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74" w:rsidRDefault="00B93174" w:rsidP="00855152">
      <w:pPr>
        <w:tabs>
          <w:tab w:val="left" w:pos="8363"/>
        </w:tabs>
        <w:spacing w:beforeLines="50" w:before="156" w:line="760" w:lineRule="exact"/>
        <w:ind w:rightChars="-27" w:right="-57"/>
        <w:jc w:val="center"/>
        <w:rPr>
          <w:rFonts w:ascii="隶书" w:eastAsia="隶书"/>
          <w:b/>
          <w:color w:val="FF0000"/>
          <w:sz w:val="110"/>
          <w:szCs w:val="110"/>
        </w:rPr>
      </w:pPr>
      <w:bookmarkStart w:id="0" w:name="_Toc434495270"/>
      <w:r>
        <w:rPr>
          <w:rFonts w:ascii="隶书" w:eastAsia="隶书" w:hint="eastAsia"/>
          <w:b/>
          <w:color w:val="FF0000"/>
          <w:sz w:val="110"/>
          <w:szCs w:val="110"/>
        </w:rPr>
        <w:t>学 思 集</w:t>
      </w:r>
    </w:p>
    <w:p w:rsidR="00B93174" w:rsidRDefault="00B93174" w:rsidP="00855152">
      <w:pPr>
        <w:tabs>
          <w:tab w:val="left" w:pos="8363"/>
        </w:tabs>
        <w:spacing w:afterLines="50" w:after="156" w:line="760" w:lineRule="exact"/>
        <w:ind w:rightChars="-27" w:right="-57"/>
        <w:jc w:val="center"/>
        <w:rPr>
          <w:rFonts w:ascii="仿宋_GB2312" w:eastAsia="仿宋_GB2312"/>
          <w:b/>
          <w:color w:val="FF0000"/>
          <w:sz w:val="40"/>
          <w:szCs w:val="40"/>
        </w:rPr>
      </w:pPr>
      <w:r>
        <w:rPr>
          <w:rFonts w:ascii="仿宋_GB2312" w:eastAsia="仿宋_GB2312" w:hint="eastAsia"/>
          <w:b/>
          <w:color w:val="FF0000"/>
          <w:sz w:val="40"/>
          <w:szCs w:val="40"/>
        </w:rPr>
        <w:t>——20</w:t>
      </w:r>
      <w:r>
        <w:rPr>
          <w:rFonts w:ascii="仿宋_GB2312" w:eastAsia="仿宋_GB2312"/>
          <w:b/>
          <w:color w:val="FF0000"/>
          <w:sz w:val="40"/>
          <w:szCs w:val="40"/>
        </w:rPr>
        <w:t>21</w:t>
      </w:r>
      <w:r>
        <w:rPr>
          <w:rFonts w:ascii="仿宋_GB2312" w:eastAsia="仿宋_GB2312" w:hint="eastAsia"/>
          <w:b/>
          <w:color w:val="FF0000"/>
          <w:sz w:val="40"/>
          <w:szCs w:val="40"/>
        </w:rPr>
        <w:t>年理论学习参考资料</w:t>
      </w:r>
    </w:p>
    <w:p w:rsidR="00B93174" w:rsidRDefault="00B93174" w:rsidP="00855152">
      <w:pPr>
        <w:tabs>
          <w:tab w:val="left" w:pos="8363"/>
        </w:tabs>
        <w:spacing w:beforeLines="50" w:before="156" w:line="520" w:lineRule="exact"/>
        <w:ind w:rightChars="-27" w:right="-57"/>
        <w:jc w:val="center"/>
        <w:rPr>
          <w:rFonts w:ascii="仿宋_GB2312" w:eastAsia="仿宋_GB2312"/>
          <w:b/>
          <w:color w:val="000000"/>
          <w:sz w:val="30"/>
          <w:szCs w:val="30"/>
        </w:rPr>
      </w:pPr>
      <w:r>
        <w:rPr>
          <w:rFonts w:hint="eastAsia"/>
          <w:b/>
          <w:color w:val="000000"/>
          <w:sz w:val="24"/>
        </w:rPr>
        <w:t>第</w:t>
      </w:r>
      <w:r w:rsidR="007F782B">
        <w:rPr>
          <w:b/>
          <w:color w:val="000000"/>
          <w:sz w:val="24"/>
        </w:rPr>
        <w:t>9</w:t>
      </w:r>
      <w:r>
        <w:rPr>
          <w:rFonts w:hint="eastAsia"/>
          <w:b/>
          <w:color w:val="000000"/>
          <w:sz w:val="24"/>
        </w:rPr>
        <w:t>期（总第</w:t>
      </w:r>
      <w:r>
        <w:rPr>
          <w:b/>
          <w:color w:val="000000"/>
          <w:sz w:val="24"/>
        </w:rPr>
        <w:t>12</w:t>
      </w:r>
      <w:r w:rsidR="007F782B">
        <w:rPr>
          <w:b/>
          <w:color w:val="000000"/>
          <w:sz w:val="24"/>
        </w:rPr>
        <w:t>9</w:t>
      </w:r>
      <w:r>
        <w:rPr>
          <w:rFonts w:hint="eastAsia"/>
          <w:b/>
          <w:color w:val="000000"/>
          <w:sz w:val="24"/>
        </w:rPr>
        <w:t>期）</w:t>
      </w:r>
    </w:p>
    <w:p w:rsidR="00B93174" w:rsidRDefault="00B93174" w:rsidP="00855152">
      <w:pPr>
        <w:tabs>
          <w:tab w:val="left" w:pos="8363"/>
        </w:tabs>
        <w:spacing w:line="520" w:lineRule="exact"/>
        <w:ind w:rightChars="-27" w:right="-57"/>
        <w:jc w:val="center"/>
        <w:rPr>
          <w:b/>
          <w:color w:val="000000"/>
          <w:sz w:val="24"/>
        </w:rPr>
      </w:pPr>
      <w:r>
        <w:rPr>
          <w:color w:val="000000"/>
        </w:rPr>
        <w:t xml:space="preserve">                                         </w:t>
      </w:r>
      <w:r>
        <w:rPr>
          <w:b/>
          <w:color w:val="000000"/>
          <w:sz w:val="24"/>
        </w:rPr>
        <w:t xml:space="preserve">      </w:t>
      </w:r>
    </w:p>
    <w:p w:rsidR="00B93174" w:rsidRDefault="00B93174" w:rsidP="00855152">
      <w:pPr>
        <w:tabs>
          <w:tab w:val="left" w:pos="8363"/>
        </w:tabs>
        <w:spacing w:line="520" w:lineRule="exact"/>
        <w:ind w:rightChars="-27" w:right="-57"/>
        <w:jc w:val="center"/>
        <w:rPr>
          <w:b/>
          <w:color w:val="000000"/>
          <w:sz w:val="24"/>
        </w:rPr>
      </w:pPr>
      <w:r>
        <w:rPr>
          <w:rFonts w:hint="eastAsia"/>
          <w:b/>
          <w:color w:val="000000"/>
          <w:sz w:val="24"/>
        </w:rPr>
        <w:t>党委宣传部编</w:t>
      </w:r>
      <w:r>
        <w:rPr>
          <w:b/>
          <w:color w:val="000000"/>
          <w:sz w:val="24"/>
        </w:rPr>
        <w:t xml:space="preserve">                                       2021</w:t>
      </w:r>
      <w:r>
        <w:rPr>
          <w:rFonts w:hint="eastAsia"/>
          <w:b/>
          <w:color w:val="000000"/>
          <w:sz w:val="24"/>
        </w:rPr>
        <w:t>年</w:t>
      </w:r>
      <w:r w:rsidR="007F782B">
        <w:rPr>
          <w:rFonts w:hint="eastAsia"/>
          <w:b/>
          <w:color w:val="000000"/>
          <w:sz w:val="24"/>
        </w:rPr>
        <w:t>10</w:t>
      </w:r>
      <w:r>
        <w:rPr>
          <w:rFonts w:hint="eastAsia"/>
          <w:b/>
          <w:color w:val="000000"/>
          <w:sz w:val="24"/>
        </w:rPr>
        <w:t>月</w:t>
      </w:r>
      <w:r w:rsidR="000C3516">
        <w:rPr>
          <w:b/>
          <w:color w:val="000000"/>
          <w:sz w:val="24"/>
        </w:rPr>
        <w:t>1</w:t>
      </w:r>
      <w:r w:rsidR="00133221">
        <w:rPr>
          <w:b/>
          <w:color w:val="000000"/>
          <w:sz w:val="24"/>
        </w:rPr>
        <w:t>3</w:t>
      </w:r>
      <w:r>
        <w:rPr>
          <w:rFonts w:hint="eastAsia"/>
          <w:b/>
          <w:color w:val="000000"/>
          <w:sz w:val="24"/>
        </w:rPr>
        <w:t>日</w:t>
      </w:r>
    </w:p>
    <w:p w:rsidR="00B93174" w:rsidRDefault="00711FB5" w:rsidP="00855152">
      <w:pPr>
        <w:tabs>
          <w:tab w:val="left" w:pos="8363"/>
        </w:tabs>
        <w:spacing w:line="520" w:lineRule="exact"/>
        <w:ind w:rightChars="-27" w:right="-57"/>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24765</wp:posOffset>
                </wp:positionV>
                <wp:extent cx="5372100" cy="0"/>
                <wp:effectExtent l="17145" t="16510" r="20955" b="215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2E0F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pt" to="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" strokeweight="2pt"/>
            </w:pict>
          </mc:Fallback>
        </mc:AlternateContent>
      </w:r>
    </w:p>
    <w:bookmarkEnd w:id="0"/>
    <w:p w:rsidR="00B93174" w:rsidRDefault="00B93174" w:rsidP="00855152">
      <w:pPr>
        <w:tabs>
          <w:tab w:val="left" w:pos="8363"/>
        </w:tabs>
        <w:spacing w:line="720" w:lineRule="exact"/>
        <w:ind w:rightChars="-27" w:right="-57"/>
        <w:jc w:val="center"/>
        <w:rPr>
          <w:rFonts w:ascii="黑体" w:eastAsia="黑体" w:hAnsi="黑体" w:cs="宋体"/>
          <w:b/>
          <w:color w:val="000000"/>
          <w:sz w:val="32"/>
          <w:szCs w:val="32"/>
        </w:rPr>
      </w:pPr>
      <w:r>
        <w:rPr>
          <w:rFonts w:ascii="黑体" w:eastAsia="黑体" w:hAnsi="黑体" w:cs="宋体" w:hint="eastAsia"/>
          <w:b/>
          <w:color w:val="000000"/>
          <w:sz w:val="32"/>
          <w:szCs w:val="32"/>
        </w:rPr>
        <w:t>目  录</w:t>
      </w:r>
    </w:p>
    <w:p w:rsidR="003F75B8" w:rsidRDefault="003F75B8" w:rsidP="00B74AA3">
      <w:pPr>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一、</w:t>
      </w:r>
      <w:r w:rsidR="00800127">
        <w:rPr>
          <w:rFonts w:ascii="黑体" w:eastAsia="黑体" w:hAnsi="黑体" w:hint="eastAsia"/>
          <w:b/>
          <w:color w:val="000000"/>
          <w:sz w:val="28"/>
          <w:szCs w:val="28"/>
        </w:rPr>
        <w:t>重要讲话、重要指示</w:t>
      </w:r>
      <w:r w:rsidR="00800127">
        <w:rPr>
          <w:rFonts w:ascii="黑体" w:eastAsia="黑体" w:hAnsi="黑体"/>
          <w:b/>
          <w:color w:val="000000"/>
          <w:sz w:val="28"/>
          <w:szCs w:val="28"/>
        </w:rPr>
        <w:t>批示</w:t>
      </w:r>
      <w:r w:rsidR="00800127">
        <w:rPr>
          <w:rFonts w:ascii="黑体" w:eastAsia="黑体" w:hAnsi="黑体" w:hint="eastAsia"/>
          <w:b/>
          <w:color w:val="000000"/>
          <w:sz w:val="28"/>
          <w:szCs w:val="28"/>
        </w:rPr>
        <w:t>精神学习</w:t>
      </w:r>
    </w:p>
    <w:p w:rsidR="000C3516" w:rsidRPr="000C3516" w:rsidRDefault="0020106E" w:rsidP="000C3516">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000C3516" w:rsidRPr="000C3516">
        <w:rPr>
          <w:rFonts w:ascii="仿宋_GB2312" w:eastAsia="仿宋_GB2312" w:hint="eastAsia"/>
          <w:color w:val="000000"/>
          <w:sz w:val="28"/>
          <w:szCs w:val="28"/>
        </w:rPr>
        <w:t>习近平</w:t>
      </w:r>
      <w:r w:rsidR="000C3516">
        <w:rPr>
          <w:rFonts w:ascii="仿宋_GB2312" w:eastAsia="仿宋_GB2312" w:hint="eastAsia"/>
          <w:color w:val="000000"/>
          <w:sz w:val="28"/>
          <w:szCs w:val="28"/>
        </w:rPr>
        <w:t>：</w:t>
      </w:r>
      <w:r w:rsidR="000C3516" w:rsidRPr="000C3516">
        <w:rPr>
          <w:rFonts w:ascii="仿宋_GB2312" w:eastAsia="仿宋_GB2312" w:hint="eastAsia"/>
          <w:color w:val="000000"/>
          <w:sz w:val="28"/>
          <w:szCs w:val="28"/>
        </w:rPr>
        <w:t>在纪念辛亥革命110周年大会上的讲话</w:t>
      </w:r>
    </w:p>
    <w:p w:rsidR="000C3516" w:rsidRDefault="000C3516" w:rsidP="0020106E">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2.</w:t>
      </w:r>
      <w:r w:rsidRPr="000D0548">
        <w:rPr>
          <w:rFonts w:ascii="仿宋_GB2312" w:eastAsia="仿宋_GB2312" w:hint="eastAsia"/>
          <w:color w:val="000000"/>
          <w:sz w:val="28"/>
          <w:szCs w:val="28"/>
        </w:rPr>
        <w:t>习近平在中央人才工作会议上强调</w:t>
      </w:r>
      <w:r>
        <w:rPr>
          <w:rFonts w:ascii="仿宋_GB2312" w:eastAsia="仿宋_GB2312" w:hint="eastAsia"/>
          <w:color w:val="000000"/>
          <w:sz w:val="28"/>
          <w:szCs w:val="28"/>
        </w:rPr>
        <w:t xml:space="preserve"> </w:t>
      </w:r>
      <w:r w:rsidRPr="000D0548">
        <w:rPr>
          <w:rFonts w:ascii="仿宋_GB2312" w:eastAsia="仿宋_GB2312" w:hint="eastAsia"/>
          <w:color w:val="000000"/>
          <w:sz w:val="28"/>
          <w:szCs w:val="28"/>
        </w:rPr>
        <w:t>深入实施新时代人才强国战略</w:t>
      </w:r>
      <w:r>
        <w:rPr>
          <w:rFonts w:ascii="仿宋_GB2312" w:eastAsia="仿宋_GB2312" w:hint="eastAsia"/>
          <w:color w:val="000000"/>
          <w:sz w:val="28"/>
          <w:szCs w:val="28"/>
        </w:rPr>
        <w:t xml:space="preserve"> </w:t>
      </w:r>
      <w:r w:rsidRPr="000D0548">
        <w:rPr>
          <w:rFonts w:ascii="仿宋_GB2312" w:eastAsia="仿宋_GB2312" w:hint="eastAsia"/>
          <w:color w:val="000000"/>
          <w:sz w:val="28"/>
          <w:szCs w:val="28"/>
        </w:rPr>
        <w:t>加快建设世界重要人才中心和创新高地</w:t>
      </w:r>
    </w:p>
    <w:p w:rsidR="000C3516" w:rsidRDefault="000C3516" w:rsidP="0020106E">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w:t>
      </w:r>
      <w:r w:rsidRPr="00987260">
        <w:rPr>
          <w:rFonts w:ascii="仿宋_GB2312" w:eastAsia="仿宋_GB2312" w:hint="eastAsia"/>
          <w:color w:val="000000"/>
          <w:sz w:val="28"/>
          <w:szCs w:val="28"/>
        </w:rPr>
        <w:t>习近平</w:t>
      </w:r>
      <w:r>
        <w:rPr>
          <w:rFonts w:ascii="仿宋_GB2312" w:eastAsia="仿宋_GB2312" w:hint="eastAsia"/>
          <w:color w:val="000000"/>
          <w:sz w:val="28"/>
          <w:szCs w:val="28"/>
        </w:rPr>
        <w:t>：</w:t>
      </w:r>
      <w:r w:rsidRPr="009E2626">
        <w:rPr>
          <w:rFonts w:ascii="仿宋_GB2312" w:eastAsia="仿宋_GB2312" w:hint="eastAsia"/>
          <w:color w:val="000000"/>
          <w:sz w:val="28"/>
          <w:szCs w:val="28"/>
        </w:rPr>
        <w:t>坚定信心 共克时艰 共建更加美好的世界——在第七十六届联合国大会一般性辩论上的讲话</w:t>
      </w:r>
    </w:p>
    <w:p w:rsidR="000C3516" w:rsidRPr="001329E9" w:rsidRDefault="000C3516" w:rsidP="000C3516">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4.</w:t>
      </w:r>
      <w:r w:rsidRPr="001329E9">
        <w:rPr>
          <w:rFonts w:ascii="仿宋_GB2312" w:eastAsia="仿宋_GB2312" w:hint="eastAsia"/>
          <w:color w:val="000000"/>
          <w:sz w:val="28"/>
          <w:szCs w:val="28"/>
        </w:rPr>
        <w:t>习近平</w:t>
      </w:r>
      <w:r w:rsidRPr="001329E9">
        <w:rPr>
          <w:rFonts w:ascii="仿宋_GB2312" w:eastAsia="仿宋_GB2312"/>
          <w:color w:val="000000"/>
          <w:sz w:val="28"/>
          <w:szCs w:val="28"/>
        </w:rPr>
        <w:t>：</w:t>
      </w:r>
      <w:r w:rsidRPr="001329E9">
        <w:rPr>
          <w:rFonts w:ascii="仿宋_GB2312" w:eastAsia="仿宋_GB2312" w:hint="eastAsia"/>
          <w:color w:val="000000"/>
          <w:sz w:val="28"/>
          <w:szCs w:val="28"/>
        </w:rPr>
        <w:t>不忘初心 砥砺前行 开启上海合作组织发展新征程——在上海合作组织成员国元首理事会第二十一次会议上的讲话</w:t>
      </w:r>
    </w:p>
    <w:p w:rsidR="0020106E" w:rsidRDefault="000C3516" w:rsidP="0020106E">
      <w:pPr>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5.</w:t>
      </w:r>
      <w:r w:rsidR="0020106E" w:rsidRPr="0020106E">
        <w:rPr>
          <w:rFonts w:ascii="仿宋_GB2312" w:eastAsia="仿宋_GB2312" w:hint="eastAsia"/>
          <w:color w:val="000000"/>
          <w:sz w:val="28"/>
          <w:szCs w:val="28"/>
        </w:rPr>
        <w:t>习近平在陕西榆林考察时强调</w:t>
      </w:r>
      <w:r w:rsidR="0020106E">
        <w:rPr>
          <w:rFonts w:ascii="仿宋_GB2312" w:eastAsia="仿宋_GB2312" w:hint="eastAsia"/>
          <w:color w:val="000000"/>
          <w:sz w:val="28"/>
          <w:szCs w:val="28"/>
        </w:rPr>
        <w:t xml:space="preserve"> </w:t>
      </w:r>
      <w:r w:rsidR="0020106E" w:rsidRPr="0020106E">
        <w:rPr>
          <w:rFonts w:ascii="仿宋_GB2312" w:eastAsia="仿宋_GB2312" w:hint="eastAsia"/>
          <w:color w:val="000000"/>
          <w:sz w:val="28"/>
          <w:szCs w:val="28"/>
        </w:rPr>
        <w:t>解放思想改革创新再接再厉 谱写陕西高质量发展新篇章</w:t>
      </w:r>
    </w:p>
    <w:p w:rsidR="009D78E1" w:rsidRDefault="009D78E1" w:rsidP="009D78E1">
      <w:pPr>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6.习近平</w:t>
      </w:r>
      <w:r>
        <w:rPr>
          <w:rFonts w:ascii="仿宋_GB2312" w:eastAsia="仿宋_GB2312"/>
          <w:color w:val="000000"/>
          <w:sz w:val="28"/>
          <w:szCs w:val="28"/>
        </w:rPr>
        <w:t>：</w:t>
      </w:r>
      <w:r w:rsidRPr="009D78E1">
        <w:rPr>
          <w:rFonts w:ascii="仿宋_GB2312" w:eastAsia="仿宋_GB2312" w:hint="eastAsia"/>
          <w:color w:val="000000"/>
          <w:sz w:val="28"/>
          <w:szCs w:val="28"/>
        </w:rPr>
        <w:t>共同构建地球生命共同体——在《生物多样性公约》第十五次缔约方大会领导人峰会上的主旨讲话</w:t>
      </w:r>
    </w:p>
    <w:p w:rsidR="00287519" w:rsidRDefault="00287519" w:rsidP="007A303B">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B3293F" w:rsidRDefault="001B1F1D" w:rsidP="00EC70CD">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sidRPr="00E54D89">
        <w:rPr>
          <w:rFonts w:ascii="黑体" w:eastAsia="黑体" w:hAnsi="黑体" w:hint="eastAsia"/>
          <w:b/>
          <w:color w:val="000000"/>
          <w:sz w:val="28"/>
          <w:szCs w:val="28"/>
        </w:rPr>
        <w:t>二</w:t>
      </w:r>
      <w:r w:rsidRPr="00E54D89">
        <w:rPr>
          <w:rFonts w:ascii="黑体" w:eastAsia="黑体" w:hAnsi="黑体"/>
          <w:b/>
          <w:color w:val="000000"/>
          <w:sz w:val="28"/>
          <w:szCs w:val="28"/>
        </w:rPr>
        <w:t>、</w:t>
      </w:r>
      <w:r w:rsidR="00B3293F" w:rsidRPr="001A0380">
        <w:rPr>
          <w:rFonts w:ascii="黑体" w:eastAsia="黑体" w:hAnsi="黑体" w:hint="eastAsia"/>
          <w:b/>
          <w:color w:val="000000"/>
          <w:sz w:val="28"/>
          <w:szCs w:val="28"/>
        </w:rPr>
        <w:t>党史学习教育专题</w:t>
      </w:r>
      <w:r w:rsidR="00B3293F" w:rsidRPr="001A0380">
        <w:rPr>
          <w:rFonts w:ascii="黑体" w:eastAsia="黑体" w:hAnsi="黑体"/>
          <w:b/>
          <w:color w:val="000000"/>
          <w:sz w:val="28"/>
          <w:szCs w:val="28"/>
        </w:rPr>
        <w:t>学习</w:t>
      </w:r>
    </w:p>
    <w:p w:rsidR="006B2831" w:rsidRDefault="0056590C" w:rsidP="006B283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1</w:t>
      </w:r>
      <w:r w:rsidR="00E44C4F">
        <w:rPr>
          <w:rFonts w:ascii="仿宋_GB2312" w:eastAsia="仿宋_GB2312" w:hint="eastAsia"/>
          <w:color w:val="000000"/>
          <w:sz w:val="28"/>
          <w:szCs w:val="28"/>
        </w:rPr>
        <w:t>.</w:t>
      </w:r>
      <w:r w:rsidR="006B2831" w:rsidRPr="006B2831">
        <w:rPr>
          <w:rFonts w:ascii="仿宋_GB2312" w:eastAsia="仿宋_GB2312" w:hint="eastAsia"/>
          <w:color w:val="000000"/>
          <w:sz w:val="28"/>
          <w:szCs w:val="28"/>
        </w:rPr>
        <w:t>习近平</w:t>
      </w:r>
      <w:r w:rsidR="006B2831">
        <w:rPr>
          <w:rFonts w:ascii="仿宋_GB2312" w:eastAsia="仿宋_GB2312" w:hint="eastAsia"/>
          <w:color w:val="000000"/>
          <w:sz w:val="28"/>
          <w:szCs w:val="28"/>
        </w:rPr>
        <w:t>：</w:t>
      </w:r>
      <w:r w:rsidR="006B2831" w:rsidRPr="006B2831">
        <w:rPr>
          <w:rFonts w:ascii="仿宋_GB2312" w:eastAsia="仿宋_GB2312" w:hint="eastAsia"/>
          <w:color w:val="000000"/>
          <w:sz w:val="28"/>
          <w:szCs w:val="28"/>
        </w:rPr>
        <w:t>毫不动摇坚持和加强党的全面领导</w:t>
      </w:r>
    </w:p>
    <w:p w:rsidR="00CC5334" w:rsidRDefault="00CC5334" w:rsidP="00CC533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CC5334">
        <w:rPr>
          <w:rFonts w:ascii="仿宋_GB2312" w:eastAsia="仿宋_GB2312" w:hint="eastAsia"/>
          <w:color w:val="000000"/>
          <w:sz w:val="28"/>
          <w:szCs w:val="28"/>
        </w:rPr>
        <w:t>习近平</w:t>
      </w:r>
      <w:r>
        <w:rPr>
          <w:rFonts w:ascii="仿宋_GB2312" w:eastAsia="仿宋_GB2312" w:hint="eastAsia"/>
          <w:color w:val="000000"/>
          <w:sz w:val="28"/>
          <w:szCs w:val="28"/>
        </w:rPr>
        <w:t>:</w:t>
      </w:r>
      <w:r w:rsidRPr="00CC5334">
        <w:rPr>
          <w:rFonts w:ascii="仿宋_GB2312" w:eastAsia="仿宋_GB2312" w:hint="eastAsia"/>
          <w:color w:val="000000"/>
          <w:sz w:val="28"/>
          <w:szCs w:val="28"/>
        </w:rPr>
        <w:t>用好红色资源 赓续红色血脉</w:t>
      </w:r>
      <w:r>
        <w:rPr>
          <w:rFonts w:ascii="仿宋_GB2312" w:eastAsia="仿宋_GB2312" w:hint="eastAsia"/>
          <w:color w:val="000000"/>
          <w:sz w:val="28"/>
          <w:szCs w:val="28"/>
        </w:rPr>
        <w:t xml:space="preserve"> </w:t>
      </w:r>
      <w:r w:rsidRPr="00CC5334">
        <w:rPr>
          <w:rFonts w:ascii="仿宋_GB2312" w:eastAsia="仿宋_GB2312" w:hint="eastAsia"/>
          <w:color w:val="000000"/>
          <w:sz w:val="28"/>
          <w:szCs w:val="28"/>
        </w:rPr>
        <w:t>努力创造无愧于历史和</w:t>
      </w:r>
      <w:r w:rsidRPr="00CC5334">
        <w:rPr>
          <w:rFonts w:ascii="仿宋_GB2312" w:eastAsia="仿宋_GB2312" w:hint="eastAsia"/>
          <w:color w:val="000000"/>
          <w:sz w:val="28"/>
          <w:szCs w:val="28"/>
        </w:rPr>
        <w:lastRenderedPageBreak/>
        <w:t>人民的新业绩</w:t>
      </w:r>
    </w:p>
    <w:p w:rsidR="004C6A7D" w:rsidRDefault="004C6A7D" w:rsidP="004C6A7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sidRPr="004C6A7D">
        <w:rPr>
          <w:rFonts w:ascii="仿宋_GB2312" w:eastAsia="仿宋_GB2312" w:hint="eastAsia"/>
          <w:color w:val="000000"/>
          <w:sz w:val="28"/>
          <w:szCs w:val="28"/>
        </w:rPr>
        <w:t>党史学习教育领导小组印发通知</w:t>
      </w:r>
      <w:r>
        <w:rPr>
          <w:rFonts w:ascii="仿宋_GB2312" w:eastAsia="仿宋_GB2312" w:hint="eastAsia"/>
          <w:color w:val="000000"/>
          <w:sz w:val="28"/>
          <w:szCs w:val="28"/>
        </w:rPr>
        <w:t xml:space="preserve"> </w:t>
      </w:r>
      <w:r w:rsidRPr="004C6A7D">
        <w:rPr>
          <w:rFonts w:ascii="仿宋_GB2312" w:eastAsia="仿宋_GB2312" w:hint="eastAsia"/>
          <w:color w:val="000000"/>
          <w:sz w:val="28"/>
          <w:szCs w:val="28"/>
        </w:rPr>
        <w:t>充分发挥基层党组织战斗堡垒作用和党员先锋模范作用 进一步深化党史学习教育“我为群众办实事”实践活动</w:t>
      </w:r>
    </w:p>
    <w:p w:rsidR="002E3C70" w:rsidRPr="0060413B" w:rsidRDefault="002E3C70" w:rsidP="0060413B">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626EE0" w:rsidRDefault="00EC70CD" w:rsidP="00A55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三</w:t>
      </w:r>
      <w:r w:rsidR="003F75B8">
        <w:rPr>
          <w:rFonts w:ascii="黑体" w:eastAsia="黑体" w:hAnsi="黑体" w:hint="eastAsia"/>
          <w:b/>
          <w:color w:val="000000"/>
          <w:sz w:val="28"/>
          <w:szCs w:val="28"/>
        </w:rPr>
        <w:t>、</w:t>
      </w:r>
      <w:r w:rsidR="00767BD2">
        <w:rPr>
          <w:rFonts w:ascii="黑体" w:eastAsia="黑体" w:hAnsi="黑体" w:hint="eastAsia"/>
          <w:b/>
          <w:color w:val="000000"/>
          <w:sz w:val="28"/>
          <w:szCs w:val="28"/>
        </w:rPr>
        <w:t>省委</w:t>
      </w:r>
      <w:r w:rsidR="00767BD2">
        <w:rPr>
          <w:rFonts w:ascii="黑体" w:eastAsia="黑体" w:hAnsi="黑体"/>
          <w:b/>
          <w:color w:val="000000"/>
          <w:sz w:val="28"/>
          <w:szCs w:val="28"/>
        </w:rPr>
        <w:t>领导重要讲话精神</w:t>
      </w:r>
      <w:r w:rsidR="00626EE0">
        <w:rPr>
          <w:rFonts w:ascii="黑体" w:eastAsia="黑体" w:hAnsi="黑体"/>
          <w:b/>
          <w:color w:val="000000"/>
          <w:sz w:val="28"/>
          <w:szCs w:val="28"/>
        </w:rPr>
        <w:t>学习</w:t>
      </w:r>
    </w:p>
    <w:p w:rsidR="00626EE0" w:rsidRDefault="00767BD2" w:rsidP="00767BD2">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Pr="00767BD2">
        <w:rPr>
          <w:rFonts w:ascii="仿宋_GB2312" w:eastAsia="仿宋_GB2312" w:hint="eastAsia"/>
          <w:color w:val="000000"/>
          <w:sz w:val="28"/>
          <w:szCs w:val="28"/>
        </w:rPr>
        <w:t>袁家军在省委文化工作会议上强调</w:t>
      </w:r>
      <w:r>
        <w:rPr>
          <w:rFonts w:ascii="仿宋_GB2312" w:eastAsia="仿宋_GB2312" w:hint="eastAsia"/>
          <w:color w:val="000000"/>
          <w:sz w:val="28"/>
          <w:szCs w:val="28"/>
        </w:rPr>
        <w:t xml:space="preserve"> </w:t>
      </w:r>
      <w:r w:rsidRPr="00767BD2">
        <w:rPr>
          <w:rFonts w:ascii="仿宋_GB2312" w:eastAsia="仿宋_GB2312" w:hint="eastAsia"/>
          <w:color w:val="000000"/>
          <w:sz w:val="28"/>
          <w:szCs w:val="28"/>
        </w:rPr>
        <w:t>加快打造新时代文化高地 为高质量发展建设共同富裕示范区注入强大文化力量</w:t>
      </w:r>
    </w:p>
    <w:p w:rsidR="00767BD2" w:rsidRDefault="00767BD2" w:rsidP="00767BD2">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767BD2">
        <w:rPr>
          <w:rFonts w:ascii="仿宋_GB2312" w:eastAsia="仿宋_GB2312" w:hint="eastAsia"/>
          <w:color w:val="000000"/>
          <w:sz w:val="28"/>
          <w:szCs w:val="28"/>
        </w:rPr>
        <w:t>袁家军赴浙大看望慰问教师并主持召开高校党建工作座谈会 努力打造新时代高校党建工作“金名片”</w:t>
      </w:r>
    </w:p>
    <w:p w:rsidR="00133221" w:rsidRDefault="00133221" w:rsidP="00767BD2">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p>
    <w:p w:rsidR="00133221" w:rsidRPr="00133221" w:rsidRDefault="00133221" w:rsidP="00133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sidRPr="00133221">
        <w:rPr>
          <w:rFonts w:ascii="黑体" w:eastAsia="黑体" w:hAnsi="黑体" w:hint="eastAsia"/>
          <w:b/>
          <w:color w:val="000000"/>
          <w:sz w:val="28"/>
          <w:szCs w:val="28"/>
        </w:rPr>
        <w:t>四、重要文件</w:t>
      </w:r>
      <w:r>
        <w:rPr>
          <w:rFonts w:ascii="黑体" w:eastAsia="黑体" w:hAnsi="黑体" w:hint="eastAsia"/>
          <w:b/>
          <w:color w:val="000000"/>
          <w:sz w:val="28"/>
          <w:szCs w:val="28"/>
        </w:rPr>
        <w:t>、</w:t>
      </w:r>
      <w:r>
        <w:rPr>
          <w:rFonts w:ascii="黑体" w:eastAsia="黑体" w:hAnsi="黑体"/>
          <w:b/>
          <w:color w:val="000000"/>
          <w:sz w:val="28"/>
          <w:szCs w:val="28"/>
        </w:rPr>
        <w:t>重要</w:t>
      </w:r>
      <w:r w:rsidRPr="00133221">
        <w:rPr>
          <w:rFonts w:ascii="黑体" w:eastAsia="黑体" w:hAnsi="黑体" w:hint="eastAsia"/>
          <w:b/>
          <w:color w:val="000000"/>
          <w:sz w:val="28"/>
          <w:szCs w:val="28"/>
        </w:rPr>
        <w:t>制度</w:t>
      </w:r>
      <w:r>
        <w:rPr>
          <w:rFonts w:ascii="黑体" w:eastAsia="黑体" w:hAnsi="黑体" w:hint="eastAsia"/>
          <w:b/>
          <w:color w:val="000000"/>
          <w:sz w:val="28"/>
          <w:szCs w:val="28"/>
        </w:rPr>
        <w:t>精神</w:t>
      </w:r>
      <w:r w:rsidRPr="00133221">
        <w:rPr>
          <w:rFonts w:ascii="黑体" w:eastAsia="黑体" w:hAnsi="黑体" w:hint="eastAsia"/>
          <w:b/>
          <w:color w:val="000000"/>
          <w:sz w:val="28"/>
          <w:szCs w:val="28"/>
        </w:rPr>
        <w:t>学习</w:t>
      </w:r>
    </w:p>
    <w:p w:rsidR="00133221" w:rsidRPr="00812A8C" w:rsidRDefault="00133221" w:rsidP="00133221">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sidRPr="00133221">
        <w:rPr>
          <w:rFonts w:ascii="仿宋_GB2312" w:eastAsia="仿宋_GB2312" w:hint="eastAsia"/>
          <w:color w:val="000000"/>
          <w:sz w:val="28"/>
          <w:szCs w:val="28"/>
        </w:rPr>
        <w:t>1.中国共产党统一战线工作条例</w:t>
      </w:r>
    </w:p>
    <w:p w:rsidR="00812A8C" w:rsidRPr="00767BD2" w:rsidRDefault="00812A8C" w:rsidP="00A55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p>
    <w:p w:rsidR="00194D8B" w:rsidRDefault="00133221" w:rsidP="00A55221">
      <w:pPr>
        <w:tabs>
          <w:tab w:val="left" w:leader="dot" w:pos="7980"/>
          <w:tab w:val="left" w:leader="middleDot" w:pos="8190"/>
          <w:tab w:val="left" w:leader="middleDot" w:pos="8400"/>
        </w:tabs>
        <w:spacing w:line="560" w:lineRule="exact"/>
        <w:ind w:firstLineChars="200" w:firstLine="562"/>
        <w:rPr>
          <w:rFonts w:ascii="黑体" w:eastAsia="黑体" w:hAnsi="黑体"/>
          <w:b/>
          <w:color w:val="000000"/>
          <w:sz w:val="28"/>
          <w:szCs w:val="28"/>
        </w:rPr>
      </w:pPr>
      <w:r>
        <w:rPr>
          <w:rFonts w:ascii="黑体" w:eastAsia="黑体" w:hAnsi="黑体" w:hint="eastAsia"/>
          <w:b/>
          <w:color w:val="000000"/>
          <w:sz w:val="28"/>
          <w:szCs w:val="28"/>
        </w:rPr>
        <w:t>五</w:t>
      </w:r>
      <w:r w:rsidR="00626EE0">
        <w:rPr>
          <w:rFonts w:ascii="黑体" w:eastAsia="黑体" w:hAnsi="黑体"/>
          <w:b/>
          <w:color w:val="000000"/>
          <w:sz w:val="28"/>
          <w:szCs w:val="28"/>
        </w:rPr>
        <w:t>、</w:t>
      </w:r>
      <w:r w:rsidR="007A3DC7" w:rsidRPr="007A3DC7">
        <w:rPr>
          <w:rFonts w:ascii="黑体" w:eastAsia="黑体" w:hAnsi="黑体"/>
          <w:b/>
          <w:color w:val="000000"/>
          <w:sz w:val="28"/>
          <w:szCs w:val="28"/>
        </w:rPr>
        <w:t>其它学习要点（</w:t>
      </w:r>
      <w:r w:rsidR="007A3DC7" w:rsidRPr="007A3DC7">
        <w:rPr>
          <w:rFonts w:ascii="黑体" w:eastAsia="黑体" w:hAnsi="黑体" w:hint="eastAsia"/>
          <w:b/>
          <w:color w:val="000000"/>
          <w:sz w:val="28"/>
          <w:szCs w:val="28"/>
        </w:rPr>
        <w:t>具体内容</w:t>
      </w:r>
      <w:r w:rsidR="00231F42">
        <w:rPr>
          <w:rFonts w:ascii="黑体" w:eastAsia="黑体" w:hAnsi="黑体" w:hint="eastAsia"/>
          <w:b/>
          <w:color w:val="000000"/>
          <w:sz w:val="28"/>
          <w:szCs w:val="28"/>
        </w:rPr>
        <w:t>略</w:t>
      </w:r>
      <w:r w:rsidR="00231F42">
        <w:rPr>
          <w:rFonts w:ascii="黑体" w:eastAsia="黑体" w:hAnsi="黑体"/>
          <w:b/>
          <w:color w:val="000000"/>
          <w:sz w:val="28"/>
          <w:szCs w:val="28"/>
        </w:rPr>
        <w:t>，详情</w:t>
      </w:r>
      <w:r w:rsidR="007A3DC7" w:rsidRPr="007A3DC7">
        <w:rPr>
          <w:rFonts w:ascii="黑体" w:eastAsia="黑体" w:hAnsi="黑体"/>
          <w:b/>
          <w:color w:val="000000"/>
          <w:sz w:val="28"/>
          <w:szCs w:val="28"/>
        </w:rPr>
        <w:t>请</w:t>
      </w:r>
      <w:r w:rsidR="008A2206">
        <w:rPr>
          <w:rFonts w:ascii="黑体" w:eastAsia="黑体" w:hAnsi="黑体" w:hint="eastAsia"/>
          <w:b/>
          <w:color w:val="000000"/>
          <w:sz w:val="28"/>
          <w:szCs w:val="28"/>
        </w:rPr>
        <w:t>上</w:t>
      </w:r>
      <w:proofErr w:type="gramStart"/>
      <w:r w:rsidR="008A2206">
        <w:rPr>
          <w:rFonts w:ascii="黑体" w:eastAsia="黑体" w:hAnsi="黑体"/>
          <w:b/>
          <w:color w:val="000000"/>
          <w:sz w:val="28"/>
          <w:szCs w:val="28"/>
        </w:rPr>
        <w:t>人民网</w:t>
      </w:r>
      <w:proofErr w:type="gramEnd"/>
      <w:r w:rsidR="008A2206">
        <w:rPr>
          <w:rFonts w:ascii="黑体" w:eastAsia="黑体" w:hAnsi="黑体"/>
          <w:b/>
          <w:color w:val="000000"/>
          <w:sz w:val="28"/>
          <w:szCs w:val="28"/>
        </w:rPr>
        <w:t>搜索</w:t>
      </w:r>
      <w:r w:rsidR="008A2206">
        <w:rPr>
          <w:rFonts w:ascii="黑体" w:eastAsia="黑体" w:hAnsi="黑体" w:hint="eastAsia"/>
          <w:b/>
          <w:color w:val="000000"/>
          <w:sz w:val="28"/>
          <w:szCs w:val="28"/>
        </w:rPr>
        <w:t>或</w:t>
      </w:r>
      <w:r w:rsidR="008A2206">
        <w:rPr>
          <w:rFonts w:ascii="黑体" w:eastAsia="黑体" w:hAnsi="黑体"/>
          <w:b/>
          <w:color w:val="000000"/>
          <w:sz w:val="28"/>
          <w:szCs w:val="28"/>
        </w:rPr>
        <w:t>见提示</w:t>
      </w:r>
      <w:r w:rsidR="007A3DC7" w:rsidRPr="007A3DC7">
        <w:rPr>
          <w:rFonts w:ascii="黑体" w:eastAsia="黑体" w:hAnsi="黑体"/>
          <w:b/>
          <w:color w:val="000000"/>
          <w:sz w:val="28"/>
          <w:szCs w:val="28"/>
        </w:rPr>
        <w:t>）</w:t>
      </w:r>
    </w:p>
    <w:p w:rsidR="001924CA" w:rsidRPr="001924CA" w:rsidRDefault="001924CA" w:rsidP="001924CA">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sidRPr="001924CA">
        <w:rPr>
          <w:rFonts w:ascii="仿宋_GB2312" w:eastAsia="仿宋_GB2312" w:hint="eastAsia"/>
          <w:color w:val="000000"/>
          <w:sz w:val="28"/>
          <w:szCs w:val="28"/>
        </w:rPr>
        <w:t>中办国办印发《关于加强网络文明建设的意见》</w:t>
      </w:r>
      <w:r>
        <w:rPr>
          <w:rFonts w:ascii="仿宋_GB2312" w:eastAsia="仿宋_GB2312" w:hint="eastAsia"/>
          <w:color w:val="000000"/>
          <w:sz w:val="28"/>
          <w:szCs w:val="28"/>
        </w:rPr>
        <w:t>（</w:t>
      </w:r>
      <w:r w:rsidRPr="001924CA">
        <w:rPr>
          <w:rFonts w:ascii="仿宋_GB2312" w:eastAsia="仿宋_GB2312" w:hint="eastAsia"/>
          <w:color w:val="000000"/>
          <w:sz w:val="28"/>
          <w:szCs w:val="28"/>
        </w:rPr>
        <w:t>《人民日报》 2021年09月15日 第 01 版）</w:t>
      </w:r>
    </w:p>
    <w:p w:rsidR="0060188D" w:rsidRDefault="0060188D" w:rsidP="0060188D">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sidRPr="0060188D">
        <w:rPr>
          <w:rFonts w:ascii="仿宋_GB2312" w:eastAsia="仿宋_GB2312" w:hint="eastAsia"/>
          <w:color w:val="000000"/>
          <w:sz w:val="28"/>
          <w:szCs w:val="28"/>
        </w:rPr>
        <w:t>国家监委制定第一部监察法规</w:t>
      </w:r>
      <w:r>
        <w:rPr>
          <w:rFonts w:ascii="仿宋_GB2312" w:eastAsia="仿宋_GB2312" w:hint="eastAsia"/>
          <w:color w:val="000000"/>
          <w:sz w:val="28"/>
          <w:szCs w:val="28"/>
        </w:rPr>
        <w:t xml:space="preserve"> </w:t>
      </w:r>
      <w:r w:rsidRPr="0060188D">
        <w:rPr>
          <w:rFonts w:ascii="仿宋_GB2312" w:eastAsia="仿宋_GB2312" w:hint="eastAsia"/>
          <w:color w:val="000000"/>
          <w:sz w:val="28"/>
          <w:szCs w:val="28"/>
        </w:rPr>
        <w:t>《中华人民共和国监察法实施条例》公布施行</w:t>
      </w:r>
      <w:r>
        <w:rPr>
          <w:rFonts w:ascii="仿宋_GB2312" w:eastAsia="仿宋_GB2312" w:hint="eastAsia"/>
          <w:color w:val="000000"/>
          <w:sz w:val="28"/>
          <w:szCs w:val="28"/>
        </w:rPr>
        <w:t>（</w:t>
      </w:r>
      <w:r w:rsidRPr="0060188D">
        <w:rPr>
          <w:rFonts w:ascii="仿宋_GB2312" w:eastAsia="仿宋_GB2312" w:hint="eastAsia"/>
          <w:color w:val="000000"/>
          <w:sz w:val="28"/>
          <w:szCs w:val="28"/>
        </w:rPr>
        <w:t>《人民日报》 2021年09月21日 第 04 版）</w:t>
      </w:r>
    </w:p>
    <w:p w:rsidR="009B4225" w:rsidRDefault="000C3254" w:rsidP="002A2D7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color w:val="000000"/>
          <w:sz w:val="28"/>
          <w:szCs w:val="28"/>
        </w:rPr>
        <w:t>3</w:t>
      </w:r>
      <w:r w:rsidR="002A2D78">
        <w:rPr>
          <w:rFonts w:ascii="仿宋_GB2312" w:eastAsia="仿宋_GB2312" w:hint="eastAsia"/>
          <w:color w:val="000000"/>
          <w:sz w:val="28"/>
          <w:szCs w:val="28"/>
        </w:rPr>
        <w:t>.</w:t>
      </w:r>
      <w:r w:rsidR="002A2D78" w:rsidRPr="002A2D78">
        <w:rPr>
          <w:rFonts w:ascii="仿宋_GB2312" w:eastAsia="仿宋_GB2312" w:hint="eastAsia"/>
          <w:color w:val="000000"/>
          <w:sz w:val="28"/>
          <w:szCs w:val="28"/>
        </w:rPr>
        <w:t>中办印发《意见》</w:t>
      </w:r>
      <w:r w:rsidR="002A2D78">
        <w:rPr>
          <w:rFonts w:ascii="仿宋_GB2312" w:eastAsia="仿宋_GB2312" w:hint="eastAsia"/>
          <w:color w:val="000000"/>
          <w:sz w:val="28"/>
          <w:szCs w:val="28"/>
        </w:rPr>
        <w:t xml:space="preserve"> </w:t>
      </w:r>
      <w:r w:rsidR="002A2D78" w:rsidRPr="002A2D78">
        <w:rPr>
          <w:rFonts w:ascii="仿宋_GB2312" w:eastAsia="仿宋_GB2312" w:hint="eastAsia"/>
          <w:color w:val="000000"/>
          <w:sz w:val="28"/>
          <w:szCs w:val="28"/>
        </w:rPr>
        <w:t>加强新时代马克思主义学院建设</w:t>
      </w:r>
      <w:r w:rsidR="002A2D78">
        <w:rPr>
          <w:rFonts w:ascii="仿宋_GB2312" w:eastAsia="仿宋_GB2312" w:hint="eastAsia"/>
          <w:color w:val="000000"/>
          <w:sz w:val="28"/>
          <w:szCs w:val="28"/>
        </w:rPr>
        <w:t>（</w:t>
      </w:r>
      <w:r w:rsidR="002A2D78" w:rsidRPr="002A2D78">
        <w:rPr>
          <w:rFonts w:ascii="仿宋_GB2312" w:eastAsia="仿宋_GB2312" w:hint="eastAsia"/>
          <w:color w:val="000000"/>
          <w:sz w:val="28"/>
          <w:szCs w:val="28"/>
        </w:rPr>
        <w:t>《人民日报》2021年09月22日 第 01 版）</w:t>
      </w:r>
    </w:p>
    <w:p w:rsidR="00856DFD" w:rsidRDefault="00856DFD" w:rsidP="002A2D78">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Pr>
          <w:rFonts w:ascii="仿宋_GB2312" w:eastAsia="仿宋_GB2312" w:hint="eastAsia"/>
          <w:color w:val="000000"/>
          <w:sz w:val="28"/>
          <w:szCs w:val="28"/>
        </w:rPr>
        <w:t>4.</w:t>
      </w:r>
      <w:r w:rsidRPr="00856DFD">
        <w:rPr>
          <w:rFonts w:ascii="仿宋_GB2312" w:eastAsia="仿宋_GB2312" w:hint="eastAsia"/>
          <w:color w:val="000000"/>
          <w:sz w:val="28"/>
          <w:szCs w:val="28"/>
        </w:rPr>
        <w:t>省十三届人大常委会举行第三十一次会议</w:t>
      </w:r>
      <w:r>
        <w:rPr>
          <w:rFonts w:ascii="仿宋_GB2312" w:eastAsia="仿宋_GB2312" w:hint="eastAsia"/>
          <w:color w:val="000000"/>
          <w:sz w:val="28"/>
          <w:szCs w:val="28"/>
        </w:rPr>
        <w:t>（《浙江日报》2021年10月01日 第01版）</w:t>
      </w:r>
    </w:p>
    <w:p w:rsidR="00B43BF7" w:rsidRPr="00CC5334" w:rsidRDefault="00856DFD" w:rsidP="00B43BF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5</w:t>
      </w:r>
      <w:r w:rsidR="000C3254">
        <w:rPr>
          <w:rFonts w:ascii="仿宋_GB2312" w:eastAsia="仿宋_GB2312" w:hint="eastAsia"/>
          <w:color w:val="000000"/>
          <w:sz w:val="28"/>
          <w:szCs w:val="28"/>
        </w:rPr>
        <w:t>.</w:t>
      </w:r>
      <w:r w:rsidR="00B43BF7" w:rsidRPr="00DA4EFB">
        <w:rPr>
          <w:rFonts w:ascii="仿宋_GB2312" w:eastAsia="仿宋_GB2312" w:hint="eastAsia"/>
          <w:color w:val="000000"/>
          <w:sz w:val="28"/>
          <w:szCs w:val="28"/>
        </w:rPr>
        <w:t>《习近平法治思想概论》出版发行</w:t>
      </w:r>
      <w:r w:rsidR="00B43BF7">
        <w:rPr>
          <w:rFonts w:ascii="仿宋_GB2312" w:eastAsia="仿宋_GB2312" w:hint="eastAsia"/>
          <w:color w:val="000000"/>
          <w:sz w:val="28"/>
          <w:szCs w:val="28"/>
        </w:rPr>
        <w:t>(</w:t>
      </w:r>
      <w:r w:rsidR="00B43BF7" w:rsidRPr="00DA4EFB">
        <w:rPr>
          <w:rFonts w:ascii="仿宋_GB2312" w:eastAsia="仿宋_GB2312" w:hint="eastAsia"/>
          <w:color w:val="000000"/>
          <w:sz w:val="28"/>
          <w:szCs w:val="28"/>
        </w:rPr>
        <w:t>《人民日报》2021年09月09日 第 01 版）</w:t>
      </w:r>
    </w:p>
    <w:p w:rsidR="00B43BF7" w:rsidRPr="006B2831" w:rsidRDefault="00856DFD" w:rsidP="00B43BF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lastRenderedPageBreak/>
        <w:t>6</w:t>
      </w:r>
      <w:r w:rsidR="00B43BF7">
        <w:rPr>
          <w:rFonts w:ascii="仿宋_GB2312" w:eastAsia="仿宋_GB2312" w:hint="eastAsia"/>
          <w:color w:val="000000"/>
          <w:sz w:val="28"/>
          <w:szCs w:val="28"/>
        </w:rPr>
        <w:t>.</w:t>
      </w:r>
      <w:r w:rsidR="00B43BF7" w:rsidRPr="00D15F5A">
        <w:rPr>
          <w:rFonts w:ascii="仿宋_GB2312" w:eastAsia="仿宋_GB2312" w:hint="eastAsia"/>
          <w:color w:val="000000"/>
          <w:sz w:val="28"/>
          <w:szCs w:val="28"/>
        </w:rPr>
        <w:t>《中华人民共和国简史》简介</w:t>
      </w:r>
      <w:r w:rsidR="00202849">
        <w:rPr>
          <w:rFonts w:ascii="仿宋_GB2312" w:eastAsia="仿宋_GB2312" w:hint="eastAsia"/>
          <w:color w:val="000000"/>
          <w:sz w:val="28"/>
          <w:szCs w:val="28"/>
        </w:rPr>
        <w:t>（</w:t>
      </w:r>
      <w:r w:rsidR="00202849" w:rsidRPr="00202849">
        <w:rPr>
          <w:rFonts w:ascii="仿宋_GB2312" w:eastAsia="仿宋_GB2312" w:hint="eastAsia"/>
          <w:color w:val="000000"/>
          <w:sz w:val="28"/>
          <w:szCs w:val="28"/>
        </w:rPr>
        <w:t>《人民日报》2021年09月28日 第 05 版</w:t>
      </w:r>
      <w:r w:rsidR="00202849">
        <w:rPr>
          <w:rFonts w:ascii="仿宋_GB2312" w:eastAsia="仿宋_GB2312" w:hint="eastAsia"/>
          <w:color w:val="000000"/>
          <w:sz w:val="28"/>
          <w:szCs w:val="28"/>
        </w:rPr>
        <w:t>）</w:t>
      </w:r>
    </w:p>
    <w:p w:rsidR="00B43BF7" w:rsidRDefault="00856DFD" w:rsidP="00B43BF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7</w:t>
      </w:r>
      <w:r w:rsidR="00B43BF7">
        <w:rPr>
          <w:rFonts w:ascii="仿宋_GB2312" w:eastAsia="仿宋_GB2312" w:hint="eastAsia"/>
          <w:color w:val="000000"/>
          <w:sz w:val="28"/>
          <w:szCs w:val="28"/>
        </w:rPr>
        <w:t>.</w:t>
      </w:r>
      <w:r w:rsidR="00B43BF7" w:rsidRPr="00B5273C">
        <w:rPr>
          <w:rFonts w:ascii="仿宋_GB2312" w:eastAsia="仿宋_GB2312" w:hint="eastAsia"/>
          <w:color w:val="000000"/>
          <w:sz w:val="28"/>
          <w:szCs w:val="28"/>
        </w:rPr>
        <w:t>《改革开放简史》简介</w:t>
      </w:r>
      <w:r w:rsidR="00202849">
        <w:rPr>
          <w:rFonts w:ascii="仿宋_GB2312" w:eastAsia="仿宋_GB2312" w:hint="eastAsia"/>
          <w:color w:val="000000"/>
          <w:sz w:val="28"/>
          <w:szCs w:val="28"/>
        </w:rPr>
        <w:t>（</w:t>
      </w:r>
      <w:r w:rsidR="00202849" w:rsidRPr="00202849">
        <w:rPr>
          <w:rFonts w:ascii="仿宋_GB2312" w:eastAsia="仿宋_GB2312" w:hint="eastAsia"/>
          <w:color w:val="000000"/>
          <w:sz w:val="28"/>
          <w:szCs w:val="28"/>
        </w:rPr>
        <w:t>《人民日报》2021年09月29日 第 06 版</w:t>
      </w:r>
      <w:r w:rsidR="00202849">
        <w:rPr>
          <w:rFonts w:ascii="仿宋_GB2312" w:eastAsia="仿宋_GB2312" w:hint="eastAsia"/>
          <w:color w:val="000000"/>
          <w:sz w:val="28"/>
          <w:szCs w:val="28"/>
        </w:rPr>
        <w:t>）</w:t>
      </w:r>
    </w:p>
    <w:p w:rsidR="00B43BF7" w:rsidRDefault="00856DFD" w:rsidP="00B43BF7">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color w:val="000000"/>
          <w:sz w:val="28"/>
          <w:szCs w:val="28"/>
        </w:rPr>
        <w:t>8</w:t>
      </w:r>
      <w:r w:rsidR="00B43BF7">
        <w:rPr>
          <w:rFonts w:ascii="仿宋_GB2312" w:eastAsia="仿宋_GB2312" w:hint="eastAsia"/>
          <w:color w:val="000000"/>
          <w:sz w:val="28"/>
          <w:szCs w:val="28"/>
        </w:rPr>
        <w:t>.</w:t>
      </w:r>
      <w:r w:rsidR="00B43BF7" w:rsidRPr="002E3C70">
        <w:rPr>
          <w:rFonts w:ascii="仿宋_GB2312" w:eastAsia="仿宋_GB2312" w:hint="eastAsia"/>
          <w:color w:val="000000"/>
          <w:sz w:val="28"/>
          <w:szCs w:val="28"/>
        </w:rPr>
        <w:t>《社会主义发展简史》简介</w:t>
      </w:r>
      <w:r w:rsidR="00202849">
        <w:rPr>
          <w:rFonts w:ascii="仿宋_GB2312" w:eastAsia="仿宋_GB2312" w:hint="eastAsia"/>
          <w:color w:val="000000"/>
          <w:sz w:val="28"/>
          <w:szCs w:val="28"/>
        </w:rPr>
        <w:t>（</w:t>
      </w:r>
      <w:r w:rsidR="00202849" w:rsidRPr="00202849">
        <w:rPr>
          <w:rFonts w:ascii="仿宋_GB2312" w:eastAsia="仿宋_GB2312" w:hint="eastAsia"/>
          <w:color w:val="000000"/>
          <w:sz w:val="28"/>
          <w:szCs w:val="28"/>
        </w:rPr>
        <w:t>《人民日报》2021年09月30日 第 07 版</w:t>
      </w:r>
      <w:r w:rsidR="00202849">
        <w:rPr>
          <w:rFonts w:ascii="仿宋_GB2312" w:eastAsia="仿宋_GB2312" w:hint="eastAsia"/>
          <w:color w:val="000000"/>
          <w:sz w:val="28"/>
          <w:szCs w:val="28"/>
        </w:rPr>
        <w:t>）</w:t>
      </w:r>
    </w:p>
    <w:p w:rsidR="0026610B" w:rsidRDefault="0026610B" w:rsidP="0026610B">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9.</w:t>
      </w:r>
      <w:r w:rsidRPr="0026610B">
        <w:rPr>
          <w:rFonts w:ascii="仿宋_GB2312" w:eastAsia="仿宋_GB2312" w:hint="eastAsia"/>
          <w:color w:val="000000"/>
          <w:sz w:val="28"/>
          <w:szCs w:val="28"/>
        </w:rPr>
        <w:t>中办国办印发意见</w:t>
      </w:r>
      <w:r>
        <w:rPr>
          <w:rFonts w:ascii="仿宋_GB2312" w:eastAsia="仿宋_GB2312" w:hint="eastAsia"/>
          <w:color w:val="000000"/>
          <w:sz w:val="28"/>
          <w:szCs w:val="28"/>
        </w:rPr>
        <w:t xml:space="preserve"> </w:t>
      </w:r>
      <w:r w:rsidRPr="0026610B">
        <w:rPr>
          <w:rFonts w:ascii="仿宋_GB2312" w:eastAsia="仿宋_GB2312" w:hint="eastAsia"/>
          <w:color w:val="000000"/>
          <w:sz w:val="28"/>
          <w:szCs w:val="28"/>
        </w:rPr>
        <w:t>推动现代职业教育高质量发展</w:t>
      </w:r>
      <w:r>
        <w:rPr>
          <w:rFonts w:ascii="仿宋_GB2312" w:eastAsia="仿宋_GB2312" w:hint="eastAsia"/>
          <w:color w:val="000000"/>
          <w:sz w:val="28"/>
          <w:szCs w:val="28"/>
        </w:rPr>
        <w:t>（</w:t>
      </w:r>
      <w:r w:rsidRPr="0026610B">
        <w:rPr>
          <w:rFonts w:ascii="仿宋_GB2312" w:eastAsia="仿宋_GB2312" w:hint="eastAsia"/>
          <w:color w:val="000000"/>
          <w:sz w:val="28"/>
          <w:szCs w:val="28"/>
        </w:rPr>
        <w:t>《人民日报》 2021年10月13日 第 01 版）</w:t>
      </w:r>
    </w:p>
    <w:p w:rsidR="00A50434" w:rsidRPr="0026610B" w:rsidRDefault="00A50434" w:rsidP="00A50434">
      <w:pPr>
        <w:tabs>
          <w:tab w:val="left" w:leader="dot" w:pos="7980"/>
          <w:tab w:val="left" w:leader="middleDot" w:pos="8190"/>
          <w:tab w:val="left" w:leader="middleDot" w:pos="8400"/>
        </w:tabs>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w:t>
      </w:r>
      <w:r w:rsidRPr="00A50434">
        <w:rPr>
          <w:rFonts w:hint="eastAsia"/>
        </w:rPr>
        <w:t xml:space="preserve"> </w:t>
      </w:r>
      <w:r w:rsidRPr="00A50434">
        <w:rPr>
          <w:rFonts w:ascii="仿宋_GB2312" w:eastAsia="仿宋_GB2312" w:hint="eastAsia"/>
          <w:color w:val="000000"/>
          <w:sz w:val="28"/>
          <w:szCs w:val="28"/>
        </w:rPr>
        <w:t>国办印发意见</w:t>
      </w:r>
      <w:r>
        <w:rPr>
          <w:rFonts w:ascii="仿宋_GB2312" w:eastAsia="仿宋_GB2312" w:hint="eastAsia"/>
          <w:color w:val="000000"/>
          <w:sz w:val="28"/>
          <w:szCs w:val="28"/>
        </w:rPr>
        <w:t xml:space="preserve"> </w:t>
      </w:r>
      <w:r w:rsidRPr="00A50434">
        <w:rPr>
          <w:rFonts w:ascii="仿宋_GB2312" w:eastAsia="仿宋_GB2312" w:hint="eastAsia"/>
          <w:color w:val="000000"/>
          <w:sz w:val="28"/>
          <w:szCs w:val="28"/>
        </w:rPr>
        <w:t>进一步支持大学生创新创业</w:t>
      </w:r>
      <w:r>
        <w:rPr>
          <w:rFonts w:ascii="仿宋_GB2312" w:eastAsia="仿宋_GB2312" w:hint="eastAsia"/>
          <w:color w:val="000000"/>
          <w:sz w:val="28"/>
          <w:szCs w:val="28"/>
        </w:rPr>
        <w:t>（</w:t>
      </w:r>
      <w:r w:rsidRPr="00A50434">
        <w:rPr>
          <w:rFonts w:ascii="仿宋_GB2312" w:eastAsia="仿宋_GB2312" w:hint="eastAsia"/>
          <w:color w:val="000000"/>
          <w:sz w:val="28"/>
          <w:szCs w:val="28"/>
        </w:rPr>
        <w:t>《人民日报》2021年10月13日 第 03 版）</w:t>
      </w:r>
    </w:p>
    <w:p w:rsidR="0020106E" w:rsidRPr="00441BCE" w:rsidRDefault="0020106E"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bookmarkStart w:id="1" w:name="_GoBack"/>
      <w:bookmarkEnd w:id="1"/>
    </w:p>
    <w:p w:rsidR="00133221" w:rsidRDefault="00133221"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0C3516">
        <w:rPr>
          <w:rFonts w:ascii="黑体" w:eastAsia="黑体" w:hAnsi="黑体" w:hint="eastAsia"/>
          <w:b/>
          <w:color w:val="000000"/>
          <w:sz w:val="30"/>
          <w:szCs w:val="30"/>
        </w:rPr>
        <w:t>在纪念辛亥革命110周年大会上的讲话</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0C3516">
        <w:rPr>
          <w:rFonts w:ascii="仿宋_GB2312" w:eastAsia="仿宋_GB2312" w:hint="eastAsia"/>
          <w:color w:val="000000"/>
          <w:sz w:val="28"/>
          <w:szCs w:val="28"/>
        </w:rPr>
        <w:t>（2021年10月9日）</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0C3516">
        <w:rPr>
          <w:rFonts w:ascii="仿宋_GB2312" w:eastAsia="仿宋_GB2312" w:hint="eastAsia"/>
          <w:color w:val="000000"/>
          <w:sz w:val="28"/>
          <w:szCs w:val="28"/>
        </w:rPr>
        <w:t>习近平</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0C3516">
        <w:rPr>
          <w:rFonts w:ascii="仿宋_GB2312" w:eastAsia="仿宋_GB2312" w:hint="eastAsia"/>
          <w:color w:val="000000"/>
          <w:sz w:val="28"/>
          <w:szCs w:val="28"/>
        </w:rPr>
        <w:t>《 人民日报 》（ 2021年10月10日   第 02 版）</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color w:val="000000"/>
          <w:sz w:val="28"/>
          <w:szCs w:val="28"/>
        </w:rPr>
        <w:t xml:space="preserve"> </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同志们，朋友们：</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w:t>
      </w:r>
      <w:r w:rsidRPr="000C3516">
        <w:rPr>
          <w:rFonts w:ascii="仿宋_GB2312" w:eastAsia="仿宋_GB2312" w:hint="eastAsia"/>
          <w:color w:val="000000"/>
          <w:sz w:val="28"/>
          <w:szCs w:val="28"/>
        </w:rPr>
        <w:lastRenderedPageBreak/>
        <w:t>渝的崇高精神，激励和团结海内外全体中华儿女为实现中华民族伟大复兴而共同奋斗。</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同志们、朋友们！</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辛亥革命的发生，有着深刻的社会历史背景，是近代以来中国社会矛盾激化和中国人民顽强斗争的必然结果。中华民族是世界上古老而伟大的民族，有着5000多年源远流长的文明历史，为人类文明进步</w:t>
      </w:r>
      <w:proofErr w:type="gramStart"/>
      <w:r w:rsidRPr="000C3516">
        <w:rPr>
          <w:rFonts w:ascii="仿宋_GB2312" w:eastAsia="仿宋_GB2312" w:hint="eastAsia"/>
          <w:color w:val="000000"/>
          <w:sz w:val="28"/>
          <w:szCs w:val="28"/>
        </w:rPr>
        <w:t>作出</w:t>
      </w:r>
      <w:proofErr w:type="gramEnd"/>
      <w:r w:rsidRPr="000C3516">
        <w:rPr>
          <w:rFonts w:ascii="仿宋_GB2312" w:eastAsia="仿宋_GB2312" w:hint="eastAsia"/>
          <w:color w:val="000000"/>
          <w:sz w:val="28"/>
          <w:szCs w:val="28"/>
        </w:rPr>
        <w:t>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从那时起，实现中华民族伟大复兴就成为中华民族最伟大的梦想。</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孙中山先生和辛亥革命先驱为中华民族建立的历史功绩彪炳千</w:t>
      </w:r>
      <w:r w:rsidRPr="000C3516">
        <w:rPr>
          <w:rFonts w:ascii="仿宋_GB2312" w:eastAsia="仿宋_GB2312" w:hint="eastAsia"/>
          <w:color w:val="000000"/>
          <w:sz w:val="28"/>
          <w:szCs w:val="28"/>
        </w:rPr>
        <w:lastRenderedPageBreak/>
        <w:t>秋！在辛亥革命中英勇奋斗和壮烈牺牲的志士们名垂青史！辛亥革命永远是中华民族伟大复兴征程上一座巍然屹立的里程碑！</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同志们、朋友们！</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新中国成立后，中国共产党团结带领中国人民，自力更生、发愤图强，创造了社会主义革命和建设的伟大成就；解放思想、锐意进取，</w:t>
      </w:r>
      <w:r w:rsidRPr="000C3516">
        <w:rPr>
          <w:rFonts w:ascii="仿宋_GB2312" w:eastAsia="仿宋_GB2312" w:hint="eastAsia"/>
          <w:color w:val="000000"/>
          <w:sz w:val="28"/>
          <w:szCs w:val="28"/>
        </w:rPr>
        <w:lastRenderedPageBreak/>
        <w:t>创造了改革开放和社会主义现代化建设的伟大成就；自信自强、守正创新，统揽伟大斗争、伟大工程、伟大事业、伟大梦想，创造了新时代坚持和发展中国特色社会主义的伟大成就。</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同志们、朋友们！</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——辛亥革命110年来的历史启示我们，实现中华民族伟大复兴，必须有领导中国人民前进的坚强力量，这个坚强力量就是中国共产党。</w:t>
      </w:r>
      <w:r w:rsidRPr="000C3516">
        <w:rPr>
          <w:rFonts w:ascii="仿宋_GB2312" w:eastAsia="仿宋_GB2312" w:hint="eastAsia"/>
          <w:color w:val="000000"/>
          <w:sz w:val="28"/>
          <w:szCs w:val="28"/>
        </w:rPr>
        <w:t>中国共产党领导是历史的选择、人民的选择，是党和国家的根本所在、命脉所在，是全国各族人民的利益所系、命运所系。没有中国共产党，就没有新中国，就没有中华民族伟大复兴。</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——辛亥革命110年来的历史启示我们，实现中华民族伟大复兴，道路是最根本的问题。</w:t>
      </w:r>
      <w:r w:rsidRPr="000C3516">
        <w:rPr>
          <w:rFonts w:ascii="仿宋_GB2312" w:eastAsia="仿宋_GB2312" w:hint="eastAsia"/>
          <w:color w:val="000000"/>
          <w:sz w:val="28"/>
          <w:szCs w:val="28"/>
        </w:rPr>
        <w:t>中国特色社会主义是实现中华民族伟大复兴的</w:t>
      </w:r>
      <w:r w:rsidRPr="000C3516">
        <w:rPr>
          <w:rFonts w:ascii="仿宋_GB2312" w:eastAsia="仿宋_GB2312" w:hint="eastAsia"/>
          <w:color w:val="000000"/>
          <w:sz w:val="28"/>
          <w:szCs w:val="28"/>
        </w:rPr>
        <w:lastRenderedPageBreak/>
        <w:t>唯一正确道路。这条道路符合中国实际、反映中国人民意愿、适应时代发展要求，不仅走得对、走得通，而且也一定能够走得稳、走得好。</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新的征程上，我们必须坚持和发展中国特色社会主义不动摇，继续推进马克思主义中国化时代化，</w:t>
      </w:r>
      <w:proofErr w:type="gramStart"/>
      <w:r w:rsidRPr="000C3516">
        <w:rPr>
          <w:rFonts w:ascii="仿宋_GB2312" w:eastAsia="仿宋_GB2312" w:hint="eastAsia"/>
          <w:color w:val="000000"/>
          <w:sz w:val="28"/>
          <w:szCs w:val="28"/>
        </w:rPr>
        <w:t>坚定志</w:t>
      </w:r>
      <w:proofErr w:type="gramEnd"/>
      <w:r w:rsidRPr="000C3516">
        <w:rPr>
          <w:rFonts w:ascii="仿宋_GB2312" w:eastAsia="仿宋_GB2312" w:hint="eastAsia"/>
          <w:color w:val="000000"/>
          <w:sz w:val="28"/>
          <w:szCs w:val="28"/>
        </w:rPr>
        <w:t>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——辛亥革命110年来的历史启示我们，实现中华民族伟大复兴，必须依靠中国人民自己的英勇奋斗。</w:t>
      </w:r>
      <w:r w:rsidRPr="000C3516">
        <w:rPr>
          <w:rFonts w:ascii="仿宋_GB2312" w:eastAsia="仿宋_GB2312" w:hint="eastAsia"/>
          <w:color w:val="000000"/>
          <w:sz w:val="28"/>
          <w:szCs w:val="28"/>
        </w:rPr>
        <w:t>历史发展从来不是风平浪静的，而是充满曲折和艰辛的。正如毛泽东同志所说的：“我们的先人以不屈不挠的斗争反对内外压迫者，从来没有停止过”，“中国人民的不屈不挠的努力必将稳步地达到自己的目的”。</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——辛亥革命110年来的历史启示我们，实现中华民族伟大复兴，中国人民和中华民族必须同舟共济，依靠团结战胜前进道路上一切风险挑战。</w:t>
      </w:r>
      <w:r w:rsidRPr="000C3516">
        <w:rPr>
          <w:rFonts w:ascii="仿宋_GB2312" w:eastAsia="仿宋_GB2312" w:hint="eastAsia"/>
          <w:color w:val="000000"/>
          <w:sz w:val="28"/>
          <w:szCs w:val="28"/>
        </w:rPr>
        <w:t>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新的征程上，我们必须大力弘扬爱国主义精神，树立高度的民族</w:t>
      </w:r>
      <w:r w:rsidRPr="000C3516">
        <w:rPr>
          <w:rFonts w:ascii="仿宋_GB2312" w:eastAsia="仿宋_GB2312" w:hint="eastAsia"/>
          <w:color w:val="000000"/>
          <w:sz w:val="28"/>
          <w:szCs w:val="28"/>
        </w:rPr>
        <w:lastRenderedPageBreak/>
        <w:t>自尊心和民族自信心，铸牢中华民族共同体意识，紧紧依靠全体中华儿女共同奋斗，坚持大团结大联合，不断巩固和发展最广泛的爱国统一战线，广泛凝聚中华民族一切智慧和力量，形成海内外全体中华儿女万众一心、共</w:t>
      </w:r>
      <w:proofErr w:type="gramStart"/>
      <w:r w:rsidRPr="000C3516">
        <w:rPr>
          <w:rFonts w:ascii="仿宋_GB2312" w:eastAsia="仿宋_GB2312" w:hint="eastAsia"/>
          <w:color w:val="000000"/>
          <w:sz w:val="28"/>
          <w:szCs w:val="28"/>
        </w:rPr>
        <w:t>襄民族</w:t>
      </w:r>
      <w:proofErr w:type="gramEnd"/>
      <w:r w:rsidRPr="000C3516">
        <w:rPr>
          <w:rFonts w:ascii="仿宋_GB2312" w:eastAsia="仿宋_GB2312" w:hint="eastAsia"/>
          <w:color w:val="000000"/>
          <w:sz w:val="28"/>
          <w:szCs w:val="28"/>
        </w:rPr>
        <w:t>复兴伟业的生动局面。</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——辛亥革命110年来的历史启示我们，实现中华民族伟大复兴，不仅需要安定团结的国内环境，而且需要和平稳定的国际环境。</w:t>
      </w:r>
      <w:r w:rsidRPr="000C3516">
        <w:rPr>
          <w:rFonts w:ascii="仿宋_GB2312" w:eastAsia="仿宋_GB2312" w:hint="eastAsia"/>
          <w:color w:val="000000"/>
          <w:sz w:val="28"/>
          <w:szCs w:val="28"/>
        </w:rPr>
        <w:t>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w:t>
      </w:r>
      <w:proofErr w:type="gramStart"/>
      <w:r w:rsidRPr="000C3516">
        <w:rPr>
          <w:rFonts w:ascii="仿宋_GB2312" w:eastAsia="仿宋_GB2312" w:hint="eastAsia"/>
          <w:color w:val="000000"/>
          <w:sz w:val="28"/>
          <w:szCs w:val="28"/>
        </w:rPr>
        <w:t>作出</w:t>
      </w:r>
      <w:proofErr w:type="gramEnd"/>
      <w:r w:rsidRPr="000C3516">
        <w:rPr>
          <w:rFonts w:ascii="仿宋_GB2312" w:eastAsia="仿宋_GB2312" w:hint="eastAsia"/>
          <w:color w:val="000000"/>
          <w:sz w:val="28"/>
          <w:szCs w:val="28"/>
        </w:rPr>
        <w:t>新的更大贡献。</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同志们、朋友们！</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中华民族具有反对分裂、维护统一的光荣传统。“台独”分裂是祖</w:t>
      </w:r>
      <w:r w:rsidRPr="000C3516">
        <w:rPr>
          <w:rFonts w:ascii="仿宋_GB2312" w:eastAsia="仿宋_GB2312" w:hint="eastAsia"/>
          <w:color w:val="000000"/>
          <w:sz w:val="28"/>
          <w:szCs w:val="28"/>
        </w:rPr>
        <w:lastRenderedPageBreak/>
        <w:t>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同志们、朋友们！</w:t>
      </w:r>
    </w:p>
    <w:p w:rsidR="00133221" w:rsidRPr="000C351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C3516">
        <w:rPr>
          <w:rFonts w:ascii="仿宋_GB2312" w:eastAsia="仿宋_GB2312" w:hint="eastAsia"/>
          <w:color w:val="000000"/>
          <w:sz w:val="28"/>
          <w:szCs w:val="28"/>
        </w:rPr>
        <w:t xml:space="preserve">　　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0D0548">
        <w:rPr>
          <w:rFonts w:ascii="仿宋_GB2312" w:eastAsia="仿宋_GB2312" w:hint="eastAsia"/>
          <w:b/>
          <w:color w:val="000000"/>
          <w:sz w:val="28"/>
          <w:szCs w:val="28"/>
        </w:rPr>
        <w:t>习近平在中央人才工作会议上强调</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0D0548">
        <w:rPr>
          <w:rFonts w:ascii="黑体" w:eastAsia="黑体" w:hAnsi="黑体" w:hint="eastAsia"/>
          <w:b/>
          <w:color w:val="000000"/>
          <w:sz w:val="30"/>
          <w:szCs w:val="30"/>
        </w:rPr>
        <w:t>深入实施新时代人才强国战略</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0D0548">
        <w:rPr>
          <w:rFonts w:ascii="黑体" w:eastAsia="黑体" w:hAnsi="黑体" w:hint="eastAsia"/>
          <w:b/>
          <w:color w:val="000000"/>
          <w:sz w:val="30"/>
          <w:szCs w:val="30"/>
        </w:rPr>
        <w:t>加快建设世界重要人才中心和创新高地</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0D0548">
        <w:rPr>
          <w:rFonts w:ascii="仿宋_GB2312" w:eastAsia="仿宋_GB2312" w:hint="eastAsia"/>
          <w:b/>
          <w:color w:val="000000"/>
          <w:sz w:val="28"/>
          <w:szCs w:val="28"/>
        </w:rPr>
        <w:t>李克强主持 栗战书汪洋赵乐际韩正出席 王沪宁讲话</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0D0548">
        <w:rPr>
          <w:rFonts w:ascii="仿宋_GB2312" w:eastAsia="仿宋_GB2312" w:hint="eastAsia"/>
          <w:color w:val="000000"/>
          <w:sz w:val="28"/>
          <w:szCs w:val="28"/>
        </w:rPr>
        <w:t>《 人民日报 》（ 2021年09月29日   第 01 版）</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color w:val="000000"/>
          <w:sz w:val="28"/>
          <w:szCs w:val="28"/>
        </w:rPr>
        <w:t xml:space="preserve"> </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■党的十八大以来，党中央深刻回答了为什么建设人才强国、什</w:t>
      </w:r>
      <w:r w:rsidRPr="000D0548">
        <w:rPr>
          <w:rFonts w:ascii="仿宋_GB2312" w:eastAsia="仿宋_GB2312" w:hint="eastAsia"/>
          <w:color w:val="000000"/>
          <w:sz w:val="28"/>
          <w:szCs w:val="28"/>
        </w:rPr>
        <w:lastRenderedPageBreak/>
        <w:t>么是人才强国、怎样建设人才强国的重大理论和实践问题，提出了一系列新理念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w:t>
      </w:r>
      <w:proofErr w:type="gramStart"/>
      <w:r w:rsidRPr="000D0548">
        <w:rPr>
          <w:rFonts w:ascii="仿宋_GB2312" w:eastAsia="仿宋_GB2312" w:hint="eastAsia"/>
          <w:color w:val="000000"/>
          <w:sz w:val="28"/>
          <w:szCs w:val="28"/>
        </w:rPr>
        <w:t>爱才敬才用</w:t>
      </w:r>
      <w:proofErr w:type="gramEnd"/>
      <w:r w:rsidRPr="000D0548">
        <w:rPr>
          <w:rFonts w:ascii="仿宋_GB2312" w:eastAsia="仿宋_GB2312" w:hint="eastAsia"/>
          <w:color w:val="000000"/>
          <w:sz w:val="28"/>
          <w:szCs w:val="28"/>
        </w:rPr>
        <w:t>才的环境，八是坚持弘扬科学家精神。以上8条，是我们对我国人才事业发展规律性认识的深化，要始终坚持并不断丰富发展</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要深化人才发展体制机制改革。要大力培养使用战略科学家，坚持实践标准，在国家重大科技任务担纲领衔者中发现具有深厚科学素养、长期奋战在科研第一线，视野开阔，前瞻性判断力、跨学科理解能力、大兵团作战组织领导能力强的科学家。要打造大批一流科技领军人才和创新团队，发挥国家实验室、国家科研机构、高水平研究型大学、科技领军企业的国家队作用，围绕国家重点领域、重点产业，组织产学研协同攻关。要下大气力全方位培养、引进、用好人才</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lastRenderedPageBreak/>
        <w:t xml:space="preserve">　　本报北京9月28日电  中央人才工作会议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李克强主持会议。</w:t>
      </w:r>
      <w:proofErr w:type="gramStart"/>
      <w:r w:rsidRPr="000D0548">
        <w:rPr>
          <w:rFonts w:ascii="仿宋_GB2312" w:eastAsia="仿宋_GB2312" w:hint="eastAsia"/>
          <w:color w:val="000000"/>
          <w:sz w:val="28"/>
          <w:szCs w:val="28"/>
        </w:rPr>
        <w:t>栗</w:t>
      </w:r>
      <w:proofErr w:type="gramEnd"/>
      <w:r w:rsidRPr="000D0548">
        <w:rPr>
          <w:rFonts w:ascii="仿宋_GB2312" w:eastAsia="仿宋_GB2312" w:hint="eastAsia"/>
          <w:color w:val="000000"/>
          <w:sz w:val="28"/>
          <w:szCs w:val="28"/>
        </w:rPr>
        <w:t>战书、汪洋、赵乐际、韩正出席会议。王沪宁作总结讲话。</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习近平在讲话中指出，在百年奋斗历程中，我们党始终重视培养人才、团结人才、引领人才、成就人才，团结和支持各方面人才为党和人民事业建功立业。党的十八大以来，党中央</w:t>
      </w:r>
      <w:proofErr w:type="gramStart"/>
      <w:r w:rsidRPr="000D0548">
        <w:rPr>
          <w:rFonts w:ascii="仿宋_GB2312" w:eastAsia="仿宋_GB2312" w:hint="eastAsia"/>
          <w:color w:val="000000"/>
          <w:sz w:val="28"/>
          <w:szCs w:val="28"/>
        </w:rPr>
        <w:t>作出</w:t>
      </w:r>
      <w:proofErr w:type="gramEnd"/>
      <w:r w:rsidRPr="000D0548">
        <w:rPr>
          <w:rFonts w:ascii="仿宋_GB2312" w:eastAsia="仿宋_GB2312" w:hint="eastAsia"/>
          <w:color w:val="000000"/>
          <w:sz w:val="28"/>
          <w:szCs w:val="28"/>
        </w:rPr>
        <w:t>人才是实现民族振兴、赢得国际竞争主动的战略资源的重大判断，</w:t>
      </w:r>
      <w:proofErr w:type="gramStart"/>
      <w:r w:rsidRPr="000D0548">
        <w:rPr>
          <w:rFonts w:ascii="仿宋_GB2312" w:eastAsia="仿宋_GB2312" w:hint="eastAsia"/>
          <w:color w:val="000000"/>
          <w:sz w:val="28"/>
          <w:szCs w:val="28"/>
        </w:rPr>
        <w:t>作出</w:t>
      </w:r>
      <w:proofErr w:type="gramEnd"/>
      <w:r w:rsidRPr="000D0548">
        <w:rPr>
          <w:rFonts w:ascii="仿宋_GB2312" w:eastAsia="仿宋_GB2312" w:hint="eastAsia"/>
          <w:color w:val="000000"/>
          <w:sz w:val="28"/>
          <w:szCs w:val="28"/>
        </w:rPr>
        <w:t>全方位培养、引进、使用人才的重大部署，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强调，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国家发展靠人才，民族振兴靠人才。我们必须增强忧患意识，更加重视人才自主培养，加快建立人才资源竞争优势。</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习近平指出，党的十八大以来，党中央深刻回答了为什么建设人</w:t>
      </w:r>
      <w:r w:rsidRPr="000D0548">
        <w:rPr>
          <w:rFonts w:ascii="仿宋_GB2312" w:eastAsia="仿宋_GB2312" w:hint="eastAsia"/>
          <w:color w:val="000000"/>
          <w:sz w:val="28"/>
          <w:szCs w:val="28"/>
        </w:rPr>
        <w:lastRenderedPageBreak/>
        <w:t>才强国、什么是人才强国、怎样建设人才强国的重大理论和实践问题，提出了一系列新理念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w:t>
      </w:r>
      <w:proofErr w:type="gramStart"/>
      <w:r w:rsidRPr="000D0548">
        <w:rPr>
          <w:rFonts w:ascii="仿宋_GB2312" w:eastAsia="仿宋_GB2312" w:hint="eastAsia"/>
          <w:color w:val="000000"/>
          <w:sz w:val="28"/>
          <w:szCs w:val="28"/>
        </w:rPr>
        <w:t>爱才敬才用</w:t>
      </w:r>
      <w:proofErr w:type="gramEnd"/>
      <w:r w:rsidRPr="000D0548">
        <w:rPr>
          <w:rFonts w:ascii="仿宋_GB2312" w:eastAsia="仿宋_GB2312" w:hint="eastAsia"/>
          <w:color w:val="000000"/>
          <w:sz w:val="28"/>
          <w:szCs w:val="28"/>
        </w:rPr>
        <w:t>才的环境，八是坚持弘扬科学家精神。以上8条，是我们对我国人才事业发展规律性认识的深化，要始终坚持并不断丰富发展。</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强调，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指出，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习近平强调，要深化人才发展体制机制改革。要根据需要和实际向用人主体充分授权，发挥用人主体在人才培养、引进、使用中的积</w:t>
      </w:r>
      <w:r w:rsidRPr="000D0548">
        <w:rPr>
          <w:rFonts w:ascii="仿宋_GB2312" w:eastAsia="仿宋_GB2312" w:hint="eastAsia"/>
          <w:color w:val="000000"/>
          <w:sz w:val="28"/>
          <w:szCs w:val="28"/>
        </w:rPr>
        <w:lastRenderedPageBreak/>
        <w:t>极作用。用人主体要发挥主观能动性，增强服务意识和保障能力，建立有效的自我约束和外部监督机制，确保下放的权限接得住、用得好。用人单位要切实履行好主体责任，用不好授权、</w:t>
      </w:r>
      <w:proofErr w:type="gramStart"/>
      <w:r w:rsidRPr="000D0548">
        <w:rPr>
          <w:rFonts w:ascii="仿宋_GB2312" w:eastAsia="仿宋_GB2312" w:hint="eastAsia"/>
          <w:color w:val="000000"/>
          <w:sz w:val="28"/>
          <w:szCs w:val="28"/>
        </w:rPr>
        <w:t>履责不到位</w:t>
      </w:r>
      <w:proofErr w:type="gramEnd"/>
      <w:r w:rsidRPr="000D0548">
        <w:rPr>
          <w:rFonts w:ascii="仿宋_GB2312" w:eastAsia="仿宋_GB2312" w:hint="eastAsia"/>
          <w:color w:val="000000"/>
          <w:sz w:val="28"/>
          <w:szCs w:val="28"/>
        </w:rPr>
        <w:t>的要问责。要积极为人才松绑，完善人才管理制度，做到人才为本、信任人才、尊重人才、善待人才、包容人才。要赋予科学家更大技术路线决定权、更大经费支配权、更大资源调度权，同时要建立健全责任制和军令状制度，确保科研项目取得成效。要深化科研经费管理改革，优化整合人才计划，让人才静心做学问、搞研究，多出成果、出好成果。要完善人才评价体系，加快建立以创新价值、能力、贡献为导向的人才评价体系，形成并实施有利于科技人才潜心研究和创新的评价体系。</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指出，要大力培养使用战略科学家，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强调，要打造大批一流科技领军人才和创新团队，发挥国家实验室、国家科研机构、高水平研究型大学、科技领军企业的国家队作用，围绕国家重点领域、重点产业，组织产学研协同攻关。要优化领军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lastRenderedPageBreak/>
        <w:t xml:space="preserve">　　习近平指出，要下大气力全方位培养、引进、用好人才。我国拥有世界上规模最大的高等教育体系，有各项事业发展的广阔舞台，完全能够源源不断培养造就大批优秀人才，完全能够培养出大师。我们要有这样的决心、这样的自信。要走好人才自主培养之路，高校特别是“双一流”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强调，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习近平指出，各级党委（党组）要完善党委统一领导，组织部门牵头抓总，职能部门各司其职、密切配合，社会力量广泛参与的人才工作格局。各地区各部门要立足实际、突出重点，解决人才反映强烈的实际问题。要加大人才发展投入，提高人才投入效益。各级党委宣传部门，各级政府教育、科技、工信、安全、人社、文旅、国资、金</w:t>
      </w:r>
      <w:r w:rsidRPr="000D0548">
        <w:rPr>
          <w:rFonts w:ascii="仿宋_GB2312" w:eastAsia="仿宋_GB2312" w:hint="eastAsia"/>
          <w:color w:val="000000"/>
          <w:sz w:val="28"/>
          <w:szCs w:val="28"/>
        </w:rPr>
        <w:lastRenderedPageBreak/>
        <w:t>融、外事等部门，要充分发挥职能作用，共同抓好人才工作各项任务落实。</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李克强在主持会议时指出，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要认真学习贯彻，增强“四个意识”、坚定“四个自信”、做到“两个维护”，把会议精神转化为做好人才工作的强大动力，转化为推动人才工作高质量发展的思路举措，转化为加快建设人才强国的生动实践，不断开创党的人才工作新局面。</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王沪宁在总结讲话中表示，习近平总书记重要讲话高屋建瓴、视野宏大、内涵丰富、思想深刻，科学回答了新时代人才工作的一系列重大理论和实践问题，具有很强的政治性、思想性、指导性、针对性。要深入学习贯彻习近平总书记关于新时代人才工作的新理念新战略新举措，推动党中央关于新时代人才工作各项决策部署落地生效。要抓好会议精神学习宣传和贯彻落实。</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北京市、上海市、广东省深圳市、教育部、中国科学院、中国航天科技集团有限公司、清华大学负责同志作交流发言。</w:t>
      </w: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中共中央政治局委员、中央书记处书记，全国人大常委会有关领导同志，国务委员，最高人民法院院长，最高人民检察院检察长，全国政协有关领导同志等出席会议。</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0D0548">
        <w:rPr>
          <w:rFonts w:ascii="仿宋_GB2312" w:eastAsia="仿宋_GB2312" w:hint="eastAsia"/>
          <w:color w:val="000000"/>
          <w:sz w:val="28"/>
          <w:szCs w:val="28"/>
        </w:rPr>
        <w:t xml:space="preserve">　　中央人才工作领导小组成员，各省、自治区、直辖市和计划单列市、新疆生产建设兵团，中央和国家机关各部门、各人民团体，中央军委机关有关部门主要负责同志和分管负责同志，</w:t>
      </w:r>
      <w:proofErr w:type="gramStart"/>
      <w:r w:rsidRPr="000D0548">
        <w:rPr>
          <w:rFonts w:ascii="仿宋_GB2312" w:eastAsia="仿宋_GB2312" w:hint="eastAsia"/>
          <w:color w:val="000000"/>
          <w:sz w:val="28"/>
          <w:szCs w:val="28"/>
        </w:rPr>
        <w:t>中管金融</w:t>
      </w:r>
      <w:proofErr w:type="gramEnd"/>
      <w:r w:rsidRPr="000D0548">
        <w:rPr>
          <w:rFonts w:ascii="仿宋_GB2312" w:eastAsia="仿宋_GB2312" w:hint="eastAsia"/>
          <w:color w:val="000000"/>
          <w:sz w:val="28"/>
          <w:szCs w:val="28"/>
        </w:rPr>
        <w:t>企业、部</w:t>
      </w:r>
      <w:r w:rsidRPr="000D0548">
        <w:rPr>
          <w:rFonts w:ascii="仿宋_GB2312" w:eastAsia="仿宋_GB2312" w:hint="eastAsia"/>
          <w:color w:val="000000"/>
          <w:sz w:val="28"/>
          <w:szCs w:val="28"/>
        </w:rPr>
        <w:lastRenderedPageBreak/>
        <w:t>分国有重要骨干企业、</w:t>
      </w:r>
      <w:proofErr w:type="gramStart"/>
      <w:r w:rsidRPr="000D0548">
        <w:rPr>
          <w:rFonts w:ascii="仿宋_GB2312" w:eastAsia="仿宋_GB2312" w:hint="eastAsia"/>
          <w:color w:val="000000"/>
          <w:sz w:val="28"/>
          <w:szCs w:val="28"/>
        </w:rPr>
        <w:t>中管高校</w:t>
      </w:r>
      <w:proofErr w:type="gramEnd"/>
      <w:r w:rsidRPr="000D0548">
        <w:rPr>
          <w:rFonts w:ascii="仿宋_GB2312" w:eastAsia="仿宋_GB2312" w:hint="eastAsia"/>
          <w:color w:val="000000"/>
          <w:sz w:val="28"/>
          <w:szCs w:val="28"/>
        </w:rPr>
        <w:t>主要负责同志等参加会议。</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9E2626">
        <w:rPr>
          <w:rFonts w:ascii="黑体" w:eastAsia="黑体" w:hAnsi="黑体" w:hint="eastAsia"/>
          <w:b/>
          <w:color w:val="000000"/>
          <w:sz w:val="30"/>
          <w:szCs w:val="30"/>
        </w:rPr>
        <w:t>坚定信心 共克时艰 共建更加美好的世界</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1329E9">
        <w:rPr>
          <w:rFonts w:ascii="仿宋_GB2312" w:eastAsia="仿宋_GB2312" w:hint="eastAsia"/>
          <w:b/>
          <w:color w:val="000000"/>
          <w:sz w:val="28"/>
          <w:szCs w:val="28"/>
        </w:rPr>
        <w:t>——在第七十六届联合国大会一般性辩论上的讲话</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E2626">
        <w:rPr>
          <w:rFonts w:ascii="仿宋_GB2312" w:eastAsia="仿宋_GB2312" w:hint="eastAsia"/>
          <w:color w:val="000000"/>
          <w:sz w:val="28"/>
          <w:szCs w:val="28"/>
        </w:rPr>
        <w:t>（2021年9月21日）</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E2626">
        <w:rPr>
          <w:rFonts w:ascii="仿宋_GB2312" w:eastAsia="仿宋_GB2312" w:hint="eastAsia"/>
          <w:color w:val="000000"/>
          <w:sz w:val="28"/>
          <w:szCs w:val="28"/>
        </w:rPr>
        <w:t>中华人民共和国主席 习近平</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E2626">
        <w:rPr>
          <w:rFonts w:ascii="仿宋_GB2312" w:eastAsia="仿宋_GB2312" w:hint="eastAsia"/>
          <w:color w:val="000000"/>
          <w:sz w:val="28"/>
          <w:szCs w:val="28"/>
        </w:rPr>
        <w:t>《 人民日报 》（ 2021年09月22日   第 02 版）</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color w:val="000000"/>
          <w:sz w:val="28"/>
          <w:szCs w:val="28"/>
        </w:rPr>
        <w:t xml:space="preserve"> </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主席先生：</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2021年对中国人民是一个极其特殊的年份。今年是中国共产党成立100周年。今年也是中华人民共和国恢复在联合国合法席位50周年，中国将隆重纪念这一历史性事件。我们将继续积极推动中国同联合国合作迈向新台阶，为联合国崇高事业不断</w:t>
      </w:r>
      <w:proofErr w:type="gramStart"/>
      <w:r w:rsidRPr="009E2626">
        <w:rPr>
          <w:rFonts w:ascii="仿宋_GB2312" w:eastAsia="仿宋_GB2312" w:hint="eastAsia"/>
          <w:color w:val="000000"/>
          <w:sz w:val="28"/>
          <w:szCs w:val="28"/>
        </w:rPr>
        <w:t>作出</w:t>
      </w:r>
      <w:proofErr w:type="gramEnd"/>
      <w:r w:rsidRPr="009E2626">
        <w:rPr>
          <w:rFonts w:ascii="仿宋_GB2312" w:eastAsia="仿宋_GB2312" w:hint="eastAsia"/>
          <w:color w:val="000000"/>
          <w:sz w:val="28"/>
          <w:szCs w:val="28"/>
        </w:rPr>
        <w:t>新的更大贡献。</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主席先生！</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一年前，各国领导人共同出席了联合国成立75周年系列峰会，发表了政治宣言，承诺合作抗击疫情，携手应对挑战，坚持多边主义，加强联合国作用，构建今世后代的共同未来。</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一年来，世界百年未有之大变局和新冠肺炎疫情全球大流行交织影响。各国人民对和平发展的期盼更加殷切，对公平正义的呼声更加强烈，对合作共赢的追求更加坚定。</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当前，疫情仍在全球肆虐，人类社会已被深刻改变。世界进入新的动荡变革期。每一个负责任的政治家都必须以信心、勇气、担当，回答时代课题，</w:t>
      </w:r>
      <w:proofErr w:type="gramStart"/>
      <w:r w:rsidRPr="009E2626">
        <w:rPr>
          <w:rFonts w:ascii="仿宋_GB2312" w:eastAsia="仿宋_GB2312" w:hint="eastAsia"/>
          <w:color w:val="000000"/>
          <w:sz w:val="28"/>
          <w:szCs w:val="28"/>
        </w:rPr>
        <w:t>作出</w:t>
      </w:r>
      <w:proofErr w:type="gramEnd"/>
      <w:r w:rsidRPr="009E2626">
        <w:rPr>
          <w:rFonts w:ascii="仿宋_GB2312" w:eastAsia="仿宋_GB2312" w:hint="eastAsia"/>
          <w:color w:val="000000"/>
          <w:sz w:val="28"/>
          <w:szCs w:val="28"/>
        </w:rPr>
        <w:t>历史抉择。</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第一，我们必须战胜疫情，赢得这场事关人类前途命运的重大斗争。</w:t>
      </w:r>
      <w:r w:rsidRPr="009E2626">
        <w:rPr>
          <w:rFonts w:ascii="仿宋_GB2312" w:eastAsia="仿宋_GB2312" w:hint="eastAsia"/>
          <w:color w:val="000000"/>
          <w:sz w:val="28"/>
          <w:szCs w:val="28"/>
        </w:rPr>
        <w:t>一部世界文明史也是同瘟疫斗争的历史，人类总是在不断战胜挑</w:t>
      </w:r>
      <w:r w:rsidRPr="009E2626">
        <w:rPr>
          <w:rFonts w:ascii="仿宋_GB2312" w:eastAsia="仿宋_GB2312" w:hint="eastAsia"/>
          <w:color w:val="000000"/>
          <w:sz w:val="28"/>
          <w:szCs w:val="28"/>
        </w:rPr>
        <w:lastRenderedPageBreak/>
        <w:t>战中实现更大发展和进步。这次疫情虽然来势凶猛，我们终将战而胜之。</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我们要坚持人民至上、生命至上，呵护每个人的生命、价值、尊严。要弘扬科学精神、秉持科学态度、遵循科学规律，统筹常态化精准防控和应急处置，统筹疫情防控和经济社会发展。要加强国际联防联控，最大限度降低疫情跨境传播风险。</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疫苗是战胜疫情的利器。我多次强调，要把疫苗作为全球公共产品，确保发展中国家的可及性和</w:t>
      </w:r>
      <w:proofErr w:type="gramStart"/>
      <w:r w:rsidRPr="009E2626">
        <w:rPr>
          <w:rFonts w:ascii="仿宋_GB2312" w:eastAsia="仿宋_GB2312" w:hint="eastAsia"/>
          <w:color w:val="000000"/>
          <w:sz w:val="28"/>
          <w:szCs w:val="28"/>
        </w:rPr>
        <w:t>可</w:t>
      </w:r>
      <w:proofErr w:type="gramEnd"/>
      <w:r w:rsidRPr="009E2626">
        <w:rPr>
          <w:rFonts w:ascii="仿宋_GB2312" w:eastAsia="仿宋_GB2312" w:hint="eastAsia"/>
          <w:color w:val="000000"/>
          <w:sz w:val="28"/>
          <w:szCs w:val="28"/>
        </w:rPr>
        <w:t>负担性，当务之急是要在全球范围内公平合理分配疫苗。中国将努力全年对外提供20亿剂疫苗，在向“新冠疫苗实施计划”捐赠1亿美元基础上，年内再向发展中国家无偿捐赠1亿剂疫苗。中国将继续支持和参与全球科学溯源，坚决反对任何形式的政治操弄。</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第二，我们必须复苏经济，推动实现更加强劲、绿色、健康的全球发展。</w:t>
      </w:r>
      <w:r w:rsidRPr="009E2626">
        <w:rPr>
          <w:rFonts w:ascii="仿宋_GB2312" w:eastAsia="仿宋_GB2312" w:hint="eastAsia"/>
          <w:color w:val="000000"/>
          <w:sz w:val="28"/>
          <w:szCs w:val="28"/>
        </w:rPr>
        <w:t>发展是实现人民幸福的关键。面对疫情带来的严重冲击，我们要共同推动全球发展迈向平衡协调包容新阶段。在此，我愿提出全球发展倡议：</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坚持发展优先。将发展置于全球宏观政策框架的突出位置，加强主要经济体政策协调，保持连续性、稳定性、可持续性，构建更加平等均衡的全球发展伙伴关系，推动多边发展合作进程协同增效，加快落实联合国2030年可持续发展议程。</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——坚持以人民为中心。在发展中保障和改善民生，保护和促进人权，做到发展为了人民、发展依靠人民、发展成果由人民共享，不断增强民众的幸福感、获得感、安全感，实现人的全面发展。</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——坚持普惠包容。关注发展中国家特殊需求，通过缓债、发展援助等方式支持发展中国家尤其是困难特别大的脆弱国家，着力解决国家间和各国内部发展不平衡、不充分问题。</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lastRenderedPageBreak/>
        <w:t xml:space="preserve">　　——坚持创新驱动。抓住新一轮科技革命和产业变革的历史性机遇，加速科技成果向现实生产力转化，打造开放、公平、公正、非歧视的科技发展环境，挖掘疫后经济增长新动能，携手实现跨越发展。</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——坚持人与自然和谐共生。完善全球环境治理，积极应对气候变化，构建人与自然生命共同体。加快绿色低碳转型，实现绿色复苏发展。中国将力争2030年前</w:t>
      </w:r>
      <w:proofErr w:type="gramStart"/>
      <w:r w:rsidRPr="009E2626">
        <w:rPr>
          <w:rFonts w:ascii="仿宋_GB2312" w:eastAsia="仿宋_GB2312" w:hint="eastAsia"/>
          <w:color w:val="000000"/>
          <w:sz w:val="28"/>
          <w:szCs w:val="28"/>
        </w:rPr>
        <w:t>实现碳达峰</w:t>
      </w:r>
      <w:proofErr w:type="gramEnd"/>
      <w:r w:rsidRPr="009E2626">
        <w:rPr>
          <w:rFonts w:ascii="仿宋_GB2312" w:eastAsia="仿宋_GB2312" w:hint="eastAsia"/>
          <w:color w:val="000000"/>
          <w:sz w:val="28"/>
          <w:szCs w:val="28"/>
        </w:rPr>
        <w:t>、2060年前实现碳中和，这需要付出艰苦努力，但我们会全力以赴。中国将大力支持发展中国家能源绿色低碳发展，不再新建境外煤电项目。</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——坚持行动导向。加大发展资源投入，重点推进减贫、粮食安全、抗</w:t>
      </w:r>
      <w:proofErr w:type="gramStart"/>
      <w:r w:rsidRPr="009E2626">
        <w:rPr>
          <w:rFonts w:ascii="仿宋_GB2312" w:eastAsia="仿宋_GB2312" w:hint="eastAsia"/>
          <w:color w:val="000000"/>
          <w:sz w:val="28"/>
          <w:szCs w:val="28"/>
        </w:rPr>
        <w:t>疫</w:t>
      </w:r>
      <w:proofErr w:type="gramEnd"/>
      <w:r w:rsidRPr="009E2626">
        <w:rPr>
          <w:rFonts w:ascii="仿宋_GB2312" w:eastAsia="仿宋_GB2312" w:hint="eastAsia"/>
          <w:color w:val="000000"/>
          <w:sz w:val="28"/>
          <w:szCs w:val="28"/>
        </w:rPr>
        <w:t>和疫苗、发展筹资、气候变化和绿色发展、工业化、数字经济、互联互通等领域合作，加快落实联合国2030年可持续发展议程，构建全球发展命运共同体。中国已宣布未来3年内再提供30亿美元国际援助，用于支持发展中国家抗</w:t>
      </w:r>
      <w:proofErr w:type="gramStart"/>
      <w:r w:rsidRPr="009E2626">
        <w:rPr>
          <w:rFonts w:ascii="仿宋_GB2312" w:eastAsia="仿宋_GB2312" w:hint="eastAsia"/>
          <w:color w:val="000000"/>
          <w:sz w:val="28"/>
          <w:szCs w:val="28"/>
        </w:rPr>
        <w:t>疫</w:t>
      </w:r>
      <w:proofErr w:type="gramEnd"/>
      <w:r w:rsidRPr="009E2626">
        <w:rPr>
          <w:rFonts w:ascii="仿宋_GB2312" w:eastAsia="仿宋_GB2312" w:hint="eastAsia"/>
          <w:color w:val="000000"/>
          <w:sz w:val="28"/>
          <w:szCs w:val="28"/>
        </w:rPr>
        <w:t>和恢复经济社会发展。</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第三，我们必须加强团结，</w:t>
      </w:r>
      <w:proofErr w:type="gramStart"/>
      <w:r w:rsidRPr="000843A7">
        <w:rPr>
          <w:rFonts w:ascii="仿宋_GB2312" w:eastAsia="仿宋_GB2312" w:hint="eastAsia"/>
          <w:b/>
          <w:color w:val="000000"/>
          <w:sz w:val="28"/>
          <w:szCs w:val="28"/>
        </w:rPr>
        <w:t>践行</w:t>
      </w:r>
      <w:proofErr w:type="gramEnd"/>
      <w:r w:rsidRPr="000843A7">
        <w:rPr>
          <w:rFonts w:ascii="仿宋_GB2312" w:eastAsia="仿宋_GB2312" w:hint="eastAsia"/>
          <w:b/>
          <w:color w:val="000000"/>
          <w:sz w:val="28"/>
          <w:szCs w:val="28"/>
        </w:rPr>
        <w:t>相互尊重、合作共赢的国际关系理念。</w:t>
      </w:r>
      <w:r w:rsidRPr="009E2626">
        <w:rPr>
          <w:rFonts w:ascii="仿宋_GB2312" w:eastAsia="仿宋_GB2312" w:hint="eastAsia"/>
          <w:color w:val="000000"/>
          <w:sz w:val="28"/>
          <w:szCs w:val="28"/>
        </w:rPr>
        <w:t>一个和平发展的世界应该承载不同形态的文明，必须兼容走向现代化的多样道路。民主不是哪个国家的专利，而是各国人民的权利。近期国际形势的发展再次证明，外部军事干涉和所谓的民主改造贻害无穷。我们要大力弘扬和平、发展、公平、正义、民主、自由的全人类共同价值，摒弃小圈子和零和博弈。</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国与国难免存在分歧和矛盾，但要在平等和相互尊重基础上开展对话合作。一国的成功并不意味着另一</w:t>
      </w:r>
      <w:proofErr w:type="gramStart"/>
      <w:r w:rsidRPr="009E2626">
        <w:rPr>
          <w:rFonts w:ascii="仿宋_GB2312" w:eastAsia="仿宋_GB2312" w:hint="eastAsia"/>
          <w:color w:val="000000"/>
          <w:sz w:val="28"/>
          <w:szCs w:val="28"/>
        </w:rPr>
        <w:t>国必然</w:t>
      </w:r>
      <w:proofErr w:type="gramEnd"/>
      <w:r w:rsidRPr="009E2626">
        <w:rPr>
          <w:rFonts w:ascii="仿宋_GB2312" w:eastAsia="仿宋_GB2312" w:hint="eastAsia"/>
          <w:color w:val="000000"/>
          <w:sz w:val="28"/>
          <w:szCs w:val="28"/>
        </w:rPr>
        <w:t>失败，这个世界完全容得下各国共同成长和进步。我们要坚持对话而不对抗、包容而</w:t>
      </w:r>
      <w:proofErr w:type="gramStart"/>
      <w:r w:rsidRPr="009E2626">
        <w:rPr>
          <w:rFonts w:ascii="仿宋_GB2312" w:eastAsia="仿宋_GB2312" w:hint="eastAsia"/>
          <w:color w:val="000000"/>
          <w:sz w:val="28"/>
          <w:szCs w:val="28"/>
        </w:rPr>
        <w:t>不</w:t>
      </w:r>
      <w:proofErr w:type="gramEnd"/>
      <w:r w:rsidRPr="009E2626">
        <w:rPr>
          <w:rFonts w:ascii="仿宋_GB2312" w:eastAsia="仿宋_GB2312" w:hint="eastAsia"/>
          <w:color w:val="000000"/>
          <w:sz w:val="28"/>
          <w:szCs w:val="28"/>
        </w:rPr>
        <w:t>排他，构建相互尊重、公平正义、合作共赢的新型国际关系，扩大利益汇合点，画出最大同心圆。</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中华民族传承和追求的是和平和睦和谐理念。我们过去没有，今后也不会侵略、欺负他人，不会称王称霸。中国始终是世界和平的建</w:t>
      </w:r>
      <w:r w:rsidRPr="009E2626">
        <w:rPr>
          <w:rFonts w:ascii="仿宋_GB2312" w:eastAsia="仿宋_GB2312" w:hint="eastAsia"/>
          <w:color w:val="000000"/>
          <w:sz w:val="28"/>
          <w:szCs w:val="28"/>
        </w:rPr>
        <w:lastRenderedPageBreak/>
        <w:t>设者、全球发展的贡献者、国际秩序的维护者、公共产品的提供者，将继续以中国的新发展为世界提供新机遇。</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第四，我们必须完善全球治理，</w:t>
      </w:r>
      <w:proofErr w:type="gramStart"/>
      <w:r w:rsidRPr="000843A7">
        <w:rPr>
          <w:rFonts w:ascii="仿宋_GB2312" w:eastAsia="仿宋_GB2312" w:hint="eastAsia"/>
          <w:b/>
          <w:color w:val="000000"/>
          <w:sz w:val="28"/>
          <w:szCs w:val="28"/>
        </w:rPr>
        <w:t>践行</w:t>
      </w:r>
      <w:proofErr w:type="gramEnd"/>
      <w:r w:rsidRPr="000843A7">
        <w:rPr>
          <w:rFonts w:ascii="仿宋_GB2312" w:eastAsia="仿宋_GB2312" w:hint="eastAsia"/>
          <w:b/>
          <w:color w:val="000000"/>
          <w:sz w:val="28"/>
          <w:szCs w:val="28"/>
        </w:rPr>
        <w:t>真正的多边主义。</w:t>
      </w:r>
      <w:r w:rsidRPr="009E2626">
        <w:rPr>
          <w:rFonts w:ascii="仿宋_GB2312" w:eastAsia="仿宋_GB2312" w:hint="eastAsia"/>
          <w:color w:val="000000"/>
          <w:sz w:val="28"/>
          <w:szCs w:val="28"/>
        </w:rPr>
        <w:t>世界只有一个体系，就是以联合国为核心的国际体系。只有一个秩序，就是以国际法为基础的国际秩序。只有一套规则，就是以联合国宪章宗旨和原则为基础的国际关系基本准则。</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联合国应该高举真正的多边主义旗帜，成为各国共同维护普遍安全、共同分享发展成果、共同掌握世界命运的核心平台。要致力于稳定国际秩序，提升广大发展中国家在国际事务中的代表性和发言权，在推动国际关系民主化和法治化方面走在前列。要平衡推进安全、发展、人权三大领域工作，制定共同议程，聚焦突出问题，重在采取行动，把各方对多边主义的承诺落到实处。</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主席先生！</w:t>
      </w:r>
    </w:p>
    <w:p w:rsidR="00133221" w:rsidRPr="009E2626"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世界又站在历史的十字路口。我坚信，人类和平发展进步的潮流不可阻挡。让我们坚定信心，携手应对全球性威胁和挑战，推动构建人类命运共同体，共同建设更加美好的世界！</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E2626">
        <w:rPr>
          <w:rFonts w:ascii="仿宋_GB2312" w:eastAsia="仿宋_GB2312" w:hint="eastAsia"/>
          <w:color w:val="000000"/>
          <w:sz w:val="28"/>
          <w:szCs w:val="28"/>
        </w:rPr>
        <w:t xml:space="preserve">　　（新华社北京9月21日电）</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1329E9">
        <w:rPr>
          <w:rFonts w:ascii="黑体" w:eastAsia="黑体" w:hAnsi="黑体" w:hint="eastAsia"/>
          <w:b/>
          <w:color w:val="000000"/>
          <w:sz w:val="30"/>
          <w:szCs w:val="30"/>
        </w:rPr>
        <w:t>不忘初心 砥砺前行 开启上海合作组织发展新征程</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1329E9">
        <w:rPr>
          <w:rFonts w:ascii="仿宋_GB2312" w:eastAsia="仿宋_GB2312" w:hint="eastAsia"/>
          <w:b/>
          <w:color w:val="000000"/>
          <w:sz w:val="28"/>
          <w:szCs w:val="28"/>
        </w:rPr>
        <w:t>——在上海合作组织成员国元首理事会第二十一次会议上的讲话</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1329E9">
        <w:rPr>
          <w:rFonts w:ascii="仿宋_GB2312" w:eastAsia="仿宋_GB2312" w:hint="eastAsia"/>
          <w:color w:val="000000"/>
          <w:sz w:val="28"/>
          <w:szCs w:val="28"/>
        </w:rPr>
        <w:t>（2021年9月17日）</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1329E9">
        <w:rPr>
          <w:rFonts w:ascii="仿宋_GB2312" w:eastAsia="仿宋_GB2312" w:hint="eastAsia"/>
          <w:color w:val="000000"/>
          <w:sz w:val="28"/>
          <w:szCs w:val="28"/>
        </w:rPr>
        <w:t>中华人民共和国主席 习近平</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1329E9">
        <w:rPr>
          <w:rFonts w:ascii="仿宋_GB2312" w:eastAsia="仿宋_GB2312" w:hint="eastAsia"/>
          <w:color w:val="000000"/>
          <w:sz w:val="28"/>
          <w:szCs w:val="28"/>
        </w:rPr>
        <w:t>《 人民日报 》（ 2021年09月18日   第 02 版）</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color w:val="000000"/>
          <w:sz w:val="28"/>
          <w:szCs w:val="28"/>
        </w:rPr>
        <w:t xml:space="preserve"> </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尊敬的拉赫蒙总统，</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lastRenderedPageBreak/>
        <w:t>尊敬的各位同事：</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感谢拉赫蒙总统和塔方作为轮值主席国为本次会议所作精心准备。值此上海合作组织成立20周年之际，我期待同各位同事一道，回顾本组织光辉发展历程，展望未来广阔发展前景。</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过去20年，是国际格局持续演变、全球治理体系深刻重塑的20年，也是上海合作组织蓬勃发展、成员国互利合作硕果累累的20年。20年来，本组织始终遵循“互信、互利、平等、协商、尊重多样文明、谋求共同发展”的“上海精神”，致力于世界和平与发展和人类进步事业，为构建新型国际关系和人类命运共同体</w:t>
      </w:r>
      <w:proofErr w:type="gramStart"/>
      <w:r w:rsidRPr="001329E9">
        <w:rPr>
          <w:rFonts w:ascii="仿宋_GB2312" w:eastAsia="仿宋_GB2312" w:hint="eastAsia"/>
          <w:color w:val="000000"/>
          <w:sz w:val="28"/>
          <w:szCs w:val="28"/>
        </w:rPr>
        <w:t>作出</w:t>
      </w:r>
      <w:proofErr w:type="gramEnd"/>
      <w:r w:rsidRPr="001329E9">
        <w:rPr>
          <w:rFonts w:ascii="仿宋_GB2312" w:eastAsia="仿宋_GB2312" w:hint="eastAsia"/>
          <w:color w:val="000000"/>
          <w:sz w:val="28"/>
          <w:szCs w:val="28"/>
        </w:rPr>
        <w:t>重要理论和实践探索。</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——我们共促政治互信，缔结长期睦邻友好合作条约，开创“结伴不结盟、对话不对抗”全新模式，在涉及彼此核心利益和重大关切问题上相互支持，成为各自发展道路上可信赖的坚强后盾。</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我们共护安全稳定，率先提出打击“三股势力”，坚决遏制毒品走私、网络犯罪、跨国有组织犯罪蔓延势头，联合举办反恐演习和边防行动，积极倡导政治解决国际和地区热点问题，构筑起守护地区和平安宁的铜墙铁壁。</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我们共谋繁荣发展，推动区域务实合作向纵深发展，打造艺术节、上合大学、传统医学论坛等人文品牌项目，创造成员国经济总量和对外贸易额年均增长约12%、人员往来成倍递增的“上合速度”和“上合效益”，加快构建各国人民共享幸福的美好家园。</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我们共担国际道义，就弘扬多边主义和全人类共同价值发出响亮声音，就反对霸权主义和强权政治表明公正立场，同观察员国、对话伙伴及赞同本组织宗旨原则的国际和地区组织密切协作，奏响了国际社会同呼吸、共命运的时代乐章。</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各位同事！</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今天，上海合作组织已经站在新的历史起点上。我们应该高举“上</w:t>
      </w:r>
      <w:r w:rsidRPr="001329E9">
        <w:rPr>
          <w:rFonts w:ascii="仿宋_GB2312" w:eastAsia="仿宋_GB2312" w:hint="eastAsia"/>
          <w:color w:val="000000"/>
          <w:sz w:val="28"/>
          <w:szCs w:val="28"/>
        </w:rPr>
        <w:lastRenderedPageBreak/>
        <w:t>海精神”旗帜，在国际关系民主化历史潮流中把握前进方向，在人类共同发展宏大格局中推进自身发展，构建更加紧密的上海合作组织命运共同体，为世界持久和平和共同繁荣</w:t>
      </w:r>
      <w:proofErr w:type="gramStart"/>
      <w:r w:rsidRPr="001329E9">
        <w:rPr>
          <w:rFonts w:ascii="仿宋_GB2312" w:eastAsia="仿宋_GB2312" w:hint="eastAsia"/>
          <w:color w:val="000000"/>
          <w:sz w:val="28"/>
          <w:szCs w:val="28"/>
        </w:rPr>
        <w:t>作出</w:t>
      </w:r>
      <w:proofErr w:type="gramEnd"/>
      <w:r w:rsidRPr="001329E9">
        <w:rPr>
          <w:rFonts w:ascii="仿宋_GB2312" w:eastAsia="仿宋_GB2312" w:hint="eastAsia"/>
          <w:color w:val="000000"/>
          <w:sz w:val="28"/>
          <w:szCs w:val="28"/>
        </w:rPr>
        <w:t>更大贡献。为此，我提出以下建议。</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第一，走团结合作之路。</w:t>
      </w:r>
      <w:r w:rsidRPr="001329E9">
        <w:rPr>
          <w:rFonts w:ascii="仿宋_GB2312" w:eastAsia="仿宋_GB2312" w:hint="eastAsia"/>
          <w:color w:val="000000"/>
          <w:sz w:val="28"/>
          <w:szCs w:val="28"/>
        </w:rPr>
        <w:t>我们要充分利用各层级会晤机制和平台，加强政策对话和沟通协调，尊重彼此合理关切，及时化解合作中出现的问题，共同把稳上合组织发展方向。我们要坚定制度自信，绝不接受“教师爷”般颐指气使的说教，坚定支持各国探索适合本国国情的发展道路和治理模式。我们要支持各自平稳推进国内选举等重要政治议程，绝不允许外部势力以任何借口干涉地区国家内政，把本国发展进步的前途命运牢牢掌握在自己手中。</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应对新冠肺炎疫情仍是当前最紧迫的任务。我们要秉持人民至上、生命至上理念，弘扬科学精神，深入开展国际抗</w:t>
      </w:r>
      <w:proofErr w:type="gramStart"/>
      <w:r w:rsidRPr="001329E9">
        <w:rPr>
          <w:rFonts w:ascii="仿宋_GB2312" w:eastAsia="仿宋_GB2312" w:hint="eastAsia"/>
          <w:color w:val="000000"/>
          <w:sz w:val="28"/>
          <w:szCs w:val="28"/>
        </w:rPr>
        <w:t>疫</w:t>
      </w:r>
      <w:proofErr w:type="gramEnd"/>
      <w:r w:rsidRPr="001329E9">
        <w:rPr>
          <w:rFonts w:ascii="仿宋_GB2312" w:eastAsia="仿宋_GB2312" w:hint="eastAsia"/>
          <w:color w:val="000000"/>
          <w:sz w:val="28"/>
          <w:szCs w:val="28"/>
        </w:rPr>
        <w:t>合作，推动疫苗公平合理分配，坚决抵制病毒溯源政治化。中方从保障各国人民生命安全和身体健康出发，迄今已向100多个国家和国际组织提供将近12亿剂疫苗和原液，居全球首位。中方将加紧实现全年向世界提供20亿剂疫苗，深化同发展中国家抗</w:t>
      </w:r>
      <w:proofErr w:type="gramStart"/>
      <w:r w:rsidRPr="001329E9">
        <w:rPr>
          <w:rFonts w:ascii="仿宋_GB2312" w:eastAsia="仿宋_GB2312" w:hint="eastAsia"/>
          <w:color w:val="000000"/>
          <w:sz w:val="28"/>
          <w:szCs w:val="28"/>
        </w:rPr>
        <w:t>疫</w:t>
      </w:r>
      <w:proofErr w:type="gramEnd"/>
      <w:r w:rsidRPr="001329E9">
        <w:rPr>
          <w:rFonts w:ascii="仿宋_GB2312" w:eastAsia="仿宋_GB2312" w:hint="eastAsia"/>
          <w:color w:val="000000"/>
          <w:sz w:val="28"/>
          <w:szCs w:val="28"/>
        </w:rPr>
        <w:t>合作，用好中方向“新冠疫苗实施计划”捐赠的1亿美元，为人类彻底战胜疫情</w:t>
      </w:r>
      <w:proofErr w:type="gramStart"/>
      <w:r w:rsidRPr="001329E9">
        <w:rPr>
          <w:rFonts w:ascii="仿宋_GB2312" w:eastAsia="仿宋_GB2312" w:hint="eastAsia"/>
          <w:color w:val="000000"/>
          <w:sz w:val="28"/>
          <w:szCs w:val="28"/>
        </w:rPr>
        <w:t>作出</w:t>
      </w:r>
      <w:proofErr w:type="gramEnd"/>
      <w:r w:rsidRPr="001329E9">
        <w:rPr>
          <w:rFonts w:ascii="仿宋_GB2312" w:eastAsia="仿宋_GB2312" w:hint="eastAsia"/>
          <w:color w:val="000000"/>
          <w:sz w:val="28"/>
          <w:szCs w:val="28"/>
        </w:rPr>
        <w:t>应有贡献。</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第二，走安危共担之路。</w:t>
      </w:r>
      <w:r w:rsidRPr="001329E9">
        <w:rPr>
          <w:rFonts w:ascii="仿宋_GB2312" w:eastAsia="仿宋_GB2312" w:hint="eastAsia"/>
          <w:color w:val="000000"/>
          <w:sz w:val="28"/>
          <w:szCs w:val="28"/>
        </w:rPr>
        <w:t>面对复杂多变的地区安全形势，我们要坚持共同、综合、合作、可持续的安全观，严厉打击“东伊运”等“三股势力”，深化禁毒、边防、大型活动安保合作，尽快完善本组织安全合作机制，推进落实反极端主义公约等法律文件，加强各国主管部门</w:t>
      </w:r>
      <w:proofErr w:type="gramStart"/>
      <w:r w:rsidRPr="001329E9">
        <w:rPr>
          <w:rFonts w:ascii="仿宋_GB2312" w:eastAsia="仿宋_GB2312" w:hint="eastAsia"/>
          <w:color w:val="000000"/>
          <w:sz w:val="28"/>
          <w:szCs w:val="28"/>
        </w:rPr>
        <w:t>维稳处突能力</w:t>
      </w:r>
      <w:proofErr w:type="gramEnd"/>
      <w:r w:rsidRPr="001329E9">
        <w:rPr>
          <w:rFonts w:ascii="仿宋_GB2312" w:eastAsia="仿宋_GB2312" w:hint="eastAsia"/>
          <w:color w:val="000000"/>
          <w:sz w:val="28"/>
          <w:szCs w:val="28"/>
        </w:rPr>
        <w:t>建设。</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阿富汗局势已经发生重大变化，外国军队撤出后，阿富汗历史翻开了新的一页。同时，阿富汗仍面临诸多艰巨任务，需要国际社会特别是地区国家支持和帮助。各成员国应该加强协作，用好“上海合作</w:t>
      </w:r>
      <w:r w:rsidRPr="001329E9">
        <w:rPr>
          <w:rFonts w:ascii="仿宋_GB2312" w:eastAsia="仿宋_GB2312" w:hint="eastAsia"/>
          <w:color w:val="000000"/>
          <w:sz w:val="28"/>
          <w:szCs w:val="28"/>
        </w:rPr>
        <w:lastRenderedPageBreak/>
        <w:t>组织—阿富汗联络组”等平台，推动阿富汗局势平稳过渡，引导阿富汗搭建广泛包容的政治架构，奉行稳健温和的内外政策，坚决打击一切形式的恐怖主义，同周边国家实现友好相处，真正走上和平、稳定、发展的道路。</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第三，走开放融通之路。</w:t>
      </w:r>
      <w:r w:rsidRPr="001329E9">
        <w:rPr>
          <w:rFonts w:ascii="仿宋_GB2312" w:eastAsia="仿宋_GB2312" w:hint="eastAsia"/>
          <w:color w:val="000000"/>
          <w:sz w:val="28"/>
          <w:szCs w:val="28"/>
        </w:rPr>
        <w:t>上海合作组织各国都处在发展关键阶段，应该发挥山水相邻、利益交融的独特优势，坚持开放合作导向，相互成就发展振兴的</w:t>
      </w:r>
      <w:proofErr w:type="gramStart"/>
      <w:r w:rsidRPr="001329E9">
        <w:rPr>
          <w:rFonts w:ascii="仿宋_GB2312" w:eastAsia="仿宋_GB2312" w:hint="eastAsia"/>
          <w:color w:val="000000"/>
          <w:sz w:val="28"/>
          <w:szCs w:val="28"/>
        </w:rPr>
        <w:t>美好愿景</w:t>
      </w:r>
      <w:proofErr w:type="gramEnd"/>
      <w:r w:rsidRPr="001329E9">
        <w:rPr>
          <w:rFonts w:ascii="仿宋_GB2312" w:eastAsia="仿宋_GB2312" w:hint="eastAsia"/>
          <w:color w:val="000000"/>
          <w:sz w:val="28"/>
          <w:szCs w:val="28"/>
        </w:rPr>
        <w:t>。我们要持续推进贸易和投资自由化便利化，保障人员、货物、资金、数据安全有序流动，打造数字经济、绿色能源、现代农业合作增长点。共建“一带一路”是各国共同发展的大舞台，我们要推动共建“一带一路”倡议同各国发展战略及欧亚经济联盟等区域合作倡议深入对接，维护产业</w:t>
      </w:r>
      <w:proofErr w:type="gramStart"/>
      <w:r w:rsidRPr="001329E9">
        <w:rPr>
          <w:rFonts w:ascii="仿宋_GB2312" w:eastAsia="仿宋_GB2312" w:hint="eastAsia"/>
          <w:color w:val="000000"/>
          <w:sz w:val="28"/>
          <w:szCs w:val="28"/>
        </w:rPr>
        <w:t>链供应链稳定</w:t>
      </w:r>
      <w:proofErr w:type="gramEnd"/>
      <w:r w:rsidRPr="001329E9">
        <w:rPr>
          <w:rFonts w:ascii="仿宋_GB2312" w:eastAsia="仿宋_GB2312" w:hint="eastAsia"/>
          <w:color w:val="000000"/>
          <w:sz w:val="28"/>
          <w:szCs w:val="28"/>
        </w:rPr>
        <w:t>畅通，促进各国经济融合、发展联动、成果共享。</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为助力各国疫后经济复苏，中方愿继续分享市场机遇，力争未来5年同本组织国家累计贸易额实现2.3</w:t>
      </w:r>
      <w:proofErr w:type="gramStart"/>
      <w:r w:rsidRPr="001329E9">
        <w:rPr>
          <w:rFonts w:ascii="仿宋_GB2312" w:eastAsia="仿宋_GB2312" w:hint="eastAsia"/>
          <w:color w:val="000000"/>
          <w:sz w:val="28"/>
          <w:szCs w:val="28"/>
        </w:rPr>
        <w:t>万亿</w:t>
      </w:r>
      <w:proofErr w:type="gramEnd"/>
      <w:r w:rsidRPr="001329E9">
        <w:rPr>
          <w:rFonts w:ascii="仿宋_GB2312" w:eastAsia="仿宋_GB2312" w:hint="eastAsia"/>
          <w:color w:val="000000"/>
          <w:sz w:val="28"/>
          <w:szCs w:val="28"/>
        </w:rPr>
        <w:t>美元目标，优化贸易结构，改善贸易平衡。中方将设立中国—上海合作组织经贸学院，助力本组织多边经贸合作发展。中方2018年在上海合作组织框架内设立的首期300亿元人民币等值专项贷款即将实施完毕，将启动实施二期专项贷款用于共建“一带一路”合作，重点支持现代化互联互通、基础设施建设、绿色低碳可持续发展等项目。</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第四，走互学互鉴之路。</w:t>
      </w:r>
      <w:r w:rsidRPr="001329E9">
        <w:rPr>
          <w:rFonts w:ascii="仿宋_GB2312" w:eastAsia="仿宋_GB2312" w:hint="eastAsia"/>
          <w:color w:val="000000"/>
          <w:sz w:val="28"/>
          <w:szCs w:val="28"/>
        </w:rPr>
        <w:t>上海合作组织发展最牢固的基础在于文明互鉴，最深厚的力量在于民心相通。我们要倡导不同文明交流对话、和谐共生。要在科技、教育、文化、卫生、扶贫等领域打造更多接地气、聚人心项目，用好青年交流营、妇女论坛、媒体论坛、民间友好论坛等平台，发挥好上海合作组织睦邻友好合作委员会等社会团体作用，搭建各国人民相知相亲的桥梁。</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未来3年，中方将向上海合作组织国家提供1000名扶贫培训名</w:t>
      </w:r>
      <w:r w:rsidRPr="001329E9">
        <w:rPr>
          <w:rFonts w:ascii="仿宋_GB2312" w:eastAsia="仿宋_GB2312" w:hint="eastAsia"/>
          <w:color w:val="000000"/>
          <w:sz w:val="28"/>
          <w:szCs w:val="28"/>
        </w:rPr>
        <w:lastRenderedPageBreak/>
        <w:t>额，建成10所鲁班工坊，在“丝路一家亲”行动框架内开展卫生健康、扶贫救助、文化教育等领域30个合作项目，帮助有需要的国家加强能力建设、改善民生福祉。中方将于明年举办本组织青年科技创新论坛，激发各国青年创新活力。中方倡议成立本组织传统医药产业联盟，为各国开展传统医学合作开辟新路径。中方欢迎各方参加2022年北京冬奥会、冬残奥会，共同呈现一届简约、安全、精彩的奥运盛会。</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第五，走公平正义之路。</w:t>
      </w:r>
      <w:r w:rsidRPr="001329E9">
        <w:rPr>
          <w:rFonts w:ascii="仿宋_GB2312" w:eastAsia="仿宋_GB2312" w:hint="eastAsia"/>
          <w:color w:val="000000"/>
          <w:sz w:val="28"/>
          <w:szCs w:val="28"/>
        </w:rPr>
        <w:t>“一时强弱在于力，千秋胜负在于理。”解决国际上的事情，不能从所谓“实力地位”出发，推行霸权、霸道、霸凌，应该以联合国宪章宗旨和原则为遵循，坚持共商共建共享。要</w:t>
      </w:r>
      <w:proofErr w:type="gramStart"/>
      <w:r w:rsidRPr="001329E9">
        <w:rPr>
          <w:rFonts w:ascii="仿宋_GB2312" w:eastAsia="仿宋_GB2312" w:hint="eastAsia"/>
          <w:color w:val="000000"/>
          <w:sz w:val="28"/>
          <w:szCs w:val="28"/>
        </w:rPr>
        <w:t>践行</w:t>
      </w:r>
      <w:proofErr w:type="gramEnd"/>
      <w:r w:rsidRPr="001329E9">
        <w:rPr>
          <w:rFonts w:ascii="仿宋_GB2312" w:eastAsia="仿宋_GB2312" w:hint="eastAsia"/>
          <w:color w:val="000000"/>
          <w:sz w:val="28"/>
          <w:szCs w:val="28"/>
        </w:rPr>
        <w:t>真正的多边主义，反对打着所谓“规则”旗号破坏国际秩序、制造对抗和分裂的行径。要恪守互利共赢的合作观，拆除割裂贸易、投资、技术的高墙壁垒，营造包容普惠的发展前景。</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各位同事！</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今天，我们启动接收伊朗为成员国的程序，吸收沙特、埃及、卡塔尔为新的对话伙伴。相信不断壮大的“上合大家庭”，将同世界上一切进步力量携手前进，共同做世界和平的建设者、全球发展的贡献者、国际秩序的维护者。</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中方将支持乌兹别克斯坦做好上海合作组织下一届主席国工作。相信在成员国共同努力下，本组织各领域合作将不断迈上新台阶。</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各位同事！</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让我们高举“上海精神”旗帜，不忘初心、砥砺前行，沿着构建人类命运共同体的人间正道，开启上海合作组织发展新征程！</w:t>
      </w:r>
    </w:p>
    <w:p w:rsidR="00133221" w:rsidRPr="001329E9"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谢谢大家。</w:t>
      </w:r>
    </w:p>
    <w:p w:rsidR="00133221" w:rsidRPr="00C74BE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1329E9">
        <w:rPr>
          <w:rFonts w:ascii="仿宋_GB2312" w:eastAsia="仿宋_GB2312" w:hint="eastAsia"/>
          <w:color w:val="000000"/>
          <w:sz w:val="28"/>
          <w:szCs w:val="28"/>
        </w:rPr>
        <w:t xml:space="preserve">　　（新华社北京9月17日电）</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20106E">
        <w:rPr>
          <w:rFonts w:ascii="仿宋_GB2312" w:eastAsia="仿宋_GB2312" w:hint="eastAsia"/>
          <w:b/>
          <w:color w:val="000000"/>
          <w:sz w:val="28"/>
          <w:szCs w:val="28"/>
        </w:rPr>
        <w:lastRenderedPageBreak/>
        <w:t>习近平在陕西榆林考察时强调</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20106E">
        <w:rPr>
          <w:rFonts w:ascii="黑体" w:eastAsia="黑体" w:hAnsi="黑体" w:hint="eastAsia"/>
          <w:b/>
          <w:color w:val="000000"/>
          <w:sz w:val="30"/>
          <w:szCs w:val="30"/>
        </w:rPr>
        <w:t>解放思想改革创新再接再厉 谱写陕西高质量发展新篇章</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20106E">
        <w:rPr>
          <w:rFonts w:ascii="仿宋_GB2312" w:eastAsia="仿宋_GB2312" w:hint="eastAsia"/>
          <w:color w:val="000000"/>
          <w:sz w:val="28"/>
          <w:szCs w:val="28"/>
        </w:rPr>
        <w:t>《 人民日报 》（ 2021年09月16日   第 01 版）</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本报榆林9月15日电  中共中央总书记、国家主席、中央军委主席习近平近日在陕西省榆林市考察时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9月13日至14日，习近平在陕西省委书记刘国中、省长赵一德陪同下，深入企业、农村、学校、革命旧址等进行调研。</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w:t>
      </w:r>
      <w:proofErr w:type="gramStart"/>
      <w:r w:rsidRPr="0020106E">
        <w:rPr>
          <w:rFonts w:ascii="仿宋_GB2312" w:eastAsia="仿宋_GB2312" w:hint="eastAsia"/>
          <w:color w:val="000000"/>
          <w:sz w:val="28"/>
          <w:szCs w:val="28"/>
        </w:rPr>
        <w:t>作出</w:t>
      </w:r>
      <w:proofErr w:type="gramEnd"/>
      <w:r w:rsidRPr="0020106E">
        <w:rPr>
          <w:rFonts w:ascii="仿宋_GB2312" w:eastAsia="仿宋_GB2312" w:hint="eastAsia"/>
          <w:color w:val="000000"/>
          <w:sz w:val="28"/>
          <w:szCs w:val="28"/>
        </w:rPr>
        <w:t>了重要贡献。煤炭作为我国主体能源，要按照绿色低碳的发展方向，对</w:t>
      </w:r>
      <w:proofErr w:type="gramStart"/>
      <w:r w:rsidRPr="0020106E">
        <w:rPr>
          <w:rFonts w:ascii="仿宋_GB2312" w:eastAsia="仿宋_GB2312" w:hint="eastAsia"/>
          <w:color w:val="000000"/>
          <w:sz w:val="28"/>
          <w:szCs w:val="28"/>
        </w:rPr>
        <w:t>标实现碳达</w:t>
      </w:r>
      <w:proofErr w:type="gramEnd"/>
      <w:r w:rsidRPr="0020106E">
        <w:rPr>
          <w:rFonts w:ascii="仿宋_GB2312" w:eastAsia="仿宋_GB2312" w:hint="eastAsia"/>
          <w:color w:val="000000"/>
          <w:sz w:val="28"/>
          <w:szCs w:val="28"/>
        </w:rPr>
        <w:t>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13日下午，习近平前往米脂县银州街道高西沟村考察调研。山谷间果园、林地、梯田、淤地坝错落有致，初秋的黄土高原一片绿意盎</w:t>
      </w:r>
      <w:r w:rsidRPr="0020106E">
        <w:rPr>
          <w:rFonts w:ascii="仿宋_GB2312" w:eastAsia="仿宋_GB2312" w:hint="eastAsia"/>
          <w:color w:val="000000"/>
          <w:sz w:val="28"/>
          <w:szCs w:val="28"/>
        </w:rPr>
        <w:lastRenderedPageBreak/>
        <w:t>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w:t>
      </w:r>
      <w:proofErr w:type="gramStart"/>
      <w:r w:rsidRPr="0020106E">
        <w:rPr>
          <w:rFonts w:ascii="仿宋_GB2312" w:eastAsia="仿宋_GB2312" w:hint="eastAsia"/>
          <w:color w:val="000000"/>
          <w:sz w:val="28"/>
          <w:szCs w:val="28"/>
        </w:rPr>
        <w:t>进发展</w:t>
      </w:r>
      <w:proofErr w:type="gramEnd"/>
      <w:r w:rsidRPr="0020106E">
        <w:rPr>
          <w:rFonts w:ascii="仿宋_GB2312" w:eastAsia="仿宋_GB2312" w:hint="eastAsia"/>
          <w:color w:val="000000"/>
          <w:sz w:val="28"/>
          <w:szCs w:val="28"/>
        </w:rPr>
        <w:t>农村事业，路子走的是对的。要深入贯彻绿水青山就是金山银山的理念，把生态治理和发展特色产业有机结合起来，走出一条生态和经济协调发展、人与自然和谐共生之路。</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离开高西沟村，习近平来到位于米脂县城东南的杨家</w:t>
      </w:r>
      <w:proofErr w:type="gramStart"/>
      <w:r w:rsidRPr="0020106E">
        <w:rPr>
          <w:rFonts w:ascii="仿宋_GB2312" w:eastAsia="仿宋_GB2312" w:hint="eastAsia"/>
          <w:color w:val="000000"/>
          <w:sz w:val="28"/>
          <w:szCs w:val="28"/>
        </w:rPr>
        <w:t>沟革命</w:t>
      </w:r>
      <w:proofErr w:type="gramEnd"/>
      <w:r w:rsidRPr="0020106E">
        <w:rPr>
          <w:rFonts w:ascii="仿宋_GB2312" w:eastAsia="仿宋_GB2312" w:hint="eastAsia"/>
          <w:color w:val="000000"/>
          <w:sz w:val="28"/>
          <w:szCs w:val="28"/>
        </w:rPr>
        <w:t>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14日上午，习近平前往中共绥德地委旧址，仔细察看旧址布局和部分复原场景，参观有关专题展陈。习近平指出，回顾这段厚重的革</w:t>
      </w:r>
      <w:r w:rsidRPr="0020106E">
        <w:rPr>
          <w:rFonts w:ascii="仿宋_GB2312" w:eastAsia="仿宋_GB2312" w:hint="eastAsia"/>
          <w:color w:val="000000"/>
          <w:sz w:val="28"/>
          <w:szCs w:val="28"/>
        </w:rPr>
        <w:lastRenderedPageBreak/>
        <w:t>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w:t>
      </w:r>
      <w:proofErr w:type="gramStart"/>
      <w:r w:rsidRPr="0020106E">
        <w:rPr>
          <w:rFonts w:ascii="仿宋_GB2312" w:eastAsia="仿宋_GB2312" w:hint="eastAsia"/>
          <w:color w:val="000000"/>
          <w:sz w:val="28"/>
          <w:szCs w:val="28"/>
        </w:rPr>
        <w:t>做对</w:t>
      </w:r>
      <w:proofErr w:type="gramEnd"/>
      <w:r w:rsidRPr="0020106E">
        <w:rPr>
          <w:rFonts w:ascii="仿宋_GB2312" w:eastAsia="仿宋_GB2312" w:hint="eastAsia"/>
          <w:color w:val="000000"/>
          <w:sz w:val="28"/>
          <w:szCs w:val="28"/>
        </w:rPr>
        <w:t>国家、对人民、对社会有用的人。</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w:t>
      </w:r>
      <w:r w:rsidRPr="0020106E">
        <w:rPr>
          <w:rFonts w:ascii="仿宋_GB2312" w:eastAsia="仿宋_GB2312" w:hint="eastAsia"/>
          <w:color w:val="000000"/>
          <w:sz w:val="28"/>
          <w:szCs w:val="28"/>
        </w:rPr>
        <w:lastRenderedPageBreak/>
        <w:t>建设社会主义文化强国具有重要意义。要坚持以社会主义核心价值观为引领，坚持创造性转化、创新性发展，找到传统文化和现代生活的连接点，不断满足人民日益增长的美好生活需要。</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位于绥德县城西南的张家</w:t>
      </w:r>
      <w:proofErr w:type="gramStart"/>
      <w:r w:rsidRPr="0020106E">
        <w:rPr>
          <w:rFonts w:ascii="仿宋_GB2312" w:eastAsia="仿宋_GB2312" w:hint="eastAsia"/>
          <w:color w:val="000000"/>
          <w:sz w:val="28"/>
          <w:szCs w:val="28"/>
        </w:rPr>
        <w:t>砭</w:t>
      </w:r>
      <w:proofErr w:type="gramEnd"/>
      <w:r w:rsidRPr="0020106E">
        <w:rPr>
          <w:rFonts w:ascii="仿宋_GB2312" w:eastAsia="仿宋_GB2312" w:hint="eastAsia"/>
          <w:color w:val="000000"/>
          <w:sz w:val="28"/>
          <w:szCs w:val="28"/>
        </w:rPr>
        <w:t>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w:t>
      </w:r>
      <w:proofErr w:type="gramStart"/>
      <w:r w:rsidRPr="0020106E">
        <w:rPr>
          <w:rFonts w:ascii="仿宋_GB2312" w:eastAsia="仿宋_GB2312" w:hint="eastAsia"/>
          <w:color w:val="000000"/>
          <w:sz w:val="28"/>
          <w:szCs w:val="28"/>
        </w:rPr>
        <w:t>在村果蔬</w:t>
      </w:r>
      <w:proofErr w:type="gramEnd"/>
      <w:r w:rsidRPr="0020106E">
        <w:rPr>
          <w:rFonts w:ascii="仿宋_GB2312" w:eastAsia="仿宋_GB2312" w:hint="eastAsia"/>
          <w:color w:val="000000"/>
          <w:sz w:val="28"/>
          <w:szCs w:val="28"/>
        </w:rPr>
        <w:t>大棚基地，习近平仔细了解该村产业规划发展情况，走进大棚察看葡萄长势。在村互助幸福院、村卫生站，习近平同村里的老人、医护人员等亲切交流。他指出，来到郝家桥，我深受教育和启发。山沟</w:t>
      </w:r>
      <w:proofErr w:type="gramStart"/>
      <w:r w:rsidRPr="0020106E">
        <w:rPr>
          <w:rFonts w:ascii="仿宋_GB2312" w:eastAsia="仿宋_GB2312" w:hint="eastAsia"/>
          <w:color w:val="000000"/>
          <w:sz w:val="28"/>
          <w:szCs w:val="28"/>
        </w:rPr>
        <w:t>沟</w:t>
      </w:r>
      <w:proofErr w:type="gramEnd"/>
      <w:r w:rsidRPr="0020106E">
        <w:rPr>
          <w:rFonts w:ascii="仿宋_GB2312" w:eastAsia="仿宋_GB2312" w:hint="eastAsia"/>
          <w:color w:val="000000"/>
          <w:sz w:val="28"/>
          <w:szCs w:val="28"/>
        </w:rPr>
        <w:t>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rsidR="00133221" w:rsidRPr="0020106E"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离开村子时，习近平深情对乡亲们说，无论是革命战争年代的大生产运动，还是新时代的脱贫攻坚战，郝家桥人始终勤劳奋进、开拓</w:t>
      </w:r>
      <w:r w:rsidRPr="0020106E">
        <w:rPr>
          <w:rFonts w:ascii="仿宋_GB2312" w:eastAsia="仿宋_GB2312" w:hint="eastAsia"/>
          <w:color w:val="000000"/>
          <w:sz w:val="28"/>
          <w:szCs w:val="28"/>
        </w:rPr>
        <w:lastRenderedPageBreak/>
        <w:t>创新。希望你们继续发扬优良传统，感党恩、听党话、跟党走，敢为人先、奋力拼搏，努力把郝家桥村建设成为乡村振兴的楷模。</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20106E">
        <w:rPr>
          <w:rFonts w:ascii="仿宋_GB2312" w:eastAsia="仿宋_GB2312" w:hint="eastAsia"/>
          <w:color w:val="000000"/>
          <w:sz w:val="28"/>
          <w:szCs w:val="28"/>
        </w:rPr>
        <w:t xml:space="preserve">　　丁薛祥、刘鹤、陈希、何立峰和中央有关部门负责同志陪同考察。</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9D78E1">
        <w:rPr>
          <w:rFonts w:ascii="黑体" w:eastAsia="黑体" w:hAnsi="黑体" w:hint="eastAsia"/>
          <w:b/>
          <w:color w:val="000000"/>
          <w:sz w:val="30"/>
          <w:szCs w:val="30"/>
        </w:rPr>
        <w:t>共同构建地球生命共同体</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9D78E1">
        <w:rPr>
          <w:rFonts w:ascii="黑体" w:eastAsia="黑体" w:hAnsi="黑体" w:hint="eastAsia"/>
          <w:b/>
          <w:color w:val="000000"/>
          <w:sz w:val="30"/>
          <w:szCs w:val="30"/>
        </w:rPr>
        <w:t>——在《生物多样性公约》第十五次缔约方大会领导人峰会上的主旨讲话</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D78E1">
        <w:rPr>
          <w:rFonts w:ascii="仿宋_GB2312" w:eastAsia="仿宋_GB2312" w:hint="eastAsia"/>
          <w:color w:val="000000"/>
          <w:sz w:val="28"/>
          <w:szCs w:val="28"/>
        </w:rPr>
        <w:t>（2021年10月12日）</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D78E1">
        <w:rPr>
          <w:rFonts w:ascii="仿宋_GB2312" w:eastAsia="仿宋_GB2312" w:hint="eastAsia"/>
          <w:color w:val="000000"/>
          <w:sz w:val="28"/>
          <w:szCs w:val="28"/>
        </w:rPr>
        <w:t>中华人民共和国主席 习近平</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D78E1">
        <w:rPr>
          <w:rFonts w:ascii="仿宋_GB2312" w:eastAsia="仿宋_GB2312" w:hint="eastAsia"/>
          <w:color w:val="000000"/>
          <w:sz w:val="28"/>
          <w:szCs w:val="28"/>
        </w:rPr>
        <w:t>《 人民日报 》（ 2021年10月13日   第 02 版）</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尊敬的各位同事，</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女士们，先生们，朋友们：</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大家好！</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很高兴同大家以视频方式相聚昆明，共同出席《生物多样性公约》第十五次缔约方大会。我谨代表中国政府和中国人民，并以我个人的名义，对各位嘉宾表示热烈的欢迎！</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“万物各得其和以生，各得其养以成。”生物多样性使地球充满生机，也是人类生存和发展的基础。保护生物多样性有助于维护地球家园，促进人类可持续发展。</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昆明大会以“生态文明：共建地球生命共同体”为主题，推动制定“2020年后全球生物多样性框架”，为未来全球生物多样性保护设定目标、明确路径，具有重要意义。国际社会要加强合作，心往一处想、劲往一处使，共建地球生命共同体。</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人与自然应和谐共生。当人类友好保护自然时，自然的回报是慷</w:t>
      </w:r>
      <w:r w:rsidRPr="009D78E1">
        <w:rPr>
          <w:rFonts w:ascii="仿宋_GB2312" w:eastAsia="仿宋_GB2312" w:hint="eastAsia"/>
          <w:color w:val="000000"/>
          <w:sz w:val="28"/>
          <w:szCs w:val="28"/>
        </w:rPr>
        <w:lastRenderedPageBreak/>
        <w:t>慨的；当人类粗暴掠夺自然时，自然的惩罚也是无情的。我们要深怀对自然的敬畏之心，尊重自然、顺应自然、保护自然，构建人与自然和谐共生的地球家园。</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绿水青山就是金山银山。良好生态环境既是自然财富，也是经济财富，关系经济社会发展潜力和后劲。我们要加快形成绿色发展方式，促进经济发展和环境保护双赢，构建经济与环境协同共进的地球家园。</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新冠肺炎疫情给全球发展蒙上阴影，推进联合国2030年可持续发展议程面临更大挑战。面对恢复经济和保护环境的双重任务，发展中国家更需要帮助和支持。我们要加强团结、共克时艰，</w:t>
      </w:r>
      <w:proofErr w:type="gramStart"/>
      <w:r w:rsidRPr="009D78E1">
        <w:rPr>
          <w:rFonts w:ascii="仿宋_GB2312" w:eastAsia="仿宋_GB2312" w:hint="eastAsia"/>
          <w:color w:val="000000"/>
          <w:sz w:val="28"/>
          <w:szCs w:val="28"/>
        </w:rPr>
        <w:t>让发展</w:t>
      </w:r>
      <w:proofErr w:type="gramEnd"/>
      <w:r w:rsidRPr="009D78E1">
        <w:rPr>
          <w:rFonts w:ascii="仿宋_GB2312" w:eastAsia="仿宋_GB2312" w:hint="eastAsia"/>
          <w:color w:val="000000"/>
          <w:sz w:val="28"/>
          <w:szCs w:val="28"/>
        </w:rPr>
        <w:t>成果、良好生态更多更公平惠及各国人民，构建世界各国共同发展的地球家园。</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我们处在一个充满挑战，也充满希望的时代。行而不辍，未来可期。为了我们共同的未来，我们要携手同行，开启人类高质量发展新征程。</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第一，以生态文明建设为引领，协调人与自然关系。</w:t>
      </w:r>
      <w:r w:rsidRPr="009D78E1">
        <w:rPr>
          <w:rFonts w:ascii="仿宋_GB2312" w:eastAsia="仿宋_GB2312" w:hint="eastAsia"/>
          <w:color w:val="000000"/>
          <w:sz w:val="28"/>
          <w:szCs w:val="28"/>
        </w:rPr>
        <w:t>我们要解决好工业文明带来的矛盾，把人类活动限制在生态环境能够承受的限度内，对山水林田湖草沙进行一体化保护和系统治理。</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第二，以绿色转型为驱动，助力全球可持续发展。</w:t>
      </w:r>
      <w:r w:rsidRPr="009D78E1">
        <w:rPr>
          <w:rFonts w:ascii="仿宋_GB2312" w:eastAsia="仿宋_GB2312" w:hint="eastAsia"/>
          <w:color w:val="000000"/>
          <w:sz w:val="28"/>
          <w:szCs w:val="28"/>
        </w:rPr>
        <w:t>我们要建立绿色低碳循环经济体系，把生态优势转化为发展优势，使绿水青山产生巨大效益。我们要加强绿色国际合作，共享绿色发展成果。</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第三，以人民福祉为中心，促进社会公平正义。</w:t>
      </w:r>
      <w:r w:rsidRPr="009D78E1">
        <w:rPr>
          <w:rFonts w:ascii="仿宋_GB2312" w:eastAsia="仿宋_GB2312" w:hint="eastAsia"/>
          <w:color w:val="000000"/>
          <w:sz w:val="28"/>
          <w:szCs w:val="28"/>
        </w:rPr>
        <w:t>我们要心系民众对美好生活的向往，实现保护环境、发展经济、创造就业、消除贫困等多面共赢，增强各国人民的获得感、幸福感、安全感。</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w:t>
      </w:r>
      <w:r w:rsidRPr="000843A7">
        <w:rPr>
          <w:rFonts w:ascii="仿宋_GB2312" w:eastAsia="仿宋_GB2312" w:hint="eastAsia"/>
          <w:b/>
          <w:color w:val="000000"/>
          <w:sz w:val="28"/>
          <w:szCs w:val="28"/>
        </w:rPr>
        <w:t>第四，以国际法为基础，维护公平合理的国际治理体系。</w:t>
      </w:r>
      <w:r w:rsidRPr="009D78E1">
        <w:rPr>
          <w:rFonts w:ascii="仿宋_GB2312" w:eastAsia="仿宋_GB2312" w:hint="eastAsia"/>
          <w:color w:val="000000"/>
          <w:sz w:val="28"/>
          <w:szCs w:val="28"/>
        </w:rPr>
        <w:t>我们要</w:t>
      </w:r>
      <w:proofErr w:type="gramStart"/>
      <w:r w:rsidRPr="009D78E1">
        <w:rPr>
          <w:rFonts w:ascii="仿宋_GB2312" w:eastAsia="仿宋_GB2312" w:hint="eastAsia"/>
          <w:color w:val="000000"/>
          <w:sz w:val="28"/>
          <w:szCs w:val="28"/>
        </w:rPr>
        <w:t>践行</w:t>
      </w:r>
      <w:proofErr w:type="gramEnd"/>
      <w:r w:rsidRPr="009D78E1">
        <w:rPr>
          <w:rFonts w:ascii="仿宋_GB2312" w:eastAsia="仿宋_GB2312" w:hint="eastAsia"/>
          <w:color w:val="000000"/>
          <w:sz w:val="28"/>
          <w:szCs w:val="28"/>
        </w:rPr>
        <w:t>真正的多边主义，有效遵守和实施国际规则，不能合则用、不合则弃。设立新的环境保护目标应该兼顾雄心和务实平衡，使全球环境</w:t>
      </w:r>
      <w:r w:rsidRPr="009D78E1">
        <w:rPr>
          <w:rFonts w:ascii="仿宋_GB2312" w:eastAsia="仿宋_GB2312" w:hint="eastAsia"/>
          <w:color w:val="000000"/>
          <w:sz w:val="28"/>
          <w:szCs w:val="28"/>
        </w:rPr>
        <w:lastRenderedPageBreak/>
        <w:t>治理体系更加公平合理。</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各位同事！</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中国生态文明建设取得了显著成效。前段时间，云南大象的北上及返回之旅，让我们看到了中国保护野生动物的成果。中国将持续推进生态文明建设，坚定不移贯彻创新、协调、绿色、开放、共享的新发展理念，建设美丽中国。</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在此，我宣布，中国将率先出资15亿元人民币，成立昆明生物多样性基金，支持发展中国家生物多样性保护事业。中方呼吁并欢迎各方为基金出资。</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为加强生物多样性保护，中国正加快构建以国家公园为主体的自然保护地体系，逐步把自然生态系统最重要、自然景观最独特、自然遗产</w:t>
      </w:r>
      <w:proofErr w:type="gramStart"/>
      <w:r w:rsidRPr="009D78E1">
        <w:rPr>
          <w:rFonts w:ascii="仿宋_GB2312" w:eastAsia="仿宋_GB2312" w:hint="eastAsia"/>
          <w:color w:val="000000"/>
          <w:sz w:val="28"/>
          <w:szCs w:val="28"/>
        </w:rPr>
        <w:t>最</w:t>
      </w:r>
      <w:proofErr w:type="gramEnd"/>
      <w:r w:rsidRPr="009D78E1">
        <w:rPr>
          <w:rFonts w:ascii="仿宋_GB2312" w:eastAsia="仿宋_GB2312" w:hint="eastAsia"/>
          <w:color w:val="000000"/>
          <w:sz w:val="28"/>
          <w:szCs w:val="28"/>
        </w:rPr>
        <w:t>精华、生物多样性最富集的区域纳入国家公园体系。中国正式设立三江源、大熊猫、东北虎豹、海南热带雨林、武夷山等第一批国家公园，保护面积达23万平方公里，涵盖近30%的陆域国家重点保护野生动植物种类。同时，本着统筹就地保护与迁地保护相结合的原则，启动北京、广州等国家植物园体系建设。</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为推动</w:t>
      </w:r>
      <w:proofErr w:type="gramStart"/>
      <w:r w:rsidRPr="009D78E1">
        <w:rPr>
          <w:rFonts w:ascii="仿宋_GB2312" w:eastAsia="仿宋_GB2312" w:hint="eastAsia"/>
          <w:color w:val="000000"/>
          <w:sz w:val="28"/>
          <w:szCs w:val="28"/>
        </w:rPr>
        <w:t>实现碳达峰</w:t>
      </w:r>
      <w:proofErr w:type="gramEnd"/>
      <w:r w:rsidRPr="009D78E1">
        <w:rPr>
          <w:rFonts w:ascii="仿宋_GB2312" w:eastAsia="仿宋_GB2312" w:hint="eastAsia"/>
          <w:color w:val="000000"/>
          <w:sz w:val="28"/>
          <w:szCs w:val="28"/>
        </w:rPr>
        <w:t>、碳中和目标，中国将陆续发布重点领域和行业</w:t>
      </w:r>
      <w:proofErr w:type="gramStart"/>
      <w:r w:rsidRPr="009D78E1">
        <w:rPr>
          <w:rFonts w:ascii="仿宋_GB2312" w:eastAsia="仿宋_GB2312" w:hint="eastAsia"/>
          <w:color w:val="000000"/>
          <w:sz w:val="28"/>
          <w:szCs w:val="28"/>
        </w:rPr>
        <w:t>碳达峰实施</w:t>
      </w:r>
      <w:proofErr w:type="gramEnd"/>
      <w:r w:rsidRPr="009D78E1">
        <w:rPr>
          <w:rFonts w:ascii="仿宋_GB2312" w:eastAsia="仿宋_GB2312" w:hint="eastAsia"/>
          <w:color w:val="000000"/>
          <w:sz w:val="28"/>
          <w:szCs w:val="28"/>
        </w:rPr>
        <w:t>方案和一系列支撑保障措施，构建</w:t>
      </w:r>
      <w:proofErr w:type="gramStart"/>
      <w:r w:rsidRPr="009D78E1">
        <w:rPr>
          <w:rFonts w:ascii="仿宋_GB2312" w:eastAsia="仿宋_GB2312" w:hint="eastAsia"/>
          <w:color w:val="000000"/>
          <w:sz w:val="28"/>
          <w:szCs w:val="28"/>
        </w:rPr>
        <w:t>起碳达</w:t>
      </w:r>
      <w:proofErr w:type="gramEnd"/>
      <w:r w:rsidRPr="009D78E1">
        <w:rPr>
          <w:rFonts w:ascii="仿宋_GB2312" w:eastAsia="仿宋_GB2312" w:hint="eastAsia"/>
          <w:color w:val="000000"/>
          <w:sz w:val="28"/>
          <w:szCs w:val="28"/>
        </w:rPr>
        <w:t>峰、碳中和“1+N”政策体系。中国将持续推进产业结构和能源结构调整，大力发展可再生能源，在沙漠、戈壁、荒漠地区加快规划建设大型风电光</w:t>
      </w:r>
      <w:proofErr w:type="gramStart"/>
      <w:r w:rsidRPr="009D78E1">
        <w:rPr>
          <w:rFonts w:ascii="仿宋_GB2312" w:eastAsia="仿宋_GB2312" w:hint="eastAsia"/>
          <w:color w:val="000000"/>
          <w:sz w:val="28"/>
          <w:szCs w:val="28"/>
        </w:rPr>
        <w:t>伏</w:t>
      </w:r>
      <w:proofErr w:type="gramEnd"/>
      <w:r w:rsidRPr="009D78E1">
        <w:rPr>
          <w:rFonts w:ascii="仿宋_GB2312" w:eastAsia="仿宋_GB2312" w:hint="eastAsia"/>
          <w:color w:val="000000"/>
          <w:sz w:val="28"/>
          <w:szCs w:val="28"/>
        </w:rPr>
        <w:t>基地项目，第一期装机容量约1亿千瓦的项目已于近期有序开工。</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各位同事！</w:t>
      </w:r>
    </w:p>
    <w:p w:rsidR="00133221" w:rsidRPr="009D78E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人不负青山，青山定不负人。生态文明是人类文明发展的历史趋势。让我们携起手来，秉持生态文明理念，站在为子孙后代负责的高度，共同构建地球生命共同体，共同建设清洁美丽的世界！</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9D78E1">
        <w:rPr>
          <w:rFonts w:ascii="仿宋_GB2312" w:eastAsia="仿宋_GB2312" w:hint="eastAsia"/>
          <w:color w:val="000000"/>
          <w:sz w:val="28"/>
          <w:szCs w:val="28"/>
        </w:rPr>
        <w:t xml:space="preserve">　　（新华社北京10月12日电）</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0D0548"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6B2831">
        <w:rPr>
          <w:rFonts w:ascii="黑体" w:eastAsia="黑体" w:hAnsi="黑体" w:hint="eastAsia"/>
          <w:b/>
          <w:color w:val="000000"/>
          <w:sz w:val="30"/>
          <w:szCs w:val="30"/>
        </w:rPr>
        <w:t>毫不动摇坚持和加强党的全面领导</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6B2831">
        <w:rPr>
          <w:rFonts w:ascii="仿宋_GB2312" w:eastAsia="仿宋_GB2312" w:hint="eastAsia"/>
          <w:color w:val="000000"/>
          <w:sz w:val="28"/>
          <w:szCs w:val="28"/>
        </w:rPr>
        <w:t>习近平</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6B2831">
        <w:rPr>
          <w:rFonts w:ascii="仿宋_GB2312" w:eastAsia="仿宋_GB2312" w:hint="eastAsia"/>
          <w:color w:val="000000"/>
          <w:sz w:val="28"/>
          <w:szCs w:val="28"/>
        </w:rPr>
        <w:t xml:space="preserve">2021年09月15日 </w:t>
      </w:r>
      <w:r>
        <w:rPr>
          <w:rFonts w:ascii="仿宋_GB2312" w:eastAsia="仿宋_GB2312"/>
          <w:color w:val="000000"/>
          <w:sz w:val="28"/>
          <w:szCs w:val="28"/>
        </w:rPr>
        <w:t xml:space="preserve"> </w:t>
      </w:r>
      <w:r w:rsidRPr="006B2831">
        <w:rPr>
          <w:rFonts w:ascii="仿宋_GB2312" w:eastAsia="仿宋_GB2312" w:hint="eastAsia"/>
          <w:color w:val="000000"/>
          <w:sz w:val="28"/>
          <w:szCs w:val="28"/>
        </w:rPr>
        <w:t>《求是》2021/18</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一</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中国共产党是中国特色社会主义事业的领导核心，所以必须加强和改善党的领导，充分发挥党总揽全局、协调各方的领导核心作用。</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（2012年11月17日在十八届中央政治局第一次集体学习时的讲话）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二</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党是我们各项事业的领导核心，古人讲的“六合同风，九州共贯”，在当代中国，没有党的领导，这个是做不到的。中央委员会，中央政治局，中央政治局常委会，这是党的领导决策核心。党中央</w:t>
      </w:r>
      <w:proofErr w:type="gramStart"/>
      <w:r w:rsidRPr="006B2831">
        <w:rPr>
          <w:rFonts w:ascii="仿宋_GB2312" w:eastAsia="仿宋_GB2312" w:hint="eastAsia"/>
          <w:color w:val="000000"/>
          <w:sz w:val="28"/>
          <w:szCs w:val="28"/>
        </w:rPr>
        <w:t>作出</w:t>
      </w:r>
      <w:proofErr w:type="gramEnd"/>
      <w:r w:rsidRPr="006B2831">
        <w:rPr>
          <w:rFonts w:ascii="仿宋_GB2312" w:eastAsia="仿宋_GB2312" w:hint="eastAsia"/>
          <w:color w:val="000000"/>
          <w:sz w:val="28"/>
          <w:szCs w:val="28"/>
        </w:rPr>
        <w:t>的决策部署，党的组织、宣传、统战、政法等部门要贯彻落实，人大、政府、政协、法院、检察院的党组织要贯彻落实，事业单位、人民团体等的党组织也要贯彻落实，党组织要发挥作用。各方面党组织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lastRenderedPageBreak/>
        <w:t>（2014年1月14日在十八届中央纪委三次全会上的讲话）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三</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中国最大的国情就是中国共产党的领导。什么是中国特色？这就是中国特色。中国共产党领导的制度是我们自己的，不是从哪里克隆来的，也不是亦步亦趋效仿别人的。无论我们吸收了什么有益的东西，最后都要本土化。十月革命的风吹进来了，但我们党最终也没有成为一个苏联式的党。冷战结束后，苏联解体、东欧剧变，我们仍然走自己路，所以我们才有今天。实践是检验真理的唯一标准。中国走这条路，建党90多年，新中国成立60多年，改革开放30多年，从一个胜利走向另一个胜利，从一个成功走向另一个成功，还有什么可以动摇我们的信念呢？</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（2014年5月9日在参加河南省兰考县委常委班子专题民主生活会时的讲话）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四</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中国共产党的领导是中国特色社会主义</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本质的特征。没有共产党，就没有新中国，就没有新中国的繁荣富强。坚持中国共产党这一坚强领导核心，是中华民族的命运所系。中国共产党的领导，就是支持和保证人民实现当家作主。我们必须坚持党总揽全局、协调各方的领导核心作用，通过人民代表大会制度，保证党的路线方针政策和决策部署在国家工作中得到全面贯彻和有效执行。要支持和保证国家政权机关依照宪法法律积极主动、独立负责、协调一致开展工作。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（2014年9月5日在庆祝全国人民代表大会成立60周年大会上</w:t>
      </w:r>
      <w:r w:rsidRPr="006B2831">
        <w:rPr>
          <w:rFonts w:ascii="仿宋_GB2312" w:eastAsia="仿宋_GB2312" w:hint="eastAsia"/>
          <w:color w:val="000000"/>
          <w:sz w:val="28"/>
          <w:szCs w:val="28"/>
        </w:rPr>
        <w:lastRenderedPageBreak/>
        <w:t>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五</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党的领导是中国特色社会主义</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（2014年10月23日在党的十八届四中全会第二次全体会议上的讲话）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六</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中国共产党是中国特色社会主义事业的领导核心，处在总揽全局、协调各方的地位。在当今中国，没有大于中国共产党的政治力量或其他什么力量。党政军民学，东西南北中，党是领导一切的，是最高的政治领导力量。中国共产党是执政党，党的领导是做好党和国家各项工作的根本保证，是我国政治稳定、经济发展、民族团结、社会稳定的根本点，绝对不能有丝毫动摇。</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（2015年2月2日在省部级主要领导干部学习贯彻党的十八届四中全会精神全面推进依法治国专题研讨班上的讲话）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七</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中国出现了各自为政、一盘散沙的局面，不仅我们确定的目标不能实现，而且必定会产生灾难性</w:t>
      </w:r>
      <w:r w:rsidRPr="006B2831">
        <w:rPr>
          <w:rFonts w:ascii="仿宋_GB2312" w:eastAsia="仿宋_GB2312" w:hint="eastAsia"/>
          <w:color w:val="000000"/>
          <w:sz w:val="28"/>
          <w:szCs w:val="28"/>
        </w:rPr>
        <w:lastRenderedPageBreak/>
        <w:t>后果。</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（2015年2月2日在省部级主要领导干部学习贯彻党的十八届四中全会精神全面推进依法治国专题研讨班上的讲话）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八</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党性原则是党的新闻舆论工作的根本原则。党管宣传、党管意识形态、党</w:t>
      </w:r>
      <w:proofErr w:type="gramStart"/>
      <w:r w:rsidRPr="006B2831">
        <w:rPr>
          <w:rFonts w:ascii="仿宋_GB2312" w:eastAsia="仿宋_GB2312" w:hint="eastAsia"/>
          <w:color w:val="000000"/>
          <w:sz w:val="28"/>
          <w:szCs w:val="28"/>
        </w:rPr>
        <w:t>管媒体</w:t>
      </w:r>
      <w:proofErr w:type="gramEnd"/>
      <w:r w:rsidRPr="006B2831">
        <w:rPr>
          <w:rFonts w:ascii="仿宋_GB2312" w:eastAsia="仿宋_GB2312" w:hint="eastAsia"/>
          <w:color w:val="000000"/>
          <w:sz w:val="28"/>
          <w:szCs w:val="28"/>
        </w:rPr>
        <w:t>是坚持党的领导的重要方面。党性原则不仅要讲，而且要理直气壮讲，不能躲躲闪闪、扭扭捏捏。2006年，我在浙江工作时，对浙江省做好新闻舆论工作提出了12个字的要求，即“为党为民、激浊扬清、贵耳重目”，其中就把为党为民放在第一位来强调。</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坚持党性原则，最根本的是坚持党对新闻舆论工作的领导。党和政府主办的媒体是党和政府的宣传阵地，必须姓党，必须抓在党的手里，必须成为党和人民的喉舌，“党报党刊一定要无条件地宣传党的主张”。无论时代如何发展、媒体格局如何变化，党</w:t>
      </w:r>
      <w:proofErr w:type="gramStart"/>
      <w:r w:rsidRPr="006B2831">
        <w:rPr>
          <w:rFonts w:ascii="仿宋_GB2312" w:eastAsia="仿宋_GB2312" w:hint="eastAsia"/>
          <w:color w:val="000000"/>
          <w:sz w:val="28"/>
          <w:szCs w:val="28"/>
        </w:rPr>
        <w:t>管媒体</w:t>
      </w:r>
      <w:proofErr w:type="gramEnd"/>
      <w:r w:rsidRPr="006B2831">
        <w:rPr>
          <w:rFonts w:ascii="仿宋_GB2312" w:eastAsia="仿宋_GB2312" w:hint="eastAsia"/>
          <w:color w:val="000000"/>
          <w:sz w:val="28"/>
          <w:szCs w:val="28"/>
        </w:rPr>
        <w:t>的原则和制度不能变。</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（2016年2月19日在党的新闻舆论工作座谈会上的讲话）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坚持党对国家安全工作的领导，是做好国家安全工作的根本原则。各地区要建立健全党委统一领导的国家安全工作责任制，强化维护国家安全责任，守土有责、守土尽责。要关心和爱护国家安全干部队伍，为他们提供便利条件和政策保障。</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（2017年2月17日在国家安全工作座谈会上的讲话）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w:t>
      </w:r>
      <w:r w:rsidRPr="006B2831">
        <w:rPr>
          <w:rFonts w:ascii="仿宋_GB2312" w:eastAsia="仿宋_GB2312" w:hint="eastAsia"/>
          <w:color w:val="000000"/>
          <w:sz w:val="28"/>
          <w:szCs w:val="28"/>
        </w:rPr>
        <w:lastRenderedPageBreak/>
        <w:t>中央权威，坚决贯彻党对军队绝对领导的根本原则和制度，坚决听从党中央和中央军委指挥。在这个重大原则问题上，头脑要特别清醒，态度要特别鲜明，行动要特别坚决，不能有任何动摇、任何迟疑、任何含糊。</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（2017年8月1日在庆祝中国人民解放军建军90周年大会上的讲话）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十一</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全面从严治党，必须坚持和加强党的全面领导。坚持和加强党的全面领导，关系党和国家前途命运，我们的全部事业都建立在这个基础之上，都根植于这个</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本质特征和最大优势。在这个问题上犯错误往往是灾难性的、颠覆性的。党的十八大以来，我们采取一系列重大措施，纠正了一个时期以来的模糊和错误认识，扭转了一些地方和部门存在的党的领导弱化、党的建设缺失现象，使党的领导得到全面加强。</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（2018年1月11日在十九届中央纪委二次全会上的讲话）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十二</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宪法是我们党长期执政的根本法律依据。我国宪法确认了中国共产党的执政地位，确认了党在国家政权结构中总揽全局、协调各方的核心地位，这是中国特色社会主义</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本质的特征，是中国特色社会主义制度的最大优势，是社会主义法治最根本的保证。</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（2018年1月19日在党的十九届二中全会第二次全体会议上的讲话）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十三</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中国共产党领导是中国特色社会主义</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本质的特征，是全党全国各族人民共同意志和根本利益的体现，是决胜全面建成小康社会、夺取新时代中国特色社会主义伟大胜利的根本保证。我们党在一个有着</w:t>
      </w:r>
      <w:r w:rsidRPr="006B2831">
        <w:rPr>
          <w:rFonts w:ascii="仿宋_GB2312" w:eastAsia="仿宋_GB2312" w:hint="eastAsia"/>
          <w:color w:val="000000"/>
          <w:sz w:val="28"/>
          <w:szCs w:val="28"/>
        </w:rPr>
        <w:lastRenderedPageBreak/>
        <w:t>13亿多人口的大国长期执政，要保证国家统一、法制统一、政令统一、市场统一，要实现经济发展、政治清明、文化昌盛、社会公正、生态良好，要顺利推进新时代中国特色社会主义各项事业，必须完善坚持党的领导的体制机制，更好发挥党的领导这一最大优势，担负好进行伟大斗争、建设伟大工程、推进伟大事业、实现伟大梦想的重大职责。</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（2018年2月26日在党的十九届三中全会上所作的《关于深化党和国家机构改革决定稿和方案稿的说明》）</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十四</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在我国政治生活中，党是居于领导地位的，加强党的集中统一领导，支持人大、政府、政协和监察机关、审判机关、检察机关、人民团体、企事业单位、社会组织履行职能、开展工作、发挥作用，这两个方面是统一的。决定稿紧紧把握适应新时代中国特色社会主义发展要求，构建坚持党的全面领导、反映</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广大人民根本利益的党和国家机构职能体系这一主线，着力从制度安排上发挥党的领导这个最大的体制优势，统筹考虑党和国家各类机构设置，协调好并发挥出各类机构职能作用，完善科学领导和决策、有效管理和执行的体制机制，确保党长期执政和国家长治久安。</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（2018年2月26日在党的十九届三中全会上所作的《关于深化党和国家机构改革决定稿和方案稿的说明》）</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十五</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深化党和国家机构改革，是坚持和加强党的全面领导、加强党的长期执政能力建设的必然要求。党政军民学，东西南北中，党是领导一切的。党是最高政治领导力量，党的领导是我们的最大制度优势。加强党对一切工作的领导，这一要求不是空洞的、抽象的，要在各方面各环节落实和体现。要通过深化党和国家机构改革，努力从机构职能上解决党对一切工作领导的体制机制问题，解决党长期执政条件下</w:t>
      </w:r>
      <w:r w:rsidRPr="006B2831">
        <w:rPr>
          <w:rFonts w:ascii="仿宋_GB2312" w:eastAsia="仿宋_GB2312" w:hint="eastAsia"/>
          <w:color w:val="000000"/>
          <w:sz w:val="28"/>
          <w:szCs w:val="28"/>
        </w:rPr>
        <w:lastRenderedPageBreak/>
        <w:t>我国国家治理体系中党政军群的机构职能关系问题，为有效发挥中国共产党领导这一最大制度优势提供完善有力的体制机制保障、坚实的组织基础和有效的工作体系，确保党对国家和社会实施领导的制度得到加强和完善，更好担负起进行伟大斗争、建设伟大工程、推进伟大事业、实现伟大梦想的重大职责。</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（2018年2月28日在党的十九届三中全会第二次全体会议上的讲话）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十六</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治国犹如栽树，本根不摇则枝叶茂荣。”我们治国理政的本根，就是中国共产党的领导和我国社会主义制度。在这一点上，必须理直气壮、旗帜鲜明。党的领导必须是全面的、系统的、整体的，必须体现到经济建设、政治建设、文化建设、社会建设、生态文明建设和国防军队、祖国统一、外交工作、党的建设等各方面。哪个领域、哪个方面、哪个环节缺失了弱化了，都会削弱党的力量，损害党和国家事业。</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（2018年2月28日在党的十九届三中全会第二次全体会议上的讲话）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十七</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党的十八大以来，我们对坚持党的领导不仅在理论上有了新认识，而且在实践中有了新探索，完善了党对一切工作领导的体制机制。我们要把坚持党的领导贯彻和体现到改革发展稳定、内政外交国防、治党治国治军各个领域各个方面，确保党始终总揽全局、协调各方。</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（2018年4月23日在十九届中央政治局第五次集体学习时的讲话）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十八</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推进党的领导制度化、法治化，既是加强党的领导的应有之义，</w:t>
      </w:r>
      <w:r w:rsidRPr="006B2831">
        <w:rPr>
          <w:rFonts w:ascii="仿宋_GB2312" w:eastAsia="仿宋_GB2312" w:hint="eastAsia"/>
          <w:color w:val="000000"/>
          <w:sz w:val="28"/>
          <w:szCs w:val="28"/>
        </w:rPr>
        <w:lastRenderedPageBreak/>
        <w:t>也是法治建设的重要任务。为什么我国能保持长期稳定，没有乱？根本的一条就是我们始终坚持共产党领导。党的领导是党和国家事业不断发展的“定海神针”。这次修改宪法，在宪法序言确定党的领导地位的基础上，我们又在总纲中明确规定中国共产党领导是中国特色社会主义</w:t>
      </w:r>
      <w:proofErr w:type="gramStart"/>
      <w:r>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本质的特征，强化了党总揽全局、协调各方的领导地位。宪法修改后各方面反响很好。我们要继续推进党的领导制度化、法治化，不断完善党的领导体制和工作机制，把党的领导贯彻到全面依法治国全过程和各方面。</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（2018年8月24日在中央全面依法治国委员会第一次会议上的讲话）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十九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加强党的全面领导得到有效落实，维护党的集中统一领导的机构职能体系更加健全。这次机构改革的标志性成果，就是从机构职能上把加强党的领导落实到各个领域、各个方面、各个环节。我们加强党对深化改革、依法治国、经济、国家安全、网络信息、外交、机构编制、军民融合、审计、教育、农业农村等重大工作的领导，充实党的组织、宣传、统战、政法、机关党建、教育培训等部门职责配置，强化归口协调本系统本领域重大工作职能。党委统一领导群团工作制度进一步完善。我们组建国家监察委员会，加强党对反腐败工作的统一领导，</w:t>
      </w:r>
      <w:proofErr w:type="gramStart"/>
      <w:r w:rsidRPr="006B2831">
        <w:rPr>
          <w:rFonts w:ascii="仿宋_GB2312" w:eastAsia="仿宋_GB2312" w:hint="eastAsia"/>
          <w:color w:val="000000"/>
          <w:sz w:val="28"/>
          <w:szCs w:val="28"/>
        </w:rPr>
        <w:t>构建党统一</w:t>
      </w:r>
      <w:proofErr w:type="gramEnd"/>
      <w:r w:rsidRPr="006B2831">
        <w:rPr>
          <w:rFonts w:ascii="仿宋_GB2312" w:eastAsia="仿宋_GB2312" w:hint="eastAsia"/>
          <w:color w:val="000000"/>
          <w:sz w:val="28"/>
          <w:szCs w:val="28"/>
        </w:rPr>
        <w:t>指挥、全面覆盖、权威高效的监督体系。通过改革，党把方向、谋大局、定政策、促改革的能力得到提高，党总揽全局、协调各方的地位得到巩固。</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（2019年7月5日在深化党和国家机构改革总结会议上的讲话）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二十</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加强党对人民政协工作的领导。中国共产党的领导是包括各民主</w:t>
      </w:r>
      <w:r w:rsidRPr="006B2831">
        <w:rPr>
          <w:rFonts w:ascii="仿宋_GB2312" w:eastAsia="仿宋_GB2312" w:hint="eastAsia"/>
          <w:color w:val="000000"/>
          <w:sz w:val="28"/>
          <w:szCs w:val="28"/>
        </w:rPr>
        <w:lastRenderedPageBreak/>
        <w:t>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（2019年9月20日在中央政协工作会议暨庆祝中国人民政治协商会议成立70周年大会上的讲话）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二十一</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中国特色社会主义制度是一个严密完整的科学制度体系，起四梁八</w:t>
      </w:r>
      <w:proofErr w:type="gramStart"/>
      <w:r w:rsidRPr="006B2831">
        <w:rPr>
          <w:rFonts w:ascii="仿宋_GB2312" w:eastAsia="仿宋_GB2312" w:hint="eastAsia"/>
          <w:color w:val="000000"/>
          <w:sz w:val="28"/>
          <w:szCs w:val="28"/>
        </w:rPr>
        <w:t>柱作用</w:t>
      </w:r>
      <w:proofErr w:type="gramEnd"/>
      <w:r w:rsidRPr="006B2831">
        <w:rPr>
          <w:rFonts w:ascii="仿宋_GB2312" w:eastAsia="仿宋_GB2312" w:hint="eastAsia"/>
          <w:color w:val="000000"/>
          <w:sz w:val="28"/>
          <w:szCs w:val="28"/>
        </w:rPr>
        <w:t>的是根本制度、基本制度、重要制度，其中具有统领地位的是党的领导制度。党的领导制度是我国的根本领导制度。党的十八大以来，我们鲜明提出“中国特色社会主义</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（2019年10月31日在党的十九届四中全会第二次全体会议上的讲话）</w:t>
      </w:r>
    </w:p>
    <w:p w:rsidR="00133221" w:rsidRPr="006B283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二十二</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抗</w:t>
      </w:r>
      <w:proofErr w:type="gramStart"/>
      <w:r w:rsidRPr="006B2831">
        <w:rPr>
          <w:rFonts w:ascii="仿宋_GB2312" w:eastAsia="仿宋_GB2312" w:hint="eastAsia"/>
          <w:color w:val="000000"/>
          <w:sz w:val="28"/>
          <w:szCs w:val="28"/>
        </w:rPr>
        <w:t>疫</w:t>
      </w:r>
      <w:proofErr w:type="gramEnd"/>
      <w:r w:rsidRPr="006B2831">
        <w:rPr>
          <w:rFonts w:ascii="仿宋_GB2312" w:eastAsia="仿宋_GB2312" w:hint="eastAsia"/>
          <w:color w:val="000000"/>
          <w:sz w:val="28"/>
          <w:szCs w:val="28"/>
        </w:rPr>
        <w:t>斗争伟大实践再次证明，中国共产党所具有的无比坚强的领导力，是风雨来袭时中国人民最可靠的主心骨。中国共产党来自人民、植根人民，始终坚持一切为了人民、一切依靠人民，得到了</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广大人民衷心拥护和坚定支持，这是中国共产党领导力和执政力的广大而深厚的基础。这次抗</w:t>
      </w:r>
      <w:proofErr w:type="gramStart"/>
      <w:r w:rsidRPr="006B2831">
        <w:rPr>
          <w:rFonts w:ascii="仿宋_GB2312" w:eastAsia="仿宋_GB2312" w:hint="eastAsia"/>
          <w:color w:val="000000"/>
          <w:sz w:val="28"/>
          <w:szCs w:val="28"/>
        </w:rPr>
        <w:t>疫</w:t>
      </w:r>
      <w:proofErr w:type="gramEnd"/>
      <w:r w:rsidRPr="006B2831">
        <w:rPr>
          <w:rFonts w:ascii="仿宋_GB2312" w:eastAsia="仿宋_GB2312" w:hint="eastAsia"/>
          <w:color w:val="000000"/>
          <w:sz w:val="28"/>
          <w:szCs w:val="28"/>
        </w:rPr>
        <w:t>斗争伊始，党中央就号召全党，让党旗在防控疫情斗争第一线高高飘扬，充分体现了中国共产党人的担当和风骨！在</w:t>
      </w:r>
      <w:r w:rsidRPr="006B2831">
        <w:rPr>
          <w:rFonts w:ascii="仿宋_GB2312" w:eastAsia="仿宋_GB2312" w:hint="eastAsia"/>
          <w:color w:val="000000"/>
          <w:sz w:val="28"/>
          <w:szCs w:val="28"/>
        </w:rPr>
        <w:lastRenderedPageBreak/>
        <w:t>抗</w:t>
      </w:r>
      <w:proofErr w:type="gramStart"/>
      <w:r w:rsidRPr="006B2831">
        <w:rPr>
          <w:rFonts w:ascii="仿宋_GB2312" w:eastAsia="仿宋_GB2312" w:hint="eastAsia"/>
          <w:color w:val="000000"/>
          <w:sz w:val="28"/>
          <w:szCs w:val="28"/>
        </w:rPr>
        <w:t>疫</w:t>
      </w:r>
      <w:proofErr w:type="gramEnd"/>
      <w:r w:rsidRPr="006B2831">
        <w:rPr>
          <w:rFonts w:ascii="仿宋_GB2312" w:eastAsia="仿宋_GB2312" w:hint="eastAsia"/>
          <w:color w:val="000000"/>
          <w:sz w:val="28"/>
          <w:szCs w:val="28"/>
        </w:rPr>
        <w:t>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w:t>
      </w:r>
      <w:proofErr w:type="gramStart"/>
      <w:r w:rsidRPr="006B2831">
        <w:rPr>
          <w:rFonts w:ascii="仿宋_GB2312" w:eastAsia="仿宋_GB2312" w:hint="eastAsia"/>
          <w:color w:val="000000"/>
          <w:sz w:val="28"/>
          <w:szCs w:val="28"/>
        </w:rPr>
        <w:t>防非典</w:t>
      </w:r>
      <w:proofErr w:type="gramEnd"/>
      <w:r w:rsidRPr="006B2831">
        <w:rPr>
          <w:rFonts w:ascii="仿宋_GB2312" w:eastAsia="仿宋_GB2312" w:hint="eastAsia"/>
          <w:color w:val="000000"/>
          <w:sz w:val="28"/>
          <w:szCs w:val="28"/>
        </w:rPr>
        <w:t>、抗地震、化危机、应变局，才能打赢这次抗</w:t>
      </w:r>
      <w:proofErr w:type="gramStart"/>
      <w:r w:rsidRPr="006B2831">
        <w:rPr>
          <w:rFonts w:ascii="仿宋_GB2312" w:eastAsia="仿宋_GB2312" w:hint="eastAsia"/>
          <w:color w:val="000000"/>
          <w:sz w:val="28"/>
          <w:szCs w:val="28"/>
        </w:rPr>
        <w:t>疫</w:t>
      </w:r>
      <w:proofErr w:type="gramEnd"/>
      <w:r w:rsidRPr="006B2831">
        <w:rPr>
          <w:rFonts w:ascii="仿宋_GB2312" w:eastAsia="仿宋_GB2312" w:hint="eastAsia"/>
          <w:color w:val="000000"/>
          <w:sz w:val="28"/>
          <w:szCs w:val="28"/>
        </w:rPr>
        <w:t>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（2020年9月8日在全国抗击新冠肺炎疫情表彰大会上的讲话）</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二十三</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2015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w:t>
      </w:r>
      <w:proofErr w:type="gramStart"/>
      <w:r w:rsidRPr="006B2831">
        <w:rPr>
          <w:rFonts w:ascii="仿宋_GB2312" w:eastAsia="仿宋_GB2312" w:hint="eastAsia"/>
          <w:color w:val="000000"/>
          <w:sz w:val="28"/>
          <w:szCs w:val="28"/>
        </w:rPr>
        <w:t>党依法</w:t>
      </w:r>
      <w:proofErr w:type="gramEnd"/>
      <w:r w:rsidRPr="006B2831">
        <w:rPr>
          <w:rFonts w:ascii="仿宋_GB2312" w:eastAsia="仿宋_GB2312" w:hint="eastAsia"/>
          <w:color w:val="000000"/>
          <w:sz w:val="28"/>
          <w:szCs w:val="28"/>
        </w:rPr>
        <w:t>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（2020年11月16日在中央全面依法治国工作会议上的讲话）</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二十四</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完整、准确、全面贯彻新发展理念，是经济社会发展的工作要求，也是十分重要的政治要求。改革发展稳定、内政外交国防、治党治国治军，样样是政治，样样离不开政治。党领导人民治国理政，最重要</w:t>
      </w:r>
      <w:r w:rsidRPr="006B2831">
        <w:rPr>
          <w:rFonts w:ascii="仿宋_GB2312" w:eastAsia="仿宋_GB2312" w:hint="eastAsia"/>
          <w:color w:val="000000"/>
          <w:sz w:val="28"/>
          <w:szCs w:val="28"/>
        </w:rPr>
        <w:lastRenderedPageBreak/>
        <w:t>的就是处理好各种复杂的政治关系，始终保持党和国家事业发展的正确政治方向。</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（2021年1月28日在十九届中央政治局第二十七次集体学习时的讲话）</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jc w:val="center"/>
        <w:rPr>
          <w:rFonts w:ascii="仿宋_GB2312" w:eastAsia="仿宋_GB2312"/>
          <w:b/>
          <w:color w:val="000000"/>
          <w:sz w:val="28"/>
          <w:szCs w:val="28"/>
        </w:rPr>
      </w:pPr>
      <w:r w:rsidRPr="006B2831">
        <w:rPr>
          <w:rFonts w:ascii="仿宋_GB2312" w:eastAsia="仿宋_GB2312" w:hint="eastAsia"/>
          <w:b/>
          <w:color w:val="000000"/>
          <w:sz w:val="28"/>
          <w:szCs w:val="28"/>
        </w:rPr>
        <w:t>二十五</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w:t>
      </w:r>
      <w:proofErr w:type="gramStart"/>
      <w:r w:rsidRPr="006B2831">
        <w:rPr>
          <w:rFonts w:ascii="仿宋_GB2312" w:eastAsia="仿宋_GB2312" w:hint="eastAsia"/>
          <w:color w:val="000000"/>
          <w:sz w:val="28"/>
          <w:szCs w:val="28"/>
        </w:rPr>
        <w:t>最</w:t>
      </w:r>
      <w:proofErr w:type="gramEnd"/>
      <w:r w:rsidRPr="006B2831">
        <w:rPr>
          <w:rFonts w:ascii="仿宋_GB2312" w:eastAsia="仿宋_GB2312" w:hint="eastAsia"/>
          <w:color w:val="000000"/>
          <w:sz w:val="28"/>
          <w:szCs w:val="28"/>
        </w:rPr>
        <w:t>本质的特征，是中国特色社会主义制度的最大优势，是党和国家的根本所在、命脉所在，是全国各族人民的利益所系、命运所系。</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133221" w:rsidRPr="006B283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jc w:val="left"/>
        <w:rPr>
          <w:rFonts w:ascii="仿宋_GB2312" w:eastAsia="仿宋_GB2312"/>
          <w:color w:val="000000"/>
          <w:sz w:val="28"/>
          <w:szCs w:val="28"/>
        </w:rPr>
      </w:pPr>
      <w:r w:rsidRPr="006B2831">
        <w:rPr>
          <w:rFonts w:ascii="仿宋_GB2312" w:eastAsia="仿宋_GB2312" w:hint="eastAsia"/>
          <w:color w:val="000000"/>
          <w:sz w:val="28"/>
          <w:szCs w:val="28"/>
        </w:rPr>
        <w:t>（2021年7月1日在庆祝中国共产党成立100周年大会上的讲话）</w:t>
      </w:r>
    </w:p>
    <w:p w:rsidR="00133221" w:rsidRDefault="00133221" w:rsidP="00133221">
      <w:pPr>
        <w:tabs>
          <w:tab w:val="left" w:leader="dot" w:pos="7797"/>
          <w:tab w:val="left" w:leader="middleDot" w:pos="8190"/>
          <w:tab w:val="left" w:pos="8363"/>
          <w:tab w:val="left" w:leader="middleDot" w:pos="8400"/>
        </w:tabs>
        <w:spacing w:line="500" w:lineRule="exact"/>
        <w:ind w:rightChars="-27" w:right="-57" w:firstLineChars="200" w:firstLine="560"/>
        <w:rPr>
          <w:rFonts w:ascii="仿宋_GB2312" w:eastAsia="仿宋_GB2312"/>
          <w:color w:val="000000"/>
          <w:sz w:val="28"/>
          <w:szCs w:val="28"/>
        </w:rPr>
      </w:pPr>
      <w:r w:rsidRPr="006B2831">
        <w:rPr>
          <w:rFonts w:ascii="仿宋_GB2312" w:eastAsia="仿宋_GB2312" w:hint="eastAsia"/>
          <w:color w:val="000000"/>
          <w:sz w:val="28"/>
          <w:szCs w:val="28"/>
        </w:rPr>
        <w:t>※这是习近平总书记2012年11月至2021年7月期间讲话中有</w:t>
      </w:r>
      <w:r w:rsidRPr="006B2831">
        <w:rPr>
          <w:rFonts w:ascii="仿宋_GB2312" w:eastAsia="仿宋_GB2312" w:hint="eastAsia"/>
          <w:color w:val="000000"/>
          <w:sz w:val="28"/>
          <w:szCs w:val="28"/>
        </w:rPr>
        <w:lastRenderedPageBreak/>
        <w:t>关坚持和加强党的全面领导内容的节录。</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CC5334">
        <w:rPr>
          <w:rFonts w:ascii="黑体" w:eastAsia="黑体" w:hAnsi="黑体" w:hint="eastAsia"/>
          <w:b/>
          <w:color w:val="000000"/>
          <w:sz w:val="30"/>
          <w:szCs w:val="30"/>
        </w:rPr>
        <w:t>用好红色资源 赓续红色血脉</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CC5334">
        <w:rPr>
          <w:rFonts w:ascii="黑体" w:eastAsia="黑体" w:hAnsi="黑体" w:hint="eastAsia"/>
          <w:b/>
          <w:color w:val="000000"/>
          <w:sz w:val="30"/>
          <w:szCs w:val="30"/>
        </w:rPr>
        <w:t>努力创造无愧于历史和人民的新业绩</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CC5334">
        <w:rPr>
          <w:rFonts w:ascii="仿宋_GB2312" w:eastAsia="仿宋_GB2312" w:hint="eastAsia"/>
          <w:color w:val="000000"/>
          <w:sz w:val="28"/>
          <w:szCs w:val="28"/>
        </w:rPr>
        <w:t>习近平</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今天，中央政治局进行第三十一次集体学习，内容是用好红色资源、赓续红色血脉。这次集体学习是中央政治局带头开展党史学习教育的一项重要安排。</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刚才，我们参观了北大红楼、丰泽园毛主席故居，这两个地方在党的历史上都具有标志性意义。北大红楼同建党紧密相关，北大是新文化运动的中心和五四运动的策源地，最早在我国传播马克思主义思想，也是我们党在北京早期革命活动的历史见证地，在建党过程中具有重要地位。丰泽园毛主席故居同建立新中国密切相关，从1949年9月21日开始，毛主席在这里工作和生活了17年，筹划了新中国建立和建设的一系列大政方略。这两个地方的历史，生动诠释了中国共产党是怎么来的、中华人民共和国是怎么来的，给我们上了一堂鲜活而又生动的党史课。</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红色是中国共产党、中华人民共和国最鲜亮的底色，在我国960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红色血脉是中国共产党政治本色的集中体现，是新时代中国共产党人的精神力</w:t>
      </w:r>
      <w:r w:rsidRPr="00CC5334">
        <w:rPr>
          <w:rFonts w:ascii="仿宋_GB2312" w:eastAsia="仿宋_GB2312" w:hint="eastAsia"/>
          <w:color w:val="000000"/>
          <w:sz w:val="28"/>
          <w:szCs w:val="28"/>
        </w:rPr>
        <w:lastRenderedPageBreak/>
        <w:t>量源泉。</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党的十八大闭幕后，中央政治局常委同志一起参观《复兴之路》展览，回顾近代以来中华民族上下求索的艰辛历程，我就强调要义不容辞承担起实现中华民族伟大复兴中国梦的历史使命。党的十九大闭幕后，中央政治局常委同志一起瞻仰上海中共一大会址和嘉兴南湖红船，向全党全国宣示了赓续红色血脉、走好新时代长征路的坚定决心。党的十八大以来，我到地方考察，都要瞻仰对我们党具有重大历史意义的革命圣地、红色旧址、革命历史纪念场所，主要的基本上都走到了。从党的一大会址到党的各个重要革命根据地，从土地革命、抗日战争、解放战争纪念地点到社会主义革命和建设、改革开放重要纪念场所等，每到一地，重温那一段</w:t>
      </w:r>
      <w:proofErr w:type="gramStart"/>
      <w:r w:rsidRPr="00CC5334">
        <w:rPr>
          <w:rFonts w:ascii="仿宋_GB2312" w:eastAsia="仿宋_GB2312" w:hint="eastAsia"/>
          <w:color w:val="000000"/>
          <w:sz w:val="28"/>
          <w:szCs w:val="28"/>
        </w:rPr>
        <w:t>段</w:t>
      </w:r>
      <w:proofErr w:type="gramEnd"/>
      <w:r w:rsidRPr="00CC5334">
        <w:rPr>
          <w:rFonts w:ascii="仿宋_GB2312" w:eastAsia="仿宋_GB2312" w:hint="eastAsia"/>
          <w:color w:val="000000"/>
          <w:sz w:val="28"/>
          <w:szCs w:val="28"/>
        </w:rPr>
        <w:t>峥嵘岁月，回顾党一路走过的艰难历程，灵魂都受到一次震撼，精神都受到一次洗礼。每次都是怀着崇敬之心去，带着许多感悟回。在庆祝中国共产党成立95周年大会上，我强调：“一切向前走，都不能忘记走过的路；走得再远、走到再光辉的未来，也不能忘记走过的过去，不能忘记为什么出发。”</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回望过往历程，眺望前方征途，我们必须始终赓续红色血脉，用党的奋斗历程和伟大成就鼓舞斗志、指引方向，用党的光荣传统和优良作风坚定信念、凝聚力量，用党的历史经验和实践创造启迪智慧、砥砺品格，继往开来，开拓前进。</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当前，全党上下正在隆重庆祝建党百年、深入开展党史学习教育。各级党组织要充分用好红色资源，教育引导广大党员、干部赓续红色血脉，做到学史明理、学史增信、学史崇德、学史力行。关键是要把握好以下几点。</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CC5334">
        <w:rPr>
          <w:rFonts w:ascii="仿宋_GB2312" w:eastAsia="仿宋_GB2312" w:hint="eastAsia"/>
          <w:b/>
          <w:color w:val="000000"/>
          <w:sz w:val="28"/>
          <w:szCs w:val="28"/>
        </w:rPr>
        <w:t>第一，教育引导全党始终坚持科学理论指导。</w:t>
      </w:r>
      <w:r w:rsidRPr="00CC5334">
        <w:rPr>
          <w:rFonts w:ascii="仿宋_GB2312" w:eastAsia="仿宋_GB2312" w:hint="eastAsia"/>
          <w:color w:val="000000"/>
          <w:sz w:val="28"/>
          <w:szCs w:val="28"/>
        </w:rPr>
        <w:t>我们刚才参观的北大红楼，留下了李大钊、陈独秀等党的创始人传播马克思主义的事迹。马克思主义在中国的广泛传播催生了中国共产党，马克思主义使我们</w:t>
      </w:r>
      <w:r w:rsidRPr="00CC5334">
        <w:rPr>
          <w:rFonts w:ascii="仿宋_GB2312" w:eastAsia="仿宋_GB2312" w:hint="eastAsia"/>
          <w:color w:val="000000"/>
          <w:sz w:val="28"/>
          <w:szCs w:val="28"/>
        </w:rPr>
        <w:lastRenderedPageBreak/>
        <w:t>党拥有了科学的世界观和方法论，拥有了认识世界、改造世界的强大思想武器。毛泽东同志讲过：“我们敢想、敢说、敢做、敢为的理论基础是马列主义。”正因为有了马克思主义的指引，我们党才能做到心明眼亮、意志坚定，在关键抉择面前不摇摆，在艰难困苦面前不畏缩，在危机重重面前不消沉，信心百倍走向胜利。</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我们党的历史，是一部推进马克思主义中国化、不断丰富和发展马克思主义的历史，也是一部运用马克思主义理论认识和改造中国的历史。一百年来，我们党坚持把马克思主义基本原理同中国具体实际相结合，创立了毛泽东思想、邓小平理论，形成了“三个代表”重要思想、科学发展观，创立了新时代中国特色社会主义思想，指导党和人民事业</w:t>
      </w:r>
      <w:proofErr w:type="gramStart"/>
      <w:r w:rsidRPr="00CC5334">
        <w:rPr>
          <w:rFonts w:ascii="仿宋_GB2312" w:eastAsia="仿宋_GB2312" w:hint="eastAsia"/>
          <w:color w:val="000000"/>
          <w:sz w:val="28"/>
          <w:szCs w:val="28"/>
        </w:rPr>
        <w:t>不</w:t>
      </w:r>
      <w:proofErr w:type="gramEnd"/>
      <w:r w:rsidRPr="00CC5334">
        <w:rPr>
          <w:rFonts w:ascii="仿宋_GB2312" w:eastAsia="仿宋_GB2312" w:hint="eastAsia"/>
          <w:color w:val="000000"/>
          <w:sz w:val="28"/>
          <w:szCs w:val="28"/>
        </w:rPr>
        <w:t>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CC5334">
        <w:rPr>
          <w:rFonts w:ascii="仿宋_GB2312" w:eastAsia="仿宋_GB2312" w:hint="eastAsia"/>
          <w:b/>
          <w:color w:val="000000"/>
          <w:sz w:val="28"/>
          <w:szCs w:val="28"/>
        </w:rPr>
        <w:t>第二，教育引导全党始终坚持理想信念。</w:t>
      </w:r>
      <w:r w:rsidRPr="00CC5334">
        <w:rPr>
          <w:rFonts w:ascii="仿宋_GB2312" w:eastAsia="仿宋_GB2312" w:hint="eastAsia"/>
          <w:color w:val="000000"/>
          <w:sz w:val="28"/>
          <w:szCs w:val="28"/>
        </w:rPr>
        <w:t>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6天内9次劝降，瞿秋白</w:t>
      </w:r>
      <w:proofErr w:type="gramStart"/>
      <w:r w:rsidRPr="00CC5334">
        <w:rPr>
          <w:rFonts w:ascii="仿宋_GB2312" w:eastAsia="仿宋_GB2312" w:hint="eastAsia"/>
          <w:color w:val="000000"/>
          <w:sz w:val="28"/>
          <w:szCs w:val="28"/>
        </w:rPr>
        <w:t>作出</w:t>
      </w:r>
      <w:proofErr w:type="gramEnd"/>
      <w:r w:rsidRPr="00CC5334">
        <w:rPr>
          <w:rFonts w:ascii="仿宋_GB2312" w:eastAsia="仿宋_GB2312" w:hint="eastAsia"/>
          <w:color w:val="000000"/>
          <w:sz w:val="28"/>
          <w:szCs w:val="28"/>
        </w:rPr>
        <w:t>了“人爱自己的历史，比鸟爱自己的翅膀更厉害，请勿撕破我的历史”的铿锵回答。邓小平同志说：“在我们最困难的时期，共产主义的理想是我们的精神支柱，多少人牺牲就是为了实现这个理想。”</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今天，我们早已远离战火纷飞的险境，长期过着和平生活，最容</w:t>
      </w:r>
      <w:r w:rsidRPr="00CC5334">
        <w:rPr>
          <w:rFonts w:ascii="仿宋_GB2312" w:eastAsia="仿宋_GB2312" w:hint="eastAsia"/>
          <w:color w:val="000000"/>
          <w:sz w:val="28"/>
          <w:szCs w:val="28"/>
        </w:rPr>
        <w:lastRenderedPageBreak/>
        <w:t>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CC5334">
        <w:rPr>
          <w:rFonts w:ascii="仿宋_GB2312" w:eastAsia="仿宋_GB2312" w:hint="eastAsia"/>
          <w:b/>
          <w:color w:val="000000"/>
          <w:sz w:val="28"/>
          <w:szCs w:val="28"/>
        </w:rPr>
        <w:t>第三，教育引导全党始终坚持初心使命。</w:t>
      </w:r>
      <w:r w:rsidRPr="00CC5334">
        <w:rPr>
          <w:rFonts w:ascii="仿宋_GB2312" w:eastAsia="仿宋_GB2312" w:hint="eastAsia"/>
          <w:color w:val="000000"/>
          <w:sz w:val="28"/>
          <w:szCs w:val="28"/>
        </w:rPr>
        <w:t>牢记和</w:t>
      </w:r>
      <w:proofErr w:type="gramStart"/>
      <w:r w:rsidRPr="00CC5334">
        <w:rPr>
          <w:rFonts w:ascii="仿宋_GB2312" w:eastAsia="仿宋_GB2312" w:hint="eastAsia"/>
          <w:color w:val="000000"/>
          <w:sz w:val="28"/>
          <w:szCs w:val="28"/>
        </w:rPr>
        <w:t>践行</w:t>
      </w:r>
      <w:proofErr w:type="gramEnd"/>
      <w:r w:rsidRPr="00CC5334">
        <w:rPr>
          <w:rFonts w:ascii="仿宋_GB2312" w:eastAsia="仿宋_GB2312" w:hint="eastAsia"/>
          <w:color w:val="000000"/>
          <w:sz w:val="28"/>
          <w:szCs w:val="28"/>
        </w:rPr>
        <w:t>为中国人民谋幸福、为中华民族谋复兴的初心使命，是贯穿我们党百年奋斗史的一条红线。我们党能够在那么弱小的情况下发展壮大起来，能够在千难万险中一次次浴火重生，根本原因就在于我们党始终牢记初心使命，忠实</w:t>
      </w:r>
      <w:proofErr w:type="gramStart"/>
      <w:r w:rsidRPr="00CC5334">
        <w:rPr>
          <w:rFonts w:ascii="仿宋_GB2312" w:eastAsia="仿宋_GB2312" w:hint="eastAsia"/>
          <w:color w:val="000000"/>
          <w:sz w:val="28"/>
          <w:szCs w:val="28"/>
        </w:rPr>
        <w:t>践行</w:t>
      </w:r>
      <w:proofErr w:type="gramEnd"/>
      <w:r w:rsidRPr="00CC5334">
        <w:rPr>
          <w:rFonts w:ascii="仿宋_GB2312" w:eastAsia="仿宋_GB2312" w:hint="eastAsia"/>
          <w:color w:val="000000"/>
          <w:sz w:val="28"/>
          <w:szCs w:val="28"/>
        </w:rPr>
        <w:t>全心全意为人民服务的根本宗旨，从而赢得了人民衷心拥护和支持。人民是我们党的生命之根、执政之基、力量之源。</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我反复强调，江山就是人民，人民就是江山，打江山、守江山守的是人民的心，就是要告诫全党同志，对我们这样一个长期执政的党而言，没有比忘记初心使命、脱离群众更大的危险。只要我们始终同人民生死相依、休戚与共，人民就会铁心跟党走，党就能长盛不衰。全党同志要从党的百年奋斗史中不断体悟初心使命，贯彻好以人民为中心的发展思想，矢志不渝为实现中华民族伟大复兴而奋斗。</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CC5334">
        <w:rPr>
          <w:rFonts w:ascii="仿宋_GB2312" w:eastAsia="仿宋_GB2312" w:hint="eastAsia"/>
          <w:b/>
          <w:color w:val="000000"/>
          <w:sz w:val="28"/>
          <w:szCs w:val="28"/>
        </w:rPr>
        <w:t>第四，教育引导全党始终坚持光荣革命传统。</w:t>
      </w:r>
      <w:r w:rsidRPr="00CC5334">
        <w:rPr>
          <w:rFonts w:ascii="仿宋_GB2312" w:eastAsia="仿宋_GB2312" w:hint="eastAsia"/>
          <w:color w:val="000000"/>
          <w:sz w:val="28"/>
          <w:szCs w:val="28"/>
        </w:rPr>
        <w:t>我们党的百年奋斗史表明，只有具有伟大精神的政党才能领导人民赢得伟大斗争、开创伟大事业。一代又一代中国共产党人不畏艰难险阻、直面风险挑战，顽强拼搏、不懈奋斗，展现出伟大的历史主动精神，构筑起中国共产党人的精神谱系，形成了党的光荣传统。党的伟大精神和光荣传统是我们的宝贵精神财富，是激励我们奋勇前进的强大精神动力。李大钊说过：“历史的道路，不全是坦平的，有时走到艰难险阻的境界，这是全靠雄健的精神才能够冲过去的。”</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当今中国正处于实现中华民族伟大复兴的关键时期，国家强盛、</w:t>
      </w:r>
      <w:r w:rsidRPr="00CC5334">
        <w:rPr>
          <w:rFonts w:ascii="仿宋_GB2312" w:eastAsia="仿宋_GB2312" w:hint="eastAsia"/>
          <w:color w:val="000000"/>
          <w:sz w:val="28"/>
          <w:szCs w:val="28"/>
        </w:rPr>
        <w:lastRenderedPageBreak/>
        <w:t>民族复兴需要物质文明的积累，更需要精神文明的升华。前进道路不可能是一片坦途，我们必然要面对各种重大挑战、重大风险、重大阻力、重大矛盾，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rPr>
          <w:rFonts w:ascii="仿宋_GB2312" w:eastAsia="仿宋_GB2312"/>
          <w:color w:val="000000"/>
          <w:sz w:val="28"/>
          <w:szCs w:val="28"/>
        </w:rPr>
      </w:pPr>
      <w:r w:rsidRPr="00CC5334">
        <w:rPr>
          <w:rFonts w:ascii="仿宋_GB2312" w:eastAsia="仿宋_GB2312" w:hint="eastAsia"/>
          <w:b/>
          <w:color w:val="000000"/>
          <w:sz w:val="28"/>
          <w:szCs w:val="28"/>
        </w:rPr>
        <w:t>第五，教育引导全党始终坚持推进自我革命。</w:t>
      </w:r>
      <w:r w:rsidRPr="00CC5334">
        <w:rPr>
          <w:rFonts w:ascii="仿宋_GB2312" w:eastAsia="仿宋_GB2312" w:hint="eastAsia"/>
          <w:color w:val="000000"/>
          <w:sz w:val="28"/>
          <w:szCs w:val="28"/>
        </w:rPr>
        <w:t>我们党的百年奋斗史表明，伟大的马克思主义政党不是天生的，而是在长期社会实践中锻造而成的，是在不断自我革命中淬炼而成的。我们党的伟大不在于不犯错误，而在于从不讳疾忌医，敢于直面问题，勇于自我革命。我们党历经百年沧桑依然风华正茂，其奥秘就在于具有自我净化、自我完善、自我革新、自我提高的强大能力。实践证明，只要始终做到坚持真理、修正错误，我们党就能永葆先进性和纯洁性，永远立于不败之地。</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我们党已经执政70多年，还要长期执政下去。自我革命精神是党的执政能力的强大支撑，什么时候都不能丢。党的十八大以来，我们以坚定决心和顽强意志开展全面从严治党这场伟大自我革命，取得了显著成效。同时，我们必须充分认识到，影响党的先进性、弱化党的纯洁性的因素依然存在，我们党面临的执政考验、改革开放考验、市场经济考验、外部环境考验是长期而复杂的，我们党面临的精神懈怠危险、能力不足危险、脱离群众危险、消极腐败危险是尖锐而严峻的。全党同志要增强忧患意识，以永远在路上的坚定执着将全面从严治党向纵深推进。全党同志要严于律己，不断提高政治判断力、政治领悟力、政治执行力，勇于正视自己存在的问题，及时纠正思想上和行动上的偏差，防止自身退化变异，始终做一名合格的共产党员，为</w:t>
      </w:r>
      <w:r w:rsidRPr="00CC5334">
        <w:rPr>
          <w:rFonts w:ascii="仿宋_GB2312" w:eastAsia="仿宋_GB2312" w:hint="eastAsia"/>
          <w:color w:val="000000"/>
          <w:sz w:val="28"/>
          <w:szCs w:val="28"/>
        </w:rPr>
        <w:lastRenderedPageBreak/>
        <w:t>把党建设得更加坚强有力</w:t>
      </w:r>
      <w:proofErr w:type="gramStart"/>
      <w:r w:rsidRPr="00CC5334">
        <w:rPr>
          <w:rFonts w:ascii="仿宋_GB2312" w:eastAsia="仿宋_GB2312" w:hint="eastAsia"/>
          <w:color w:val="000000"/>
          <w:sz w:val="28"/>
          <w:szCs w:val="28"/>
        </w:rPr>
        <w:t>作出</w:t>
      </w:r>
      <w:proofErr w:type="gramEnd"/>
      <w:r w:rsidRPr="00CC5334">
        <w:rPr>
          <w:rFonts w:ascii="仿宋_GB2312" w:eastAsia="仿宋_GB2312" w:hint="eastAsia"/>
          <w:color w:val="000000"/>
          <w:sz w:val="28"/>
          <w:szCs w:val="28"/>
        </w:rPr>
        <w:t>应有的努力。</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同志们！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系统研究。统筹研究力量，强化研究规划，积极开展革命史料的抢救、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w:t>
      </w:r>
      <w:proofErr w:type="gramStart"/>
      <w:r w:rsidRPr="00CC5334">
        <w:rPr>
          <w:rFonts w:ascii="仿宋_GB2312" w:eastAsia="仿宋_GB2312" w:hint="eastAsia"/>
          <w:color w:val="000000"/>
          <w:sz w:val="28"/>
          <w:szCs w:val="28"/>
        </w:rPr>
        <w:t>显时代</w:t>
      </w:r>
      <w:proofErr w:type="gramEnd"/>
      <w:r w:rsidRPr="00CC5334">
        <w:rPr>
          <w:rFonts w:ascii="仿宋_GB2312" w:eastAsia="仿宋_GB2312" w:hint="eastAsia"/>
          <w:color w:val="000000"/>
          <w:sz w:val="28"/>
          <w:szCs w:val="28"/>
        </w:rPr>
        <w:t>特色，使之成为教育人、激励人、塑造人的大学校。要设计符合青少年认知特点的教育活动，建设富有特色的革命传统教育、爱国主义教育、青少年思想道德教育基地，引导他们从小在心里树立红色理想。</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t>同志们！毛主席在党的七大预备会议上说：“我们中国《庄子》上有句话说：‘其作始也简，其将毕也必巨。’现在我们还没有‘毕’，已经很大。”今天，我们党更大了，党的队伍更大了，党的事业更大了，我们肩负的责任也更大了，人民对党的要求也更大了、更高了、更严了。我们要赓续红色血脉，把革命先烈流血牺牲打下的红色江山守护好、建设好，努力创造不负革命先辈期望、无愧于历史和人民的新业绩。</w:t>
      </w:r>
    </w:p>
    <w:p w:rsidR="00133221" w:rsidRPr="00CC5334"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rPr>
          <w:rFonts w:ascii="仿宋_GB2312" w:eastAsia="仿宋_GB2312"/>
          <w:color w:val="000000"/>
          <w:sz w:val="28"/>
          <w:szCs w:val="28"/>
        </w:rPr>
      </w:pPr>
      <w:r w:rsidRPr="00CC5334">
        <w:rPr>
          <w:rFonts w:ascii="仿宋_GB2312" w:eastAsia="仿宋_GB2312" w:hint="eastAsia"/>
          <w:color w:val="000000"/>
          <w:sz w:val="28"/>
          <w:szCs w:val="28"/>
        </w:rPr>
        <w:lastRenderedPageBreak/>
        <w:t>※这是习近平总书记2021年6月25日在十九届中央政治局第三十一次集体学习时的讲话。</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right"/>
        <w:rPr>
          <w:rFonts w:ascii="仿宋_GB2312" w:eastAsia="仿宋_GB2312"/>
          <w:color w:val="000000"/>
          <w:sz w:val="28"/>
          <w:szCs w:val="28"/>
        </w:rPr>
      </w:pPr>
      <w:r w:rsidRPr="00CC5334">
        <w:rPr>
          <w:rFonts w:ascii="仿宋_GB2312" w:eastAsia="仿宋_GB2312" w:hint="eastAsia"/>
          <w:color w:val="000000"/>
          <w:sz w:val="28"/>
          <w:szCs w:val="28"/>
        </w:rPr>
        <w:t>来源：《求是》2021/19</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p>
    <w:p w:rsidR="00133221" w:rsidRPr="004C6A7D"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4C6A7D">
        <w:rPr>
          <w:rFonts w:ascii="仿宋_GB2312" w:eastAsia="仿宋_GB2312" w:hint="eastAsia"/>
          <w:b/>
          <w:color w:val="000000"/>
          <w:sz w:val="28"/>
          <w:szCs w:val="28"/>
        </w:rPr>
        <w:t>党史学习教育领导小组印发通知</w:t>
      </w:r>
    </w:p>
    <w:p w:rsidR="00133221" w:rsidRPr="004C6A7D"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4C6A7D">
        <w:rPr>
          <w:rFonts w:ascii="黑体" w:eastAsia="黑体" w:hAnsi="黑体" w:hint="eastAsia"/>
          <w:b/>
          <w:color w:val="000000"/>
          <w:sz w:val="30"/>
          <w:szCs w:val="30"/>
        </w:rPr>
        <w:t>充分发挥基层党组织战斗堡垒作用和党员先锋模范作用 进一步深化党史学习教育“我为群众办实事”实践活动</w:t>
      </w:r>
    </w:p>
    <w:p w:rsidR="00133221" w:rsidRPr="004C6A7D"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4C6A7D">
        <w:rPr>
          <w:rFonts w:ascii="仿宋_GB2312" w:eastAsia="仿宋_GB2312" w:hint="eastAsia"/>
          <w:color w:val="000000"/>
          <w:sz w:val="28"/>
          <w:szCs w:val="28"/>
        </w:rPr>
        <w:t>《 人民日报 》（ 2021年10月09日   第 01 版）</w:t>
      </w:r>
    </w:p>
    <w:p w:rsidR="00133221" w:rsidRPr="004C6A7D"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4C6A7D"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4C6A7D">
        <w:rPr>
          <w:rFonts w:ascii="仿宋_GB2312" w:eastAsia="仿宋_GB2312" w:hint="eastAsia"/>
          <w:color w:val="000000"/>
          <w:sz w:val="28"/>
          <w:szCs w:val="28"/>
        </w:rPr>
        <w:t xml:space="preserve">　　新华社北京10月8日电  近日，党史学习教育领导小组印发《关于充分发挥基层党组织战斗堡垒作用和党员先锋模范作用 进一步深化党史学习教育“我为群众办实事”实践活动的通知》，就充分发挥基层党组织战斗堡垒作用和党员先锋模范作用，进一步深化党史学习教育“我为群众办实事”实践活动提出明确要求。</w:t>
      </w:r>
    </w:p>
    <w:p w:rsidR="00133221" w:rsidRPr="004C6A7D"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4C6A7D">
        <w:rPr>
          <w:rFonts w:ascii="仿宋_GB2312" w:eastAsia="仿宋_GB2312" w:hint="eastAsia"/>
          <w:color w:val="000000"/>
          <w:sz w:val="28"/>
          <w:szCs w:val="28"/>
        </w:rPr>
        <w:t xml:space="preserve">　　通知指出，为进一步贯彻落</w:t>
      </w:r>
      <w:proofErr w:type="gramStart"/>
      <w:r w:rsidRPr="004C6A7D">
        <w:rPr>
          <w:rFonts w:ascii="仿宋_GB2312" w:eastAsia="仿宋_GB2312" w:hint="eastAsia"/>
          <w:color w:val="000000"/>
          <w:sz w:val="28"/>
          <w:szCs w:val="28"/>
        </w:rPr>
        <w:t>实习近</w:t>
      </w:r>
      <w:proofErr w:type="gramEnd"/>
      <w:r w:rsidRPr="004C6A7D">
        <w:rPr>
          <w:rFonts w:ascii="仿宋_GB2312" w:eastAsia="仿宋_GB2312" w:hint="eastAsia"/>
          <w:color w:val="000000"/>
          <w:sz w:val="28"/>
          <w:szCs w:val="28"/>
        </w:rPr>
        <w:t>平总书记关于以人民为中心重要论述和党中央关于开展党史学习教育的重大决策部署，深入推进党史学习教育“我为群众办实事”实践活动，要充分发挥好基层党组织战斗堡垒作用和党员先锋模范作用，激励基层党组织和广大党员不忘初心、牢记使命，用心用情用力解决基层困难事、群众烦心事，密切党同人民群众的血肉联系，切实在办实事、开新局上取得明显成效。</w:t>
      </w:r>
    </w:p>
    <w:p w:rsidR="00133221" w:rsidRPr="004C6A7D"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4C6A7D">
        <w:rPr>
          <w:rFonts w:ascii="仿宋_GB2312" w:eastAsia="仿宋_GB2312" w:hint="eastAsia"/>
          <w:color w:val="000000"/>
          <w:sz w:val="28"/>
          <w:szCs w:val="28"/>
        </w:rPr>
        <w:t xml:space="preserve">　　通知强调，要紧密结合“党旗在基层一线高高飘扬”活动，推动基层党组织充分发挥宣传党的主张、贯彻党的决定、领导基层治理、团结动员群众、推动改革发展的坚强战斗堡垒作用，从最困难的群众入手、最突出的问题抓起、最现实的利益出发，扎实开展“我为群众办实事”实践活动，切实增强人民群众的获得感、幸福感、安全感。</w:t>
      </w:r>
      <w:r w:rsidRPr="004C6A7D">
        <w:rPr>
          <w:rFonts w:ascii="仿宋_GB2312" w:eastAsia="仿宋_GB2312" w:hint="eastAsia"/>
          <w:color w:val="000000"/>
          <w:sz w:val="28"/>
          <w:szCs w:val="28"/>
        </w:rPr>
        <w:lastRenderedPageBreak/>
        <w:t>要进一步发挥党员先锋模范作用，坚持先进引领、典型引路，教育引导广大党员特别是党员领导干部</w:t>
      </w:r>
      <w:proofErr w:type="gramStart"/>
      <w:r w:rsidRPr="004C6A7D">
        <w:rPr>
          <w:rFonts w:ascii="仿宋_GB2312" w:eastAsia="仿宋_GB2312" w:hint="eastAsia"/>
          <w:color w:val="000000"/>
          <w:sz w:val="28"/>
          <w:szCs w:val="28"/>
        </w:rPr>
        <w:t>践行</w:t>
      </w:r>
      <w:proofErr w:type="gramEnd"/>
      <w:r w:rsidRPr="004C6A7D">
        <w:rPr>
          <w:rFonts w:ascii="仿宋_GB2312" w:eastAsia="仿宋_GB2312" w:hint="eastAsia"/>
          <w:color w:val="000000"/>
          <w:sz w:val="28"/>
          <w:szCs w:val="28"/>
        </w:rPr>
        <w:t>初心使命，强化公仆意识和为民情怀，把自己摆进去、把工作摆进去，察访民情民意，找准查实基层和群众的</w:t>
      </w:r>
      <w:proofErr w:type="gramStart"/>
      <w:r w:rsidRPr="004C6A7D">
        <w:rPr>
          <w:rFonts w:ascii="仿宋_GB2312" w:eastAsia="仿宋_GB2312" w:hint="eastAsia"/>
          <w:color w:val="000000"/>
          <w:sz w:val="28"/>
          <w:szCs w:val="28"/>
        </w:rPr>
        <w:t>急难愁盼问题</w:t>
      </w:r>
      <w:proofErr w:type="gramEnd"/>
      <w:r w:rsidRPr="004C6A7D">
        <w:rPr>
          <w:rFonts w:ascii="仿宋_GB2312" w:eastAsia="仿宋_GB2312" w:hint="eastAsia"/>
          <w:color w:val="000000"/>
          <w:sz w:val="28"/>
          <w:szCs w:val="28"/>
        </w:rPr>
        <w:t>，采取更加精准有效的措施，满腔热情解决好人民群众的操心事、烦心事、揪心事。要立足本职岗位建功，关注身边人身边事，积极为群众办实事、解难题，让群众感受到党的温暖和关怀。提倡</w:t>
      </w:r>
      <w:proofErr w:type="gramStart"/>
      <w:r w:rsidRPr="004C6A7D">
        <w:rPr>
          <w:rFonts w:ascii="仿宋_GB2312" w:eastAsia="仿宋_GB2312" w:hint="eastAsia"/>
          <w:color w:val="000000"/>
          <w:sz w:val="28"/>
          <w:szCs w:val="28"/>
        </w:rPr>
        <w:t>戴党员</w:t>
      </w:r>
      <w:proofErr w:type="gramEnd"/>
      <w:r w:rsidRPr="004C6A7D">
        <w:rPr>
          <w:rFonts w:ascii="仿宋_GB2312" w:eastAsia="仿宋_GB2312" w:hint="eastAsia"/>
          <w:color w:val="000000"/>
          <w:sz w:val="28"/>
          <w:szCs w:val="28"/>
        </w:rPr>
        <w:t>徽章、亮党员身份、当先锋模范，引导党员围绕疫情防控、抢险救灾、社会救助、扶危帮困等需求，结合自身实际参与志愿服务活动。各级党员领导干部要担起责任走在前、作表率，带头深入基层搞调研、听民声，带头帮助群众解难题、做好事。</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4C6A7D">
        <w:rPr>
          <w:rFonts w:ascii="仿宋_GB2312" w:eastAsia="仿宋_GB2312" w:hint="eastAsia"/>
          <w:color w:val="000000"/>
          <w:sz w:val="28"/>
          <w:szCs w:val="28"/>
        </w:rPr>
        <w:t xml:space="preserve">　　通知要求，要深入贯彻落</w:t>
      </w:r>
      <w:proofErr w:type="gramStart"/>
      <w:r w:rsidRPr="004C6A7D">
        <w:rPr>
          <w:rFonts w:ascii="仿宋_GB2312" w:eastAsia="仿宋_GB2312" w:hint="eastAsia"/>
          <w:color w:val="000000"/>
          <w:sz w:val="28"/>
          <w:szCs w:val="28"/>
        </w:rPr>
        <w:t>实习近</w:t>
      </w:r>
      <w:proofErr w:type="gramEnd"/>
      <w:r w:rsidRPr="004C6A7D">
        <w:rPr>
          <w:rFonts w:ascii="仿宋_GB2312" w:eastAsia="仿宋_GB2312" w:hint="eastAsia"/>
          <w:color w:val="000000"/>
          <w:sz w:val="28"/>
          <w:szCs w:val="28"/>
        </w:rPr>
        <w:t>平总书记在庆祝中国共产党成立100周年大会上的重要讲话精神，围绕发展大局、突出重点群体、聚焦民生领域，从群众的</w:t>
      </w:r>
      <w:proofErr w:type="gramStart"/>
      <w:r w:rsidRPr="004C6A7D">
        <w:rPr>
          <w:rFonts w:ascii="仿宋_GB2312" w:eastAsia="仿宋_GB2312" w:hint="eastAsia"/>
          <w:color w:val="000000"/>
          <w:sz w:val="28"/>
          <w:szCs w:val="28"/>
        </w:rPr>
        <w:t>急难愁盼出发</w:t>
      </w:r>
      <w:proofErr w:type="gramEnd"/>
      <w:r w:rsidRPr="004C6A7D">
        <w:rPr>
          <w:rFonts w:ascii="仿宋_GB2312" w:eastAsia="仿宋_GB2312" w:hint="eastAsia"/>
          <w:color w:val="000000"/>
          <w:sz w:val="28"/>
          <w:szCs w:val="28"/>
        </w:rPr>
        <w:t>，不断提升为群众办实事的质量水平，逐步探索建立“我为群众办实事”长效机制，让人民群众的获得感成色更足。要进一步加强组织领导，夯实工作责任，层层传导压力、环环压实责任，真正把“我为群众办实事”实践活动的各项任务和要求贯彻到基层、落到实处。要把“我为群众办实事”实践活动作为锻炼培养、考察识别干部的重要途径，把“我为群众办实事”实践活动成效作为基层党组织发挥作用情况的重要标准。要加强宣传引导，在全社会积极营造各级党组织聚</w:t>
      </w:r>
      <w:proofErr w:type="gramStart"/>
      <w:r w:rsidRPr="004C6A7D">
        <w:rPr>
          <w:rFonts w:ascii="仿宋_GB2312" w:eastAsia="仿宋_GB2312" w:hint="eastAsia"/>
          <w:color w:val="000000"/>
          <w:sz w:val="28"/>
          <w:szCs w:val="28"/>
        </w:rPr>
        <w:t>力解决</w:t>
      </w:r>
      <w:proofErr w:type="gramEnd"/>
      <w:r w:rsidRPr="004C6A7D">
        <w:rPr>
          <w:rFonts w:ascii="仿宋_GB2312" w:eastAsia="仿宋_GB2312" w:hint="eastAsia"/>
          <w:color w:val="000000"/>
          <w:sz w:val="28"/>
          <w:szCs w:val="28"/>
        </w:rPr>
        <w:t>群众</w:t>
      </w:r>
      <w:proofErr w:type="gramStart"/>
      <w:r w:rsidRPr="004C6A7D">
        <w:rPr>
          <w:rFonts w:ascii="仿宋_GB2312" w:eastAsia="仿宋_GB2312" w:hint="eastAsia"/>
          <w:color w:val="000000"/>
          <w:sz w:val="28"/>
          <w:szCs w:val="28"/>
        </w:rPr>
        <w:t>急难愁盼问题</w:t>
      </w:r>
      <w:proofErr w:type="gramEnd"/>
      <w:r w:rsidRPr="004C6A7D">
        <w:rPr>
          <w:rFonts w:ascii="仿宋_GB2312" w:eastAsia="仿宋_GB2312" w:hint="eastAsia"/>
          <w:color w:val="000000"/>
          <w:sz w:val="28"/>
          <w:szCs w:val="28"/>
        </w:rPr>
        <w:t>、广大党员积极为民服务的生动局面。要力戒形式主义、官僚主义，不搞形式、</w:t>
      </w:r>
      <w:proofErr w:type="gramStart"/>
      <w:r w:rsidRPr="004C6A7D">
        <w:rPr>
          <w:rFonts w:ascii="仿宋_GB2312" w:eastAsia="仿宋_GB2312" w:hint="eastAsia"/>
          <w:color w:val="000000"/>
          <w:sz w:val="28"/>
          <w:szCs w:val="28"/>
        </w:rPr>
        <w:t>不</w:t>
      </w:r>
      <w:proofErr w:type="gramEnd"/>
      <w:r w:rsidRPr="004C6A7D">
        <w:rPr>
          <w:rFonts w:ascii="仿宋_GB2312" w:eastAsia="仿宋_GB2312" w:hint="eastAsia"/>
          <w:color w:val="000000"/>
          <w:sz w:val="28"/>
          <w:szCs w:val="28"/>
        </w:rPr>
        <w:t>走过场。</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2E3C70"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A85BEF"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A85BEF">
        <w:rPr>
          <w:rFonts w:ascii="仿宋_GB2312" w:eastAsia="仿宋_GB2312" w:hint="eastAsia"/>
          <w:color w:val="000000"/>
          <w:sz w:val="28"/>
          <w:szCs w:val="28"/>
        </w:rPr>
        <w:t>袁家军在省委文化工作会议上强调</w:t>
      </w:r>
    </w:p>
    <w:p w:rsidR="00133221" w:rsidRPr="00A85BEF"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A85BEF">
        <w:rPr>
          <w:rFonts w:ascii="黑体" w:eastAsia="黑体" w:hAnsi="黑体" w:hint="eastAsia"/>
          <w:b/>
          <w:color w:val="000000"/>
          <w:sz w:val="30"/>
          <w:szCs w:val="30"/>
        </w:rPr>
        <w:t>加快打造新时代文化高地 为高质量发展建设共同富裕示范区注</w:t>
      </w:r>
      <w:r w:rsidRPr="00A85BEF">
        <w:rPr>
          <w:rFonts w:ascii="黑体" w:eastAsia="黑体" w:hAnsi="黑体" w:hint="eastAsia"/>
          <w:b/>
          <w:color w:val="000000"/>
          <w:sz w:val="30"/>
          <w:szCs w:val="30"/>
        </w:rPr>
        <w:lastRenderedPageBreak/>
        <w:t>入强大文化力量</w:t>
      </w:r>
    </w:p>
    <w:p w:rsidR="00133221" w:rsidRPr="00A85BEF"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A85BEF">
        <w:rPr>
          <w:rFonts w:ascii="仿宋_GB2312" w:eastAsia="仿宋_GB2312" w:hint="eastAsia"/>
          <w:color w:val="000000"/>
          <w:sz w:val="28"/>
          <w:szCs w:val="28"/>
        </w:rPr>
        <w:t>郑</w:t>
      </w:r>
      <w:proofErr w:type="gramStart"/>
      <w:r w:rsidRPr="00A85BEF">
        <w:rPr>
          <w:rFonts w:ascii="仿宋_GB2312" w:eastAsia="仿宋_GB2312" w:hint="eastAsia"/>
          <w:color w:val="000000"/>
          <w:sz w:val="28"/>
          <w:szCs w:val="28"/>
        </w:rPr>
        <w:t>栅洁主持</w:t>
      </w:r>
      <w:proofErr w:type="gramEnd"/>
      <w:r w:rsidRPr="00A85BEF">
        <w:rPr>
          <w:rFonts w:ascii="仿宋_GB2312" w:eastAsia="仿宋_GB2312" w:hint="eastAsia"/>
          <w:color w:val="000000"/>
          <w:sz w:val="28"/>
          <w:szCs w:val="28"/>
        </w:rPr>
        <w:t xml:space="preserve"> 葛慧君黄建发出席</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p w:rsidR="00133221" w:rsidRPr="00A85BEF" w:rsidRDefault="00133221" w:rsidP="0013322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A85BEF">
        <w:rPr>
          <w:rFonts w:ascii="仿宋_GB2312" w:eastAsia="仿宋_GB2312" w:hint="eastAsia"/>
          <w:color w:val="000000"/>
          <w:sz w:val="28"/>
          <w:szCs w:val="28"/>
        </w:rPr>
        <w:t xml:space="preserve">　　本报杭州8月31日讯 （记者 刘乐平 </w:t>
      </w:r>
      <w:proofErr w:type="gramStart"/>
      <w:r w:rsidRPr="00A85BEF">
        <w:rPr>
          <w:rFonts w:ascii="仿宋_GB2312" w:eastAsia="仿宋_GB2312" w:hint="eastAsia"/>
          <w:color w:val="000000"/>
          <w:sz w:val="28"/>
          <w:szCs w:val="28"/>
        </w:rPr>
        <w:t>沈听雨</w:t>
      </w:r>
      <w:proofErr w:type="gramEnd"/>
      <w:r w:rsidRPr="00A85BEF">
        <w:rPr>
          <w:rFonts w:ascii="仿宋_GB2312" w:eastAsia="仿宋_GB2312" w:hint="eastAsia"/>
          <w:color w:val="000000"/>
          <w:sz w:val="28"/>
          <w:szCs w:val="28"/>
        </w:rPr>
        <w:t>） 31日，省委文化工作会议在杭州召开，省委书记袁家军出席会议并讲话。他强调，“十四五”时期，我们要坚持以习近平新时代中国特色社会主义思想为指导，围绕举旗帜、聚民心、育新人、兴文化、</w:t>
      </w:r>
      <w:proofErr w:type="gramStart"/>
      <w:r w:rsidRPr="00A85BEF">
        <w:rPr>
          <w:rFonts w:ascii="仿宋_GB2312" w:eastAsia="仿宋_GB2312" w:hint="eastAsia"/>
          <w:color w:val="000000"/>
          <w:sz w:val="28"/>
          <w:szCs w:val="28"/>
        </w:rPr>
        <w:t>展形象</w:t>
      </w:r>
      <w:proofErr w:type="gramEnd"/>
      <w:r w:rsidRPr="00A85BEF">
        <w:rPr>
          <w:rFonts w:ascii="仿宋_GB2312" w:eastAsia="仿宋_GB2312" w:hint="eastAsia"/>
          <w:color w:val="000000"/>
          <w:sz w:val="28"/>
          <w:szCs w:val="28"/>
        </w:rPr>
        <w:t>的职责使命，守好“红色根脉”、增强精神力量，深化文化建设“八项工程”，深入推进新时代文化浙江工程，着力打造思想理论高地、精神力量高地、文明和谐高地、文艺精品高地、文化创新高地，培育浙江文化新标识，构建文化建设大平台，形成文化发展新格局，在共同富裕中实现精神富有，在现代化先行中实现文化先行，为忠实</w:t>
      </w:r>
      <w:proofErr w:type="gramStart"/>
      <w:r w:rsidRPr="00A85BEF">
        <w:rPr>
          <w:rFonts w:ascii="仿宋_GB2312" w:eastAsia="仿宋_GB2312" w:hint="eastAsia"/>
          <w:color w:val="000000"/>
          <w:sz w:val="28"/>
          <w:szCs w:val="28"/>
        </w:rPr>
        <w:t>践行</w:t>
      </w:r>
      <w:proofErr w:type="gramEnd"/>
      <w:r w:rsidRPr="00A85BEF">
        <w:rPr>
          <w:rFonts w:ascii="仿宋_GB2312" w:eastAsia="仿宋_GB2312" w:hint="eastAsia"/>
          <w:color w:val="000000"/>
          <w:sz w:val="28"/>
          <w:szCs w:val="28"/>
        </w:rPr>
        <w:t>“八八战略”、奋力打造“重要窗口”，争创社会主义现代化先行省，高质量发展建设共同富裕示范区，提供强大思想保证、舆论支持、精神动力和文化条件，建设文化强省，努力成为传承中华文脉、建设社会主义文化强国的生力军和排头兵。</w:t>
      </w:r>
    </w:p>
    <w:p w:rsidR="00133221" w:rsidRPr="00A85BEF" w:rsidRDefault="00133221" w:rsidP="0013322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A85BEF">
        <w:rPr>
          <w:rFonts w:ascii="仿宋_GB2312" w:eastAsia="仿宋_GB2312" w:hint="eastAsia"/>
          <w:color w:val="000000"/>
          <w:sz w:val="28"/>
          <w:szCs w:val="28"/>
        </w:rPr>
        <w:t xml:space="preserve">　　</w:t>
      </w:r>
      <w:proofErr w:type="gramStart"/>
      <w:r w:rsidRPr="00A85BEF">
        <w:rPr>
          <w:rFonts w:ascii="仿宋_GB2312" w:eastAsia="仿宋_GB2312" w:hint="eastAsia"/>
          <w:color w:val="000000"/>
          <w:sz w:val="28"/>
          <w:szCs w:val="28"/>
        </w:rPr>
        <w:t>郑栅洁主持</w:t>
      </w:r>
      <w:proofErr w:type="gramEnd"/>
      <w:r w:rsidRPr="00A85BEF">
        <w:rPr>
          <w:rFonts w:ascii="仿宋_GB2312" w:eastAsia="仿宋_GB2312" w:hint="eastAsia"/>
          <w:color w:val="000000"/>
          <w:sz w:val="28"/>
          <w:szCs w:val="28"/>
        </w:rPr>
        <w:t>，葛慧君、黄建发、陈金彪、朱国贤、许罗德、王昌荣、彭佳学、陈奕君、刘小涛、梁黎明、成岳冲出席。会上，省社科联、省文化和旅游厅、温州市、慈溪市、横店集团负责人作交流发言。与会人员还观看了《文润浙江》专题片。</w:t>
      </w:r>
    </w:p>
    <w:p w:rsidR="00133221" w:rsidRPr="00A85BEF" w:rsidRDefault="00133221" w:rsidP="0013322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A85BEF">
        <w:rPr>
          <w:rFonts w:ascii="仿宋_GB2312" w:eastAsia="仿宋_GB2312" w:hint="eastAsia"/>
          <w:color w:val="000000"/>
          <w:sz w:val="28"/>
          <w:szCs w:val="28"/>
        </w:rPr>
        <w:t xml:space="preserve">　　袁家军在讲话中充分肯定这些年来，历届省委坚定不移沿着习近平总书记指引的路子，坚持一张蓝图绘到底，接续推进文化大省、文化强省、文化浙江等文化发展战略，走出了一条具有中国特色、时代特征、浙江特点的文化发展之路，显著增强了浙江文化软实力，推动我省文化建设取得了历史性成就。</w:t>
      </w:r>
    </w:p>
    <w:p w:rsidR="00133221" w:rsidRPr="00A85BEF" w:rsidRDefault="00133221" w:rsidP="0013322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A85BEF">
        <w:rPr>
          <w:rFonts w:ascii="仿宋_GB2312" w:eastAsia="仿宋_GB2312" w:hint="eastAsia"/>
          <w:color w:val="000000"/>
          <w:sz w:val="28"/>
          <w:szCs w:val="28"/>
        </w:rPr>
        <w:t xml:space="preserve">　　袁家军指出，经过这些年的努力，浙江文化建设形成了积厚成势、蓄力跃升的良好态势，为新时代浙江攀登文化高峰打下了坚实基础。</w:t>
      </w:r>
      <w:r w:rsidRPr="00A85BEF">
        <w:rPr>
          <w:rFonts w:ascii="仿宋_GB2312" w:eastAsia="仿宋_GB2312" w:hint="eastAsia"/>
          <w:color w:val="000000"/>
          <w:sz w:val="28"/>
          <w:szCs w:val="28"/>
        </w:rPr>
        <w:lastRenderedPageBreak/>
        <w:t>新发展阶段，浙江已经迈上实现第二个百年奋斗目标的新征程，正在奋力打造“重要窗口”，争创社会主义现代化先行省，高质量发展建设共同富裕示范区。我们必须在建设共同富裕示范区中，准确把握浙江文化工作面临的形势使命、目标要求和主要任务，深刻认识到，共同富裕美好社会是全面建成小康社会后的一种更高级的社会形态，建设共同富裕示范区是一场深刻的社会变革，需要发挥文化铸魂塑形赋能的强大力量和功能，加快打造新时代文化高地，构建起以文化力量推动社会全面进步的新格局。</w:t>
      </w:r>
    </w:p>
    <w:p w:rsidR="00133221" w:rsidRPr="00A85BEF" w:rsidRDefault="00133221" w:rsidP="0013322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A85BEF">
        <w:rPr>
          <w:rFonts w:ascii="仿宋_GB2312" w:eastAsia="仿宋_GB2312" w:hint="eastAsia"/>
          <w:color w:val="000000"/>
          <w:sz w:val="28"/>
          <w:szCs w:val="28"/>
        </w:rPr>
        <w:t xml:space="preserve">　　袁家军强调，“十四五”时期，要打造思想理论高地，展现“红色根脉”守护传承、思想力量充分彰显的新气象；打造精神力量高地，展现人文精神标识鲜明、人民精神昂扬奋进的新气象；打造文明和谐高地，展现崇尚美美与共、自信开放包容的新气象；打造文艺精品高地，展现流派高峰涌现、创造活力充沛的新气象；打造文化创新高地，展现文化引领驱动、形神融合兼备的新气象。</w:t>
      </w:r>
    </w:p>
    <w:p w:rsidR="00133221" w:rsidRPr="00A85BEF" w:rsidRDefault="00133221" w:rsidP="0013322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A85BEF">
        <w:rPr>
          <w:rFonts w:ascii="仿宋_GB2312" w:eastAsia="仿宋_GB2312" w:hint="eastAsia"/>
          <w:color w:val="000000"/>
          <w:sz w:val="28"/>
          <w:szCs w:val="28"/>
        </w:rPr>
        <w:t xml:space="preserve">　　袁家军强调，要围绕打造“五个高地”，找准抓</w:t>
      </w:r>
      <w:proofErr w:type="gramStart"/>
      <w:r w:rsidRPr="00A85BEF">
        <w:rPr>
          <w:rFonts w:ascii="仿宋_GB2312" w:eastAsia="仿宋_GB2312" w:hint="eastAsia"/>
          <w:color w:val="000000"/>
          <w:sz w:val="28"/>
          <w:szCs w:val="28"/>
        </w:rPr>
        <w:t>实文化</w:t>
      </w:r>
      <w:proofErr w:type="gramEnd"/>
      <w:r w:rsidRPr="00A85BEF">
        <w:rPr>
          <w:rFonts w:ascii="仿宋_GB2312" w:eastAsia="仿宋_GB2312" w:hint="eastAsia"/>
          <w:color w:val="000000"/>
          <w:sz w:val="28"/>
          <w:szCs w:val="28"/>
        </w:rPr>
        <w:t>建设牵一发动全身的重要抓手，不断取得新突破。要在挖掘传承习近平总书记留给浙江的宝贵思想理论财富上不断取得新突破，放大视野、</w:t>
      </w:r>
      <w:proofErr w:type="gramStart"/>
      <w:r w:rsidRPr="00A85BEF">
        <w:rPr>
          <w:rFonts w:ascii="仿宋_GB2312" w:eastAsia="仿宋_GB2312" w:hint="eastAsia"/>
          <w:color w:val="000000"/>
          <w:sz w:val="28"/>
          <w:szCs w:val="28"/>
        </w:rPr>
        <w:t>观照</w:t>
      </w:r>
      <w:proofErr w:type="gramEnd"/>
      <w:r w:rsidRPr="00A85BEF">
        <w:rPr>
          <w:rFonts w:ascii="仿宋_GB2312" w:eastAsia="仿宋_GB2312" w:hint="eastAsia"/>
          <w:color w:val="000000"/>
          <w:sz w:val="28"/>
          <w:szCs w:val="28"/>
        </w:rPr>
        <w:t>现实、入脑入心，不断把总书记留给浙江的宝贵财富转化为浙江改革发展的动力源泉；在大力弘扬红船精神、浙江精神上不断取得新突破，构建以红船精神为主的浙江红色精神谱系，推动与时俱进的浙江精神融入血脉，筑好引领未来的精神家园；在打造文化精品力作上不断取得新突破，创新文化精品力作创作生产的体制机制，积极打造文化精品创作的重要平台，完善文化精品创作的全流程保障，</w:t>
      </w:r>
      <w:proofErr w:type="gramStart"/>
      <w:r w:rsidRPr="00A85BEF">
        <w:rPr>
          <w:rFonts w:ascii="仿宋_GB2312" w:eastAsia="仿宋_GB2312" w:hint="eastAsia"/>
          <w:color w:val="000000"/>
          <w:sz w:val="28"/>
          <w:szCs w:val="28"/>
        </w:rPr>
        <w:t>让浙产文化</w:t>
      </w:r>
      <w:proofErr w:type="gramEnd"/>
      <w:r w:rsidRPr="00A85BEF">
        <w:rPr>
          <w:rFonts w:ascii="仿宋_GB2312" w:eastAsia="仿宋_GB2312" w:hint="eastAsia"/>
          <w:color w:val="000000"/>
          <w:sz w:val="28"/>
          <w:szCs w:val="28"/>
        </w:rPr>
        <w:t>精品力作成为浙江文化高地最鲜明、最令人信服的标识；在壮大高水平文化人才队伍上不断取得新突破，打造浙江高水平文化人才方阵，创造文化人才脱颖而出的环境和机制，打造重大文化人才集聚平台；在提升思想文化传播能力上不断取得新突破，做深媒体融合发展，拓展对外</w:t>
      </w:r>
      <w:r w:rsidRPr="00A85BEF">
        <w:rPr>
          <w:rFonts w:ascii="仿宋_GB2312" w:eastAsia="仿宋_GB2312" w:hint="eastAsia"/>
          <w:color w:val="000000"/>
          <w:sz w:val="28"/>
          <w:szCs w:val="28"/>
        </w:rPr>
        <w:lastRenderedPageBreak/>
        <w:t>传播渠道，讲好浙江故事，更好地以“浙江之窗”展现“中国之治”；在建设人民满意的公共文化服务体系上不断取得新突破，建设一批重大文化地标，大力完善基层公共文化设施网络，创新优化公共文化服务供给；在打造以宋韵文化为代表的浙江历史</w:t>
      </w:r>
      <w:proofErr w:type="gramStart"/>
      <w:r w:rsidRPr="00A85BEF">
        <w:rPr>
          <w:rFonts w:ascii="仿宋_GB2312" w:eastAsia="仿宋_GB2312" w:hint="eastAsia"/>
          <w:color w:val="000000"/>
          <w:sz w:val="28"/>
          <w:szCs w:val="28"/>
        </w:rPr>
        <w:t>文化金</w:t>
      </w:r>
      <w:proofErr w:type="gramEnd"/>
      <w:r w:rsidRPr="00A85BEF">
        <w:rPr>
          <w:rFonts w:ascii="仿宋_GB2312" w:eastAsia="仿宋_GB2312" w:hint="eastAsia"/>
          <w:color w:val="000000"/>
          <w:sz w:val="28"/>
          <w:szCs w:val="28"/>
        </w:rPr>
        <w:t>名片上不断取得新突破，抓研究、抓传播、抓转化，做足特色、放大优势，传承好浙江优秀传统文化的精神内核；在提升全民文明素养上不断取得新突破，推动社会主义核心价值观深入人心，进一步擦亮“最美浙江人”品牌，推进全域精神文明创建，让浙江社会正气充盈、温暖如春；在加快建设现代文化产业体系上不断取得新突破，积极打造文化领军企业，加快建设文化产业功能平台，加快文化产业数字化步伐；在推进文化融合发展上不断取得新突破，</w:t>
      </w:r>
      <w:proofErr w:type="gramStart"/>
      <w:r w:rsidRPr="00A85BEF">
        <w:rPr>
          <w:rFonts w:ascii="仿宋_GB2312" w:eastAsia="仿宋_GB2312" w:hint="eastAsia"/>
          <w:color w:val="000000"/>
          <w:sz w:val="28"/>
          <w:szCs w:val="28"/>
        </w:rPr>
        <w:t>写好文旅融合</w:t>
      </w:r>
      <w:proofErr w:type="gramEnd"/>
      <w:r w:rsidRPr="00A85BEF">
        <w:rPr>
          <w:rFonts w:ascii="仿宋_GB2312" w:eastAsia="仿宋_GB2312" w:hint="eastAsia"/>
          <w:color w:val="000000"/>
          <w:sz w:val="28"/>
          <w:szCs w:val="28"/>
        </w:rPr>
        <w:t>的文章、跨界拓展的文章、文化出海的文章，以文化深度融合发展进一步激发文化领域创新创造活力。</w:t>
      </w:r>
    </w:p>
    <w:p w:rsidR="00133221" w:rsidRPr="00A85BEF" w:rsidRDefault="00133221" w:rsidP="0013322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A85BEF">
        <w:rPr>
          <w:rFonts w:ascii="仿宋_GB2312" w:eastAsia="仿宋_GB2312" w:hint="eastAsia"/>
          <w:color w:val="000000"/>
          <w:sz w:val="28"/>
          <w:szCs w:val="28"/>
        </w:rPr>
        <w:t xml:space="preserve">　　袁家军强调，各级党委、政府必须以高度的政治自觉，以等不起、慢不得的紧迫感和使命感，突出文化在现代化先行中的地位和作用，完善文化工作责任落实机制、改革突破机制，构建文化工作争先创优机制、激励保障机制，推动文化领域实现体系重塑、功能优化、高效协同、闭环管理，不断取得打造新时代文化高地的新成果。</w:t>
      </w:r>
    </w:p>
    <w:p w:rsidR="00133221" w:rsidRPr="00A85BEF" w:rsidRDefault="00133221" w:rsidP="00133221">
      <w:pPr>
        <w:tabs>
          <w:tab w:val="left" w:leader="dot" w:pos="7797"/>
          <w:tab w:val="left" w:leader="middleDot" w:pos="8190"/>
          <w:tab w:val="left" w:pos="8363"/>
          <w:tab w:val="left" w:leader="middleDot" w:pos="8400"/>
        </w:tabs>
        <w:spacing w:line="500" w:lineRule="exact"/>
        <w:ind w:rightChars="-27" w:right="-57"/>
        <w:rPr>
          <w:rFonts w:ascii="仿宋_GB2312" w:eastAsia="仿宋_GB2312"/>
          <w:color w:val="000000"/>
          <w:sz w:val="28"/>
          <w:szCs w:val="28"/>
        </w:rPr>
      </w:pPr>
      <w:r w:rsidRPr="00A85BEF">
        <w:rPr>
          <w:rFonts w:ascii="仿宋_GB2312" w:eastAsia="仿宋_GB2312" w:hint="eastAsia"/>
          <w:color w:val="000000"/>
          <w:sz w:val="28"/>
          <w:szCs w:val="28"/>
        </w:rPr>
        <w:t xml:space="preserve">　　会前，省领导参观“文化的力量——从文化大省迈向文化强省”展览。下午的会议上，朱国贤就推进新时代文化浙江工程作部署，会议还进行了分组讨论。</w:t>
      </w:r>
    </w:p>
    <w:p w:rsidR="00133221" w:rsidRDefault="00133221" w:rsidP="00133221">
      <w:pPr>
        <w:tabs>
          <w:tab w:val="left" w:leader="dot" w:pos="7797"/>
          <w:tab w:val="left" w:leader="middleDot" w:pos="8190"/>
          <w:tab w:val="left" w:pos="8363"/>
          <w:tab w:val="left" w:leader="middleDot" w:pos="8400"/>
        </w:tabs>
        <w:spacing w:line="500" w:lineRule="exact"/>
        <w:ind w:rightChars="-27" w:right="-57" w:firstLine="555"/>
        <w:rPr>
          <w:rFonts w:ascii="仿宋_GB2312" w:eastAsia="仿宋_GB2312"/>
          <w:color w:val="000000"/>
          <w:sz w:val="28"/>
          <w:szCs w:val="28"/>
        </w:rPr>
      </w:pPr>
      <w:r w:rsidRPr="00A85BEF">
        <w:rPr>
          <w:rFonts w:ascii="仿宋_GB2312" w:eastAsia="仿宋_GB2312" w:hint="eastAsia"/>
          <w:color w:val="000000"/>
          <w:sz w:val="28"/>
          <w:szCs w:val="28"/>
        </w:rPr>
        <w:t>上午会议以视频会议形式召开，各市县设分会场。省直有关单位主要负责人，文化领域专家学者、理论和文艺工作者等在省主会场参加会议。</w:t>
      </w:r>
    </w:p>
    <w:p w:rsidR="00133221" w:rsidRDefault="00133221" w:rsidP="00133221">
      <w:pPr>
        <w:tabs>
          <w:tab w:val="left" w:leader="dot" w:pos="7797"/>
          <w:tab w:val="left" w:leader="middleDot" w:pos="8190"/>
          <w:tab w:val="left" w:pos="8363"/>
          <w:tab w:val="left" w:leader="middleDot" w:pos="8400"/>
        </w:tabs>
        <w:spacing w:line="500" w:lineRule="exact"/>
        <w:ind w:rightChars="-27" w:right="-57" w:firstLine="555"/>
        <w:jc w:val="left"/>
        <w:rPr>
          <w:rFonts w:ascii="仿宋_GB2312" w:eastAsia="仿宋_GB2312"/>
          <w:color w:val="000000"/>
          <w:sz w:val="28"/>
          <w:szCs w:val="28"/>
        </w:rPr>
      </w:pPr>
      <w:r>
        <w:rPr>
          <w:rFonts w:ascii="仿宋_GB2312" w:eastAsia="仿宋_GB2312" w:hint="eastAsia"/>
          <w:color w:val="000000"/>
          <w:sz w:val="28"/>
          <w:szCs w:val="28"/>
        </w:rPr>
        <w:t>（来源</w:t>
      </w:r>
      <w:r>
        <w:rPr>
          <w:rFonts w:ascii="仿宋_GB2312" w:eastAsia="仿宋_GB2312"/>
          <w:color w:val="000000"/>
          <w:sz w:val="28"/>
          <w:szCs w:val="28"/>
        </w:rPr>
        <w:t>：《</w:t>
      </w:r>
      <w:r>
        <w:rPr>
          <w:rFonts w:ascii="仿宋_GB2312" w:eastAsia="仿宋_GB2312" w:hint="eastAsia"/>
          <w:color w:val="000000"/>
          <w:sz w:val="28"/>
          <w:szCs w:val="28"/>
        </w:rPr>
        <w:t>浙江日报</w:t>
      </w:r>
      <w:r>
        <w:rPr>
          <w:rFonts w:ascii="仿宋_GB2312" w:eastAsia="仿宋_GB2312"/>
          <w:color w:val="000000"/>
          <w:sz w:val="28"/>
          <w:szCs w:val="28"/>
        </w:rPr>
        <w:t>》</w:t>
      </w:r>
      <w:r>
        <w:rPr>
          <w:rFonts w:ascii="仿宋_GB2312" w:eastAsia="仿宋_GB2312" w:hint="eastAsia"/>
          <w:color w:val="000000"/>
          <w:sz w:val="28"/>
          <w:szCs w:val="28"/>
        </w:rPr>
        <w:t>2021年9月1日</w:t>
      </w:r>
      <w:r>
        <w:rPr>
          <w:rFonts w:ascii="仿宋_GB2312" w:eastAsia="仿宋_GB2312"/>
          <w:color w:val="000000"/>
          <w:sz w:val="28"/>
          <w:szCs w:val="28"/>
        </w:rPr>
        <w:t>第</w:t>
      </w:r>
      <w:r>
        <w:rPr>
          <w:rFonts w:ascii="仿宋_GB2312" w:eastAsia="仿宋_GB2312" w:hint="eastAsia"/>
          <w:color w:val="000000"/>
          <w:sz w:val="28"/>
          <w:szCs w:val="28"/>
        </w:rPr>
        <w:t>01版）</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7A303B">
        <w:rPr>
          <w:rFonts w:ascii="仿宋_GB2312" w:eastAsia="仿宋_GB2312" w:hint="eastAsia"/>
          <w:color w:val="000000"/>
          <w:sz w:val="28"/>
          <w:szCs w:val="28"/>
        </w:rPr>
        <w:lastRenderedPageBreak/>
        <w:t>袁家军赴浙大看望慰问教师并主持召开高校党建工作座谈会</w:t>
      </w: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7A303B">
        <w:rPr>
          <w:rFonts w:ascii="黑体" w:eastAsia="黑体" w:hAnsi="黑体" w:hint="eastAsia"/>
          <w:b/>
          <w:color w:val="000000"/>
          <w:sz w:val="30"/>
          <w:szCs w:val="30"/>
        </w:rPr>
        <w:t>努力打造新时代高校党建工作“金名片”</w:t>
      </w: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7A303B">
        <w:rPr>
          <w:rFonts w:ascii="仿宋_GB2312" w:eastAsia="仿宋_GB2312" w:hint="eastAsia"/>
          <w:color w:val="000000"/>
          <w:sz w:val="28"/>
          <w:szCs w:val="28"/>
        </w:rPr>
        <w:t>黄建发参加</w:t>
      </w: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A303B">
        <w:rPr>
          <w:rFonts w:ascii="仿宋_GB2312" w:eastAsia="仿宋_GB2312" w:hint="eastAsia"/>
          <w:color w:val="000000"/>
          <w:sz w:val="28"/>
          <w:szCs w:val="28"/>
        </w:rPr>
        <w:t xml:space="preserve">　　本报杭州9月10日讯 （记者 刘乐平） 9月10日是第三十七个教师节。省委书记袁家军来到浙江大学看望慰问教师，主持召开高校党建工作座谈会。他强调，要全面对标对表习近平总书记关于加强高校党建工作的重要论述精神和新时代党的建设总要求，从</w:t>
      </w:r>
      <w:proofErr w:type="gramStart"/>
      <w:r w:rsidRPr="007A303B">
        <w:rPr>
          <w:rFonts w:ascii="仿宋_GB2312" w:eastAsia="仿宋_GB2312" w:hint="eastAsia"/>
          <w:color w:val="000000"/>
          <w:sz w:val="28"/>
          <w:szCs w:val="28"/>
        </w:rPr>
        <w:t>践行</w:t>
      </w:r>
      <w:proofErr w:type="gramEnd"/>
      <w:r w:rsidRPr="007A303B">
        <w:rPr>
          <w:rFonts w:ascii="仿宋_GB2312" w:eastAsia="仿宋_GB2312" w:hint="eastAsia"/>
          <w:color w:val="000000"/>
          <w:sz w:val="28"/>
          <w:szCs w:val="28"/>
        </w:rPr>
        <w:t>“两个维护”的高度深刻认识高校党建工作的丰富内涵，从胸怀“国之大者”的高度深刻认识高校党建工作的战略意义，从守好“红色根脉”的高度深刻认识浙江高校党建工作的使命责任，牢固树立“没有走在前列也是一种风险”的意识，不断推动新时代我省高校党建工作守正创新，努力打造高校党建工作“金名片”。</w:t>
      </w: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A303B">
        <w:rPr>
          <w:rFonts w:ascii="仿宋_GB2312" w:eastAsia="仿宋_GB2312" w:hint="eastAsia"/>
          <w:color w:val="000000"/>
          <w:sz w:val="28"/>
          <w:szCs w:val="28"/>
        </w:rPr>
        <w:t xml:space="preserve">　　黄建发、陈奕君、成岳冲、任少波、吴朝晖参加。</w:t>
      </w: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A303B">
        <w:rPr>
          <w:rFonts w:ascii="仿宋_GB2312" w:eastAsia="仿宋_GB2312" w:hint="eastAsia"/>
          <w:color w:val="000000"/>
          <w:sz w:val="28"/>
          <w:szCs w:val="28"/>
        </w:rPr>
        <w:t xml:space="preserve">　　当天上午，袁家军首先考察了浙江大学紫金港校区智能医药实验室。该实验室整合分子药剂学、化学生物学等交叉学科前沿，从事蛋白质/核酸递药系统、生物响应材料等方面的研究，取得不少突破。袁家军饶有兴致地观看医药新材料展示，与师生交流。他说，青年时代是最能出科研成果的黄金时代，大家要耐得住寂寞，坚守踏实诚实的科学作风，坚持“四个面向”，加快科技创新、勇攀科学高峰，为浙江打造生命</w:t>
      </w:r>
      <w:proofErr w:type="gramStart"/>
      <w:r w:rsidRPr="007A303B">
        <w:rPr>
          <w:rFonts w:ascii="仿宋_GB2312" w:eastAsia="仿宋_GB2312" w:hint="eastAsia"/>
          <w:color w:val="000000"/>
          <w:sz w:val="28"/>
          <w:szCs w:val="28"/>
        </w:rPr>
        <w:t>健康科创高地作出</w:t>
      </w:r>
      <w:proofErr w:type="gramEnd"/>
      <w:r w:rsidRPr="007A303B">
        <w:rPr>
          <w:rFonts w:ascii="仿宋_GB2312" w:eastAsia="仿宋_GB2312" w:hint="eastAsia"/>
          <w:color w:val="000000"/>
          <w:sz w:val="28"/>
          <w:szCs w:val="28"/>
        </w:rPr>
        <w:t>更大贡献。</w:t>
      </w: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A303B">
        <w:rPr>
          <w:rFonts w:ascii="仿宋_GB2312" w:eastAsia="仿宋_GB2312" w:hint="eastAsia"/>
          <w:color w:val="000000"/>
          <w:sz w:val="28"/>
          <w:szCs w:val="28"/>
        </w:rPr>
        <w:t xml:space="preserve">　　随后，袁家军在浙江大学紫金港校区主持召开高校党建工作座谈会。浙江大学负责人，部分在杭本专科院校主要负责人和高校师生代表吴锋民、金波、潘柏松、郑炳松、郑靖、李梦云、姚镭栓、朱俊杰作交流发言。</w:t>
      </w:r>
    </w:p>
    <w:p w:rsidR="00133221" w:rsidRPr="007A303B" w:rsidRDefault="00133221" w:rsidP="00133221">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r w:rsidRPr="007A303B">
        <w:rPr>
          <w:rFonts w:ascii="仿宋_GB2312" w:eastAsia="仿宋_GB2312" w:hint="eastAsia"/>
          <w:color w:val="000000"/>
          <w:sz w:val="28"/>
          <w:szCs w:val="28"/>
        </w:rPr>
        <w:t xml:space="preserve">　　袁家军向全省教育战线全体教师致以节日的祝贺和问候，对这些</w:t>
      </w:r>
      <w:r w:rsidRPr="007A303B">
        <w:rPr>
          <w:rFonts w:ascii="仿宋_GB2312" w:eastAsia="仿宋_GB2312" w:hint="eastAsia"/>
          <w:color w:val="000000"/>
          <w:sz w:val="28"/>
          <w:szCs w:val="28"/>
        </w:rPr>
        <w:lastRenderedPageBreak/>
        <w:t>年来我省高校党建工作取得的成效表示肯定。他说，当前我省高校党建工作正面临着新形势新挑战，我们要深入学习贯彻习近平总书记关于加强高校党建工作的重要论述精神，把高校党建工作摆在实现中华民族伟大复兴中国梦的时代大背景中来谋划思考，抓紧抓实我省高校党建重点工作，全面提升我省高校党建工作质量，办好中国特色社会主义大学。</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firstLine="555"/>
        <w:rPr>
          <w:rFonts w:ascii="仿宋_GB2312" w:eastAsia="仿宋_GB2312"/>
          <w:color w:val="000000"/>
          <w:sz w:val="28"/>
          <w:szCs w:val="28"/>
        </w:rPr>
      </w:pPr>
      <w:r w:rsidRPr="007A303B">
        <w:rPr>
          <w:rFonts w:ascii="仿宋_GB2312" w:eastAsia="仿宋_GB2312" w:hint="eastAsia"/>
          <w:color w:val="000000"/>
          <w:sz w:val="28"/>
          <w:szCs w:val="28"/>
        </w:rPr>
        <w:t>袁家军强调，</w:t>
      </w:r>
      <w:r w:rsidRPr="007A303B">
        <w:rPr>
          <w:rFonts w:ascii="仿宋_GB2312" w:eastAsia="仿宋_GB2312" w:hint="eastAsia"/>
          <w:b/>
          <w:color w:val="000000"/>
          <w:sz w:val="28"/>
          <w:szCs w:val="28"/>
        </w:rPr>
        <w:t>要强化政治引领</w:t>
      </w:r>
      <w:r w:rsidRPr="007A303B">
        <w:rPr>
          <w:rFonts w:ascii="仿宋_GB2312" w:eastAsia="仿宋_GB2312" w:hint="eastAsia"/>
          <w:color w:val="000000"/>
          <w:sz w:val="28"/>
          <w:szCs w:val="28"/>
        </w:rPr>
        <w:t>，加强党对高校的政治领导，坚持问题导向抓好高校政治责任落实，压紧压实高校党建工作主体责任，加快形成党建统领的高校</w:t>
      </w:r>
      <w:proofErr w:type="gramStart"/>
      <w:r w:rsidRPr="007A303B">
        <w:rPr>
          <w:rFonts w:ascii="仿宋_GB2312" w:eastAsia="仿宋_GB2312" w:hint="eastAsia"/>
          <w:color w:val="000000"/>
          <w:sz w:val="28"/>
          <w:szCs w:val="28"/>
        </w:rPr>
        <w:t>整体智治体系</w:t>
      </w:r>
      <w:proofErr w:type="gramEnd"/>
      <w:r w:rsidRPr="007A303B">
        <w:rPr>
          <w:rFonts w:ascii="仿宋_GB2312" w:eastAsia="仿宋_GB2312" w:hint="eastAsia"/>
          <w:color w:val="000000"/>
          <w:sz w:val="28"/>
          <w:szCs w:val="28"/>
        </w:rPr>
        <w:t>。</w:t>
      </w:r>
      <w:r w:rsidRPr="007A303B">
        <w:rPr>
          <w:rFonts w:ascii="仿宋_GB2312" w:eastAsia="仿宋_GB2312" w:hint="eastAsia"/>
          <w:b/>
          <w:color w:val="000000"/>
          <w:sz w:val="28"/>
          <w:szCs w:val="28"/>
        </w:rPr>
        <w:t>要强化理论武装</w:t>
      </w:r>
      <w:r w:rsidRPr="007A303B">
        <w:rPr>
          <w:rFonts w:ascii="仿宋_GB2312" w:eastAsia="仿宋_GB2312" w:hint="eastAsia"/>
          <w:color w:val="000000"/>
          <w:sz w:val="28"/>
          <w:szCs w:val="28"/>
        </w:rPr>
        <w:t>，坚持用习近平新时代中国特色社会主义思想铸魂育人，加强对党的创新理论的研究宣传，深入做好师生思想政治工作，加快形成具有浙江特色的“全员、全程、全方位”育人模式。</w:t>
      </w:r>
      <w:r w:rsidRPr="007A303B">
        <w:rPr>
          <w:rFonts w:ascii="仿宋_GB2312" w:eastAsia="仿宋_GB2312" w:hint="eastAsia"/>
          <w:b/>
          <w:color w:val="000000"/>
          <w:sz w:val="28"/>
          <w:szCs w:val="28"/>
        </w:rPr>
        <w:t>要深化变革型组织建设</w:t>
      </w:r>
      <w:r w:rsidRPr="007A303B">
        <w:rPr>
          <w:rFonts w:ascii="仿宋_GB2312" w:eastAsia="仿宋_GB2312" w:hint="eastAsia"/>
          <w:color w:val="000000"/>
          <w:sz w:val="28"/>
          <w:szCs w:val="28"/>
        </w:rPr>
        <w:t>，重用爱抓党建、</w:t>
      </w:r>
      <w:proofErr w:type="gramStart"/>
      <w:r w:rsidRPr="007A303B">
        <w:rPr>
          <w:rFonts w:ascii="仿宋_GB2312" w:eastAsia="仿宋_GB2312" w:hint="eastAsia"/>
          <w:color w:val="000000"/>
          <w:sz w:val="28"/>
          <w:szCs w:val="28"/>
        </w:rPr>
        <w:t>肯抓党建</w:t>
      </w:r>
      <w:proofErr w:type="gramEnd"/>
      <w:r w:rsidRPr="007A303B">
        <w:rPr>
          <w:rFonts w:ascii="仿宋_GB2312" w:eastAsia="仿宋_GB2312" w:hint="eastAsia"/>
          <w:color w:val="000000"/>
          <w:sz w:val="28"/>
          <w:szCs w:val="28"/>
        </w:rPr>
        <w:t>、善抓党建的干部，抓好二级院系这一关键层级，充分发挥基层党组织战斗堡垒作用和师生党员先锋模范作用，不断增强各级党组织的凝聚力和战斗力。</w:t>
      </w:r>
      <w:r w:rsidRPr="007A303B">
        <w:rPr>
          <w:rFonts w:ascii="仿宋_GB2312" w:eastAsia="仿宋_GB2312" w:hint="eastAsia"/>
          <w:b/>
          <w:color w:val="000000"/>
          <w:sz w:val="28"/>
          <w:szCs w:val="28"/>
        </w:rPr>
        <w:t>要强化担当精神，</w:t>
      </w:r>
      <w:r w:rsidRPr="007A303B">
        <w:rPr>
          <w:rFonts w:ascii="仿宋_GB2312" w:eastAsia="仿宋_GB2312" w:hint="eastAsia"/>
          <w:color w:val="000000"/>
          <w:sz w:val="28"/>
          <w:szCs w:val="28"/>
        </w:rPr>
        <w:t>牢牢把握意识形态工作主导权，全力做好高校政治安全和校园稳定工作，创新高校治理方式，确保高校安全有序、和谐稳定。</w:t>
      </w:r>
      <w:r w:rsidRPr="007A303B">
        <w:rPr>
          <w:rFonts w:ascii="仿宋_GB2312" w:eastAsia="仿宋_GB2312" w:hint="eastAsia"/>
          <w:b/>
          <w:color w:val="000000"/>
          <w:sz w:val="28"/>
          <w:szCs w:val="28"/>
        </w:rPr>
        <w:t>要健全制度体系，</w:t>
      </w:r>
      <w:r w:rsidRPr="007A303B">
        <w:rPr>
          <w:rFonts w:ascii="仿宋_GB2312" w:eastAsia="仿宋_GB2312" w:hint="eastAsia"/>
          <w:color w:val="000000"/>
          <w:sz w:val="28"/>
          <w:szCs w:val="28"/>
        </w:rPr>
        <w:t>优化完善党建领导体制和运行机制，落实党委领导下的校长负责制，建立争先创优机制，推进高校党建工作精准破题、系统性重塑、整体性提升。</w:t>
      </w:r>
      <w:r w:rsidRPr="007A303B">
        <w:rPr>
          <w:rFonts w:ascii="仿宋_GB2312" w:eastAsia="仿宋_GB2312" w:hint="eastAsia"/>
          <w:b/>
          <w:color w:val="000000"/>
          <w:sz w:val="28"/>
          <w:szCs w:val="28"/>
        </w:rPr>
        <w:t>要建设清廉学校</w:t>
      </w:r>
      <w:r w:rsidRPr="007A303B">
        <w:rPr>
          <w:rFonts w:ascii="仿宋_GB2312" w:eastAsia="仿宋_GB2312" w:hint="eastAsia"/>
          <w:color w:val="000000"/>
          <w:sz w:val="28"/>
          <w:szCs w:val="28"/>
        </w:rPr>
        <w:t>，把纪律和规矩挺在前，弘扬和树立新风正气，一体推进高校不敢腐、不能腐、不想腐，推动高校全面从严治党向纵深发展。</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0523B4">
        <w:rPr>
          <w:rFonts w:ascii="仿宋_GB2312" w:eastAsia="仿宋_GB2312" w:hint="eastAsia"/>
          <w:color w:val="000000"/>
          <w:sz w:val="28"/>
          <w:szCs w:val="28"/>
        </w:rPr>
        <w:t>（来源：《浙江日报》2021年9月1</w:t>
      </w:r>
      <w:r>
        <w:rPr>
          <w:rFonts w:ascii="仿宋_GB2312" w:eastAsia="仿宋_GB2312"/>
          <w:color w:val="000000"/>
          <w:sz w:val="28"/>
          <w:szCs w:val="28"/>
        </w:rPr>
        <w:t>1</w:t>
      </w:r>
      <w:r w:rsidRPr="000523B4">
        <w:rPr>
          <w:rFonts w:ascii="仿宋_GB2312" w:eastAsia="仿宋_GB2312" w:hint="eastAsia"/>
          <w:color w:val="000000"/>
          <w:sz w:val="28"/>
          <w:szCs w:val="28"/>
        </w:rPr>
        <w:t>日第01版）</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left"/>
        <w:rPr>
          <w:rFonts w:ascii="仿宋_GB2312" w:eastAsia="仿宋_GB2312"/>
          <w:color w:val="000000"/>
          <w:sz w:val="28"/>
          <w:szCs w:val="28"/>
        </w:rPr>
      </w:pP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left"/>
        <w:rPr>
          <w:rFonts w:ascii="仿宋_GB2312" w:eastAsia="仿宋_GB2312"/>
          <w:color w:val="000000"/>
          <w:sz w:val="28"/>
          <w:szCs w:val="28"/>
        </w:rPr>
      </w:pP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黑体" w:eastAsia="黑体" w:hAnsi="黑体"/>
          <w:b/>
          <w:color w:val="000000"/>
          <w:sz w:val="30"/>
          <w:szCs w:val="30"/>
        </w:rPr>
      </w:pPr>
      <w:r w:rsidRPr="00EB440C">
        <w:rPr>
          <w:rFonts w:ascii="黑体" w:eastAsia="黑体" w:hAnsi="黑体" w:hint="eastAsia"/>
          <w:b/>
          <w:color w:val="000000"/>
          <w:sz w:val="30"/>
          <w:szCs w:val="30"/>
        </w:rPr>
        <w:t>中国共产党统一战线工作条例</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color w:val="000000"/>
          <w:sz w:val="28"/>
          <w:szCs w:val="28"/>
        </w:rPr>
      </w:pPr>
      <w:r w:rsidRPr="00921B48">
        <w:rPr>
          <w:rFonts w:ascii="仿宋_GB2312" w:eastAsia="仿宋_GB2312" w:hint="eastAsia"/>
          <w:color w:val="000000"/>
          <w:sz w:val="28"/>
          <w:szCs w:val="28"/>
        </w:rPr>
        <w:t>（2015年4月30日中共中央政治局会议审议批准　2015年5月18</w:t>
      </w:r>
      <w:r w:rsidRPr="00921B48">
        <w:rPr>
          <w:rFonts w:ascii="仿宋_GB2312" w:eastAsia="仿宋_GB2312" w:hint="eastAsia"/>
          <w:color w:val="000000"/>
          <w:sz w:val="28"/>
          <w:szCs w:val="28"/>
        </w:rPr>
        <w:lastRenderedPageBreak/>
        <w:t>日中共中央发布　2020年11月30日中共中央政治局会议修订　2020年12月21日中共中央发布）</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第一章　总则</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第一条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为了加强党对统一战线工作的集中统一领导，提高统一战线工作的科学化规范化制度化水平，巩固和发展爱国统一战线，根据《中国共产党章程》，制定本条例。</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本条例所称统一战线，是指中国共产党领导的、以工农联盟为基础的，包括全体社会主义劳动者、社会主义事业的建设者、拥护社会主义的爱国者、拥护祖国统一和致力于中华民族伟大复兴的爱国者的联盟。</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第三条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w:t>
      </w:r>
      <w:r w:rsidRPr="00921B48">
        <w:rPr>
          <w:rFonts w:ascii="仿宋_GB2312" w:eastAsia="仿宋_GB2312" w:hint="eastAsia"/>
          <w:color w:val="000000"/>
          <w:sz w:val="28"/>
          <w:szCs w:val="28"/>
        </w:rPr>
        <w:lastRenderedPageBreak/>
        <w:t>制度、推进国家治理体系和治理能力现代化服务，为维护社会和谐稳定、维护国家主权</w:t>
      </w:r>
      <w:proofErr w:type="gramStart"/>
      <w:r w:rsidRPr="00921B48">
        <w:rPr>
          <w:rFonts w:ascii="仿宋_GB2312" w:eastAsia="仿宋_GB2312" w:hint="eastAsia"/>
          <w:color w:val="000000"/>
          <w:sz w:val="28"/>
          <w:szCs w:val="28"/>
        </w:rPr>
        <w:t>安全发展</w:t>
      </w:r>
      <w:proofErr w:type="gramEnd"/>
      <w:r w:rsidRPr="00921B48">
        <w:rPr>
          <w:rFonts w:ascii="仿宋_GB2312" w:eastAsia="仿宋_GB2312" w:hint="eastAsia"/>
          <w:color w:val="000000"/>
          <w:sz w:val="28"/>
          <w:szCs w:val="28"/>
        </w:rPr>
        <w:t>利益服务，为保持香港澳门长期繁荣稳定、实现祖国完全统一服务。</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第四条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统一战线工作的原则是：</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（一）坚持中国共产党的领导；</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（二）坚持高举爱国主义、社会主义旗帜；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（三）坚持围绕中心、服务大局；</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（四）坚持大团结大联合；</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（五）坚持正确处理一致性和多样性关系；</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（六）坚持尊重、维护和照顾同盟者利益；</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（七）坚持广交、深交党外朋友；</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（八）坚持大统战工作格局。</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第五条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统一战线工作范围是：</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（一）民主党派成员；</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（二）无党派人士；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（三）党外知识分子；</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（四）少数民族人士；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（五）宗教界人士；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（六）非公有制</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（七）新的社会阶层人士；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（八）出国和归国留学人员；</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（九）香港同胞、澳门同胞；</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（十）台湾同胞及其在大陆的亲属；</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（十一）华侨、归侨及侨眷；</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（十二）其他需要联系和团结的人员。</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统一战线工作对象为党外人士，重点是其中的代表人士。</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lastRenderedPageBreak/>
        <w:t>第二章　组织领导和职责</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第六条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加强党对统一战线工作的集中统一领导，确保党在统一战线工作中总揽全局、协调各方，保证统一战线工作始终沿着正确政治方向前进。</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构建党委统一领导、统战部门牵头协调、有关方面各负其责的大统战工作格局。</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第七条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中央统一战线工作领导小组办公室设在中央统战部。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第八条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地方党委对本地区统一战线工作</w:t>
      </w:r>
      <w:proofErr w:type="gramStart"/>
      <w:r w:rsidRPr="00921B48">
        <w:rPr>
          <w:rFonts w:ascii="仿宋_GB2312" w:eastAsia="仿宋_GB2312" w:hint="eastAsia"/>
          <w:color w:val="000000"/>
          <w:sz w:val="28"/>
          <w:szCs w:val="28"/>
        </w:rPr>
        <w:t>负主体</w:t>
      </w:r>
      <w:proofErr w:type="gramEnd"/>
      <w:r w:rsidRPr="00921B48">
        <w:rPr>
          <w:rFonts w:ascii="仿宋_GB2312" w:eastAsia="仿宋_GB2312" w:hint="eastAsia"/>
          <w:color w:val="000000"/>
          <w:sz w:val="28"/>
          <w:szCs w:val="28"/>
        </w:rPr>
        <w:t>责任，主要职责是：</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（一）贯彻落实党中央以及上级党委关于统一战线工作的决策部署和工作要求，指导和督促检查下级党组织做好统一战线工作，重视加强基层统一战线工作；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（二）定期研究统一战线重大问题、部署重要工作，每年向党中央或者上一级党委报告统一战线工作情况；</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（三）按照权限制定统一战线工作相关党内法规、规范性文件和重要政策，推动制定统一战线工作相关地方性法规，并组织实施；</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lastRenderedPageBreak/>
        <w:t>（五）落实党中央关于统一战线工作部门和统战干部队伍建设的要求，选优配强统战系统领导班子和主要负责人，加强统战干部、人才队伍建设；</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（六）领导同级人大、政府、政协、监察委员会、法院、检察院和有关人民团体、企事业单位等做好本部门本单位本领域统一战线工作；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（七）发现、培养、使用、管理党外代表人士，健全领导干部与党外代表人士联谊交友制度。</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其他部门、单位的党组（党委）参照前款规定履行相应统一战线工作职责。中央和国家机关工委以及各级党的机关工委依照授权，加强对党和国家机关统一战线工作的指导和监督检查。</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地方党委成立统一战线工作领导小组，组长一般由同级党委书记担任。</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第九条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（一）贯彻落实党对统一战线工作的理论方针政策和决策部署，拟订统一战线工作政策和规划，向同级党委请示报告统一战线工作并提出意见建议。</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（二）统筹协调指导统一战线工作，组织协调开展日常监督检</w:t>
      </w:r>
      <w:r w:rsidRPr="00921B48">
        <w:rPr>
          <w:rFonts w:ascii="仿宋_GB2312" w:eastAsia="仿宋_GB2312" w:hint="eastAsia"/>
          <w:color w:val="000000"/>
          <w:sz w:val="28"/>
          <w:szCs w:val="28"/>
        </w:rPr>
        <w:lastRenderedPageBreak/>
        <w:t>查。</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（三）负责发现、联系和培养党外代表人士，在同级党委领导下做好党外代表人士的政治安排，协同有关部门做好安排党外代表人士担任政府和审判机关、检察机关等领导职务的工作。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（四）联系民主党派，牵头协调无党派人士工作，支持民主党派和无党派人士履行职责、发挥作用，支持、帮助民主党派和无党派人士加强自身建设。</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（五）开展党外知识分子统一战线工作。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（六）统筹协调民族工作，领导民族工作部门依法管理民族事务。</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（七）统一管理宗教工作，领导宗教工作部门依法管理宗教事务。</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（八）参与制定、推动落实鼓励支持引导非公有制经济发展的方针政策，统筹开展非公有制</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（九）统筹开展新的社会阶层人士统一战线工作。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（十）会同有关部门开展港澳统一战线工作，开展对台统一战线工作。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（十一）统一领导海外统一战线工作，统一管理侨务工作，统筹协调有关部门和社会团体涉侨工作。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（十二）协调推进统一战线领域法治建设。</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（十三）在统一战线工作中落实意识形态工作责任制，负责开展统一战线宣传工作。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w:t>
      </w:r>
      <w:r w:rsidRPr="00921B48">
        <w:rPr>
          <w:rFonts w:ascii="仿宋_GB2312" w:eastAsia="仿宋_GB2312" w:hint="eastAsia"/>
          <w:color w:val="000000"/>
          <w:sz w:val="28"/>
          <w:szCs w:val="28"/>
        </w:rPr>
        <w:lastRenderedPageBreak/>
        <w:t>导工商联工作；指导和管理社会主义学院；做好统一战线有关单位和团体管理工作。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（十五）完成同级党委和上级党委统战部交办的其他任务。</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第十一条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第三章　民主党派和无党派人士工作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第十二条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中国共产党领导的多党合作和政治协商制度是中国特色社会主义新型政党制度，是我国的一项基本政治制度。中国共产党同各民主党派实行长期共存、互相监督、肝胆相照、荣辱与共的基本方针。</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民主党派是接受中国共产党领导、同中国共产党通力合作的亲密友党，是中国共产党的好参谋、好帮手、好同事，是中国特色社会主义参政党。</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lastRenderedPageBreak/>
        <w:t>无党派人士是指没有参加任何政党、有参政议政愿望和能力、对社会有积极贡献和一定影响的人士，其主体是知识分子。</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民主党派的基本职能是参政议政、民主监督、参加中国共产党领导的政治协商。无党派人士参照民主党派履行职能。</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第十三条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党中央以及地方党委应当按照规定程序开展政党协商。</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支持民主党派和无党派人士参与人大协商、政府协商、政协协商以及其他方面的协商。</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第十四条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支持民主党派和无党派人士参政的主要内容是：参加国家政权，参与重要方针政策、重要领导人选的协商，参与国家事务的管理，参与国家方针政策、法律法规的制定和执行。</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中共中央领导同志的国内考察调研以及重要外事活动，根据统一安排和工作需要，可以邀请民主党派中央负责人、无党派代表人士参加。</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第十五条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中国共产党和各民主党派实行互相监督。中国共产党处于领导和执政地位，自觉接受民主党派的监督。</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支持民主党派和无党派人士在坚持四项基本原则基础上，在政治协商、调研考察，参与党和国家有关重大方针政策、决策部署执行和实施情况的监督检查，</w:t>
      </w:r>
      <w:proofErr w:type="gramStart"/>
      <w:r w:rsidRPr="00921B48">
        <w:rPr>
          <w:rFonts w:ascii="仿宋_GB2312" w:eastAsia="仿宋_GB2312" w:hint="eastAsia"/>
          <w:color w:val="000000"/>
          <w:sz w:val="28"/>
          <w:szCs w:val="28"/>
        </w:rPr>
        <w:t>受党委</w:t>
      </w:r>
      <w:proofErr w:type="gramEnd"/>
      <w:r w:rsidRPr="00921B48">
        <w:rPr>
          <w:rFonts w:ascii="仿宋_GB2312" w:eastAsia="仿宋_GB2312" w:hint="eastAsia"/>
          <w:color w:val="000000"/>
          <w:sz w:val="28"/>
          <w:szCs w:val="28"/>
        </w:rPr>
        <w:t>委托就有关重大问题进行专项监</w:t>
      </w:r>
      <w:r w:rsidRPr="00921B48">
        <w:rPr>
          <w:rFonts w:ascii="仿宋_GB2312" w:eastAsia="仿宋_GB2312" w:hint="eastAsia"/>
          <w:color w:val="000000"/>
          <w:sz w:val="28"/>
          <w:szCs w:val="28"/>
        </w:rPr>
        <w:lastRenderedPageBreak/>
        <w:t>督等工作中，通过提出意见、批评、建议等方式，对中国共产党进行民主监督。</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第十六条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各级党委应当支持民主党派加强思想政治建设、组织建设、履职能力建设、作风建设、制度建设，支持无党派人士加强自身建设。</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帮助民主党派解决机构、编制、经费、办公场所、干部交流和挂职锻炼等方面的问题。为无党派人士履行职责提供必要保障。</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第四章　党外知识分子工作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第十七条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国家机关和国有企事业单位党组（党委）负责本领域本单位党外知识分子工作，加强思想引导，支持发挥作用，组织党外知识分子参加统一战线工作和活动。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第十八条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坚持广泛团结、热情服务、积极引导、发挥作用的方针，做好出国和归国留学人员统一战线工作。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第十九条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各省（自治区、直辖市）、副省级城市和省会城市可以成立党外知识分子联谊会，做好党外知识分子思想政治引领工作。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lastRenderedPageBreak/>
        <w:t>统战部门应当加强对党外知识分子联谊会的领导。</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第五章　民族工作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第二十一条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第二十二条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全面深入持久开展马克思主义祖国观、民族观、文化观、历史观宣传教育，开展党的民族理论、政策学习宣传，开展民族团结进步创建，增进各族群众对伟大祖国、中华民族、中华文化、中国共产党、中国特色社会主义的认同。</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防范和打击各种渗透颠覆破坏活动、暴力恐怖活动、民族分裂活动、宗教极端活动，维护国家统一、民族团结和社会稳定。</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第六章　宗教工作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第二十三条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坚持和发展中国特色社会主义宗教理论，坚持我国宗教中国化方向，坚持以“导”的态度对待宗教，保护合法、制止非法、遏制极端、抵御渗透、打击犯罪，构建积极健康的宗教关</w:t>
      </w:r>
      <w:r w:rsidRPr="00921B48">
        <w:rPr>
          <w:rFonts w:ascii="仿宋_GB2312" w:eastAsia="仿宋_GB2312" w:hint="eastAsia"/>
          <w:color w:val="000000"/>
          <w:sz w:val="28"/>
          <w:szCs w:val="28"/>
        </w:rPr>
        <w:lastRenderedPageBreak/>
        <w:t>系。</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第二十四条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坚持党的宗教工作基本方针：全面贯彻党的宗教信仰自由政策，依法管理宗教事务，坚持独立自主自办原则，积极引导宗教与社会主义社会相适应。</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尊重和保护公民信仰宗教和不信仰宗教的自由。坚持政教分离。</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防范外国势力干预和支配我国宗教团体和宗教事务。防范和抵御境外利用宗教进行渗透。支持和鼓励宗教界在独立自主、平等友好、互相尊重的基础上开展对外交往。</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用社会主义核心价值观引领和教育宗教界人士和信教群众，支持和引导宗教界人士对宗教教义教规</w:t>
      </w:r>
      <w:proofErr w:type="gramStart"/>
      <w:r w:rsidRPr="00921B48">
        <w:rPr>
          <w:rFonts w:ascii="仿宋_GB2312" w:eastAsia="仿宋_GB2312" w:hint="eastAsia"/>
          <w:color w:val="000000"/>
          <w:sz w:val="28"/>
          <w:szCs w:val="28"/>
        </w:rPr>
        <w:t>作出</w:t>
      </w:r>
      <w:proofErr w:type="gramEnd"/>
      <w:r w:rsidRPr="00921B48">
        <w:rPr>
          <w:rFonts w:ascii="仿宋_GB2312" w:eastAsia="仿宋_GB2312" w:hint="eastAsia"/>
          <w:color w:val="000000"/>
          <w:sz w:val="28"/>
          <w:szCs w:val="28"/>
        </w:rPr>
        <w:t>符合当代中国发展进步要求、符合中华优秀文化的阐释，促进宗教界人士和信教群众对伟大祖国、中华民族、中华文化、中国共产党、中国特色社会主义的认同。发挥宗教的积极作用，抑制宗教的消极作用。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第二十五条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坚持政治上团结合作、信仰上互相尊重，支持宗教团体加强自身建设和人才培养，巩固和发展党同宗教界的爱国统一战线。</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共产党员应当团结信教群众，但不得信仰宗教。</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第二十六条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基层宗教工作，建立健全县（市、区、旗）、乡（镇、街道）、村（社区）三级宗教工作网络和乡（镇、街道）、村（社区）两级责任制，建立健全分级负责、属地管理和责任追究制度。宗教工作任务重的乡（镇、街道），党委应当有领导干部分管</w:t>
      </w:r>
      <w:r w:rsidRPr="00921B48">
        <w:rPr>
          <w:rFonts w:ascii="仿宋_GB2312" w:eastAsia="仿宋_GB2312" w:hint="eastAsia"/>
          <w:color w:val="000000"/>
          <w:sz w:val="28"/>
          <w:szCs w:val="28"/>
        </w:rPr>
        <w:lastRenderedPageBreak/>
        <w:t>宗教工作，并明确专人负责。</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第七章　非公有制经济领域统一战线工作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第二十七条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坚持和完善社会主义基本经济制度，制定、宣传和贯彻党关于发展非公有制经济的方针政策。推动构建亲清政商关系，形成有利于非公有制经济发展的政策环境、法治环境、市场环境、社会环境。引导非公有制企业</w:t>
      </w:r>
      <w:proofErr w:type="gramStart"/>
      <w:r w:rsidRPr="00921B48">
        <w:rPr>
          <w:rFonts w:ascii="仿宋_GB2312" w:eastAsia="仿宋_GB2312" w:hint="eastAsia"/>
          <w:color w:val="000000"/>
          <w:sz w:val="28"/>
          <w:szCs w:val="28"/>
        </w:rPr>
        <w:t>践行</w:t>
      </w:r>
      <w:proofErr w:type="gramEnd"/>
      <w:r w:rsidRPr="00921B48">
        <w:rPr>
          <w:rFonts w:ascii="仿宋_GB2312" w:eastAsia="仿宋_GB2312" w:hint="eastAsia"/>
          <w:color w:val="000000"/>
          <w:sz w:val="28"/>
          <w:szCs w:val="28"/>
        </w:rPr>
        <w:t>新发展理念。</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第二十八条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全面贯彻信任、团结、服务、引导、教育的方针，深入开展理想信念教育，引导非公有制</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士爱国、敬业、创新、守法、诚信、贡献，做合格的中国特色社会主义事业建设者。</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建立健全政企沟通协商制度。了解反映非公有制</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士诉求，帮助其依照法定程序维护合法权益。畅通非公有制</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士有序政治参与渠道，引导规范政治参与行为。</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培育和发展中国特色商会组织，推动统一战线工作向商会组织有效覆盖。</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第二十九条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工商联是党领导的以民营企业和民营</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士为主体的，具有统战性、经济性和民间性有机统一基本特征的人民团体和商会组织。工商联围绕促进非公有制经济健康发展和非公有制</w:t>
      </w:r>
      <w:proofErr w:type="gramStart"/>
      <w:r w:rsidRPr="00921B48">
        <w:rPr>
          <w:rFonts w:ascii="仿宋_GB2312" w:eastAsia="仿宋_GB2312" w:hint="eastAsia"/>
          <w:color w:val="000000"/>
          <w:sz w:val="28"/>
          <w:szCs w:val="28"/>
        </w:rPr>
        <w:t>经济人士健康</w:t>
      </w:r>
      <w:proofErr w:type="gramEnd"/>
      <w:r w:rsidRPr="00921B48">
        <w:rPr>
          <w:rFonts w:ascii="仿宋_GB2312" w:eastAsia="仿宋_GB2312" w:hint="eastAsia"/>
          <w:color w:val="000000"/>
          <w:sz w:val="28"/>
          <w:szCs w:val="28"/>
        </w:rPr>
        <w:t>成长的主题履行职责、发挥作用。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工商联参加政治协商、参政议政、民主监督的具体内容和形式参照本条例第三章有关规定执行。</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工商联对所属商会履行业务主管单位职责，对会员开展思想政治工作、教育培训，对所属商会主要负责人进行考察考核。工商联对其他以民营企业和民营</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士为主体的行业协会商会加强联系、指导和服务。</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第三十条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统战部、工商联按照同级党委安排，参与民营企业党建工作。工商联党组应当支持和配合做好所属会员企业党组织组建</w:t>
      </w:r>
      <w:r w:rsidRPr="00921B48">
        <w:rPr>
          <w:rFonts w:ascii="仿宋_GB2312" w:eastAsia="仿宋_GB2312" w:hint="eastAsia"/>
          <w:color w:val="000000"/>
          <w:sz w:val="28"/>
          <w:szCs w:val="28"/>
        </w:rPr>
        <w:lastRenderedPageBreak/>
        <w:t>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工商联党组对所属</w:t>
      </w:r>
      <w:proofErr w:type="gramStart"/>
      <w:r w:rsidRPr="00921B48">
        <w:rPr>
          <w:rFonts w:ascii="仿宋_GB2312" w:eastAsia="仿宋_GB2312" w:hint="eastAsia"/>
          <w:color w:val="000000"/>
          <w:sz w:val="28"/>
          <w:szCs w:val="28"/>
        </w:rPr>
        <w:t>商会党建</w:t>
      </w:r>
      <w:proofErr w:type="gramEnd"/>
      <w:r w:rsidRPr="00921B48">
        <w:rPr>
          <w:rFonts w:ascii="仿宋_GB2312" w:eastAsia="仿宋_GB2312" w:hint="eastAsia"/>
          <w:color w:val="000000"/>
          <w:sz w:val="28"/>
          <w:szCs w:val="28"/>
        </w:rPr>
        <w:t>工作履行全面从严治党主体责任。</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第八章　新的社会阶层人士统一战线工作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第三十一条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新的社会阶层人士主要包括：民营企业和外商投资企业管理技术人员、中介组织和社会组织从业人员、自由职业人员、新媒体从业人员等。</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第三十二条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第三十三条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与新的社会阶层人士联系密切的党政部门、群众团体、社会组织等，应当发挥职能作用，健全工作机制，密切协调配合，共同做好新的社会阶层人士统一战线工作。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新的社会阶层人士所在街道、社区、园区、企业等的党组织应当落实主体责任，把新的社会阶层人士统一战线工作纳入重要工作职责，研究解决突出问题。</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第九章　港澳台统一战线工作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663D4">
        <w:rPr>
          <w:rFonts w:ascii="仿宋_GB2312" w:eastAsia="仿宋_GB2312" w:hint="eastAsia"/>
          <w:b/>
          <w:color w:val="000000"/>
          <w:sz w:val="28"/>
          <w:szCs w:val="28"/>
        </w:rPr>
        <w:t>第三十四条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w:t>
      </w:r>
      <w:proofErr w:type="gramStart"/>
      <w:r w:rsidRPr="00921B48">
        <w:rPr>
          <w:rFonts w:ascii="仿宋_GB2312" w:eastAsia="仿宋_GB2312" w:hint="eastAsia"/>
          <w:color w:val="000000"/>
          <w:sz w:val="28"/>
          <w:szCs w:val="28"/>
        </w:rPr>
        <w:t>安全发展</w:t>
      </w:r>
      <w:proofErr w:type="gramEnd"/>
      <w:r w:rsidRPr="00921B48">
        <w:rPr>
          <w:rFonts w:ascii="仿宋_GB2312" w:eastAsia="仿宋_GB2312" w:hint="eastAsia"/>
          <w:color w:val="000000"/>
          <w:sz w:val="28"/>
          <w:szCs w:val="28"/>
        </w:rPr>
        <w:t>利益，维护香港、澳门长期繁荣稳定，确保“一国两制”实践行稳致远。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20E7F">
        <w:rPr>
          <w:rFonts w:ascii="仿宋_GB2312" w:eastAsia="仿宋_GB2312" w:hint="eastAsia"/>
          <w:b/>
          <w:color w:val="000000"/>
          <w:sz w:val="28"/>
          <w:szCs w:val="28"/>
        </w:rPr>
        <w:t>第三十五条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对台统一战线工作的主要任务是：贯彻执行党中央对台工作大政方针，坚持一个中国原则，广泛团结海内外台湾同</w:t>
      </w:r>
      <w:r w:rsidRPr="00921B48">
        <w:rPr>
          <w:rFonts w:ascii="仿宋_GB2312" w:eastAsia="仿宋_GB2312" w:hint="eastAsia"/>
          <w:color w:val="000000"/>
          <w:sz w:val="28"/>
          <w:szCs w:val="28"/>
        </w:rPr>
        <w:lastRenderedPageBreak/>
        <w:t>胞，发展壮大台湾爱国统一力量，反对“台独”分裂活动，不断推进祖国和平统一进程，同心实现中华民族伟大复兴。</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20E7F">
        <w:rPr>
          <w:rFonts w:ascii="仿宋_GB2312" w:eastAsia="仿宋_GB2312" w:hint="eastAsia"/>
          <w:b/>
          <w:color w:val="000000"/>
          <w:sz w:val="28"/>
          <w:szCs w:val="28"/>
        </w:rPr>
        <w:t>第三十六条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支持民主党派和无党派人士，指导相关人民团体和社会团体，在港澳台统一战线工作中发挥作用。</w:t>
      </w:r>
    </w:p>
    <w:p w:rsidR="00133221" w:rsidRPr="00EB440C"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EB440C">
        <w:rPr>
          <w:rFonts w:ascii="仿宋_GB2312" w:eastAsia="仿宋_GB2312" w:hint="eastAsia"/>
          <w:b/>
          <w:color w:val="000000"/>
          <w:sz w:val="28"/>
          <w:szCs w:val="28"/>
        </w:rPr>
        <w:t>第十章　海外统一战线工作和侨务工作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20E7F">
        <w:rPr>
          <w:rFonts w:ascii="仿宋_GB2312" w:eastAsia="仿宋_GB2312" w:hint="eastAsia"/>
          <w:b/>
          <w:color w:val="000000"/>
          <w:sz w:val="28"/>
          <w:szCs w:val="28"/>
        </w:rPr>
        <w:t>第三十七条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420E7F">
        <w:rPr>
          <w:rFonts w:ascii="仿宋_GB2312" w:eastAsia="仿宋_GB2312" w:hint="eastAsia"/>
          <w:b/>
          <w:color w:val="000000"/>
          <w:sz w:val="28"/>
          <w:szCs w:val="28"/>
        </w:rPr>
        <w:t>第三十八条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保护归侨、侨眷合法权利和利益，适当照顾归侨、侨眷特点，积极发挥他们与海外联系广泛的优势作用。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921B48">
        <w:rPr>
          <w:rFonts w:ascii="仿宋_GB2312" w:eastAsia="仿宋_GB2312" w:hint="eastAsia"/>
          <w:b/>
          <w:color w:val="000000"/>
          <w:sz w:val="28"/>
          <w:szCs w:val="28"/>
        </w:rPr>
        <w:t>第十一章　党外代表人士队伍建设</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第三十九条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党外代表人士是指与中国共产党团结合作、</w:t>
      </w:r>
      <w:proofErr w:type="gramStart"/>
      <w:r w:rsidRPr="00921B48">
        <w:rPr>
          <w:rFonts w:ascii="仿宋_GB2312" w:eastAsia="仿宋_GB2312" w:hint="eastAsia"/>
          <w:color w:val="000000"/>
          <w:sz w:val="28"/>
          <w:szCs w:val="28"/>
        </w:rPr>
        <w:t>作出</w:t>
      </w:r>
      <w:proofErr w:type="gramEnd"/>
      <w:r w:rsidRPr="00921B48">
        <w:rPr>
          <w:rFonts w:ascii="仿宋_GB2312" w:eastAsia="仿宋_GB2312" w:hint="eastAsia"/>
          <w:color w:val="000000"/>
          <w:sz w:val="28"/>
          <w:szCs w:val="28"/>
        </w:rPr>
        <w:t>较</w:t>
      </w:r>
      <w:r w:rsidRPr="00921B48">
        <w:rPr>
          <w:rFonts w:ascii="仿宋_GB2312" w:eastAsia="仿宋_GB2312" w:hint="eastAsia"/>
          <w:color w:val="000000"/>
          <w:sz w:val="28"/>
          <w:szCs w:val="28"/>
        </w:rPr>
        <w:lastRenderedPageBreak/>
        <w:t>大贡献、有一定社会影响的人士，其标准是政治坚定、业绩突出、群众认同。</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党外代表人士的发现储备。发挥高等学校、科研院所培养和选拔党外代表人士的重要基地作用，注意从国家机关、国有企事业单位、民营企业以及新的社会阶层人士、出国和归国留学人员中发现党外代表人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第四十一条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坚持政治培训为主，开展对党外代表人士的理论培训。发挥社会主义学院作为统一战线人才教育培养主阵地作用，重视发挥党校（行政学院）、干部学院的作用，合理利用高等学校等培训资源。</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加强党外代表人士的实践锻炼，将党外干部纳入党政领导干部交流总体安排。</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第四十二条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全国和省级人大常委会中应当有民主党派成员或者无党派人士担任专职副秘书长。</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统战部门会商有关部门，负责人大代表、人大常委会组成人员中的党外候选人的推荐提名工作。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第四十三条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省、市两级政府领导班子应当配备党外干部。县级政府领导班子从实际出发积极配备党外干部。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各级政府部门除有特殊要求外，均可以积极配备党外干部担任领导职务，重点在行政执法监督、与群众利益密切相关、紧密联系知识分子和专业技术性强的部门配备。</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符合条件的党外干部可以担任政府部门（单位）行政正职。各</w:t>
      </w:r>
      <w:r w:rsidRPr="00921B48">
        <w:rPr>
          <w:rFonts w:ascii="仿宋_GB2312" w:eastAsia="仿宋_GB2312" w:hint="eastAsia"/>
          <w:color w:val="000000"/>
          <w:sz w:val="28"/>
          <w:szCs w:val="28"/>
        </w:rPr>
        <w:lastRenderedPageBreak/>
        <w:t>省（自治区、直辖市）在政府组成部门中应当配备2名左右党外正职。</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第四十四条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党外代表人士在各级政协中应当占有较大比例，换届时委员不少于60%，常委不少于65%；在各级政协领导班子中副主席不少于50%（不包括民族自治地方）。</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全国政协和省级政协应当有民主党派成员或者无党派人士担任专职副秘书长。</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政协各专门委员会主任、副主任以及委员中的党外代表人士应当占有适当比例。</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各级政协委员人选推荐工作应当坚持广泛协商，党内的由组织部门提名，党外的由统战部门提名，其中的民主党派成员、民营</w:t>
      </w:r>
      <w:proofErr w:type="gramStart"/>
      <w:r w:rsidRPr="00921B48">
        <w:rPr>
          <w:rFonts w:ascii="仿宋_GB2312" w:eastAsia="仿宋_GB2312" w:hint="eastAsia"/>
          <w:color w:val="000000"/>
          <w:sz w:val="28"/>
          <w:szCs w:val="28"/>
        </w:rPr>
        <w:t>经济人士应当</w:t>
      </w:r>
      <w:proofErr w:type="gramEnd"/>
      <w:r w:rsidRPr="00921B48">
        <w:rPr>
          <w:rFonts w:ascii="仿宋_GB2312" w:eastAsia="仿宋_GB2312" w:hint="eastAsia"/>
          <w:color w:val="000000"/>
          <w:sz w:val="28"/>
          <w:szCs w:val="28"/>
        </w:rPr>
        <w:t>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第四十五条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各级法院、检察院领导班子应当配备党外干部。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高等学校领导班子中一般应当配备党外干部，符合条件的党外干部可以担任行政正职。加大在群团组织、科研院所、国有企业领导班子中选配党外干部的力度。</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坚持参事室统战性、咨询性和文史研究馆统战性、荣誉性的性质，党外参事、党外馆员不少于70%。参事室、文史研究馆领导班子中应当配备党外代表人士。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监察委员会、法院、检察院和政府有关部门应当聘请党外代表人士担任特约人员。</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举荐党外代表人士在有关社会团体任职。</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第四十六条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符合条件的省级民主党派主委、工商联主席、无党</w:t>
      </w:r>
      <w:r w:rsidRPr="00921B48">
        <w:rPr>
          <w:rFonts w:ascii="仿宋_GB2312" w:eastAsia="仿宋_GB2312" w:hint="eastAsia"/>
          <w:color w:val="000000"/>
          <w:sz w:val="28"/>
          <w:szCs w:val="28"/>
        </w:rPr>
        <w:lastRenderedPageBreak/>
        <w:t>派代表人士一般应当进入同级人大常委会、政府、政协领导班子。</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除特殊情况外，人大常委会、政协领导班子中的党外代表人士应当与担任同级职务的党内干部享受同等待遇。</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第四十七条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各级人大代表候选人和各级政协委员中应当有适当数量的民营</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士、新的社会阶层人士。</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民营企业主要出资人并以经营管理为主要职业的，在推荐安排中应当界定为民营</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士。推荐为人大代表候选人、政协委员以及在工商联等人民团体、社会组织中任职的民营</w:t>
      </w:r>
      <w:proofErr w:type="gramStart"/>
      <w:r w:rsidRPr="00921B48">
        <w:rPr>
          <w:rFonts w:ascii="仿宋_GB2312" w:eastAsia="仿宋_GB2312" w:hint="eastAsia"/>
          <w:color w:val="000000"/>
          <w:sz w:val="28"/>
          <w:szCs w:val="28"/>
        </w:rPr>
        <w:t>经济人</w:t>
      </w:r>
      <w:proofErr w:type="gramEnd"/>
      <w:r w:rsidRPr="00921B48">
        <w:rPr>
          <w:rFonts w:ascii="仿宋_GB2312" w:eastAsia="仿宋_GB2312" w:hint="eastAsia"/>
          <w:color w:val="000000"/>
          <w:sz w:val="28"/>
          <w:szCs w:val="28"/>
        </w:rPr>
        <w:t>士，应当经综合评价，并征求企业党组织、民营企业党建工作机构和地方工会组织等有关方面的意见。</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第四十八条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加强对党外代表人士的管理，重点了解掌握其政治表现、思想状况、履行职责、廉洁自律和个人重要事项变化情况，特别是在重大原则问题上的政治立场和态度。</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第四十九条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搞好党同党外代表人士的合作共事。坚持集体领导和个人分工负责相结合，保证党外干部对分管工作享有行政管理的指挥权、处理问题的决定权、人事任免的建议权。</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各级党委应当把党外代表人士队伍建设纳入干部和人才队伍建设总体规划，在优秀年轻干部队伍中统筹考虑党外干部。</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建立健全组织部门、统战部门协作配合机制。在动议和讨论决定党外干部的任免、调动、交流前，应当征求统战部门的意见。</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921B48">
        <w:rPr>
          <w:rFonts w:ascii="仿宋_GB2312" w:eastAsia="仿宋_GB2312" w:hint="eastAsia"/>
          <w:b/>
          <w:color w:val="000000"/>
          <w:sz w:val="28"/>
          <w:szCs w:val="28"/>
        </w:rPr>
        <w:t>第十二章　统战部门自身建设</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第五十一条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加强党的政治建设，履行全面从严治党主体责任，</w:t>
      </w:r>
      <w:r w:rsidRPr="00921B48">
        <w:rPr>
          <w:rFonts w:ascii="仿宋_GB2312" w:eastAsia="仿宋_GB2312" w:hint="eastAsia"/>
          <w:color w:val="000000"/>
          <w:sz w:val="28"/>
          <w:szCs w:val="28"/>
        </w:rPr>
        <w:lastRenderedPageBreak/>
        <w:t>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第五十二条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加强党的思想建设，用习近平新时代中国特色社会主义思想特别是习近平总书记关于加强和改进统一战线工作的重要思想武装头脑、指导实践、推动工作。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第五十三条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加强党的组织建设，贯彻新时代党的组织路线，坚持民主集中制，树立和坚持正确选人用人导向，加强干部培养、交流和锻炼，打造政治坚定、业务精通、作风过硬的统战干部队伍。</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第五十四条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加强党的作风建设，坚决纠正“四风”，</w:t>
      </w:r>
      <w:proofErr w:type="gramStart"/>
      <w:r w:rsidRPr="00921B48">
        <w:rPr>
          <w:rFonts w:ascii="仿宋_GB2312" w:eastAsia="仿宋_GB2312" w:hint="eastAsia"/>
          <w:color w:val="000000"/>
          <w:sz w:val="28"/>
          <w:szCs w:val="28"/>
        </w:rPr>
        <w:t>践行</w:t>
      </w:r>
      <w:proofErr w:type="gramEnd"/>
      <w:r w:rsidRPr="00921B48">
        <w:rPr>
          <w:rFonts w:ascii="仿宋_GB2312" w:eastAsia="仿宋_GB2312" w:hint="eastAsia"/>
          <w:color w:val="000000"/>
          <w:sz w:val="28"/>
          <w:szCs w:val="28"/>
        </w:rPr>
        <w:t>党的群众路线，教育、引导统战干部担当作为，加强同党外人士的团结联系，对党外人士待之以诚、动之以情、晓之以理、助之以实，做到诚恳谦和、平等待人、廉洁奉公。</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第五十五条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加强党的纪律建设，做好纪检监察工作，监督约束统战干部严守政治纪律和政治规矩，始终做到知敬畏、存戒惧、守底线。</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921B48">
        <w:rPr>
          <w:rFonts w:ascii="仿宋_GB2312" w:eastAsia="仿宋_GB2312" w:hint="eastAsia"/>
          <w:b/>
          <w:color w:val="000000"/>
          <w:sz w:val="28"/>
          <w:szCs w:val="28"/>
        </w:rPr>
        <w:t>第十三章　保障和监督</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第五十六条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各级党委和政府应当制定完善支持统一战线工作的政策，做好保障工作。</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第五十七条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对统一战线工作先进集体和先进个人，按照有关规定给予表彰奖励。</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第五十八条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各级党委（党组）应当落实全面从严治党主体责任，加强对本条例执行情况的监督检查，将本条例执行情况纳入领导班子、领导干部目标管理和考核体系，纳入政治巡视巡察、监督</w:t>
      </w:r>
      <w:r w:rsidRPr="00921B48">
        <w:rPr>
          <w:rFonts w:ascii="仿宋_GB2312" w:eastAsia="仿宋_GB2312" w:hint="eastAsia"/>
          <w:color w:val="000000"/>
          <w:sz w:val="28"/>
          <w:szCs w:val="28"/>
        </w:rPr>
        <w:lastRenderedPageBreak/>
        <w:t>执纪问责范围。</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第五十九条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违反本条例有关规定的，根据情节轻重以及危害程度，对相关党组织、党的领导干部进行问责。</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jc w:val="center"/>
        <w:rPr>
          <w:rFonts w:ascii="仿宋_GB2312" w:eastAsia="仿宋_GB2312"/>
          <w:b/>
          <w:color w:val="000000"/>
          <w:sz w:val="28"/>
          <w:szCs w:val="28"/>
        </w:rPr>
      </w:pPr>
      <w:r w:rsidRPr="00921B48">
        <w:rPr>
          <w:rFonts w:ascii="仿宋_GB2312" w:eastAsia="仿宋_GB2312" w:hint="eastAsia"/>
          <w:b/>
          <w:color w:val="000000"/>
          <w:sz w:val="28"/>
          <w:szCs w:val="28"/>
        </w:rPr>
        <w:t>第十四章　附则</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0E1555">
        <w:rPr>
          <w:rFonts w:ascii="仿宋_GB2312" w:eastAsia="仿宋_GB2312" w:hint="eastAsia"/>
          <w:b/>
          <w:color w:val="000000"/>
          <w:sz w:val="28"/>
          <w:szCs w:val="28"/>
        </w:rPr>
        <w:t>第六十条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本条例由中央统战部负责解释。</w:t>
      </w:r>
    </w:p>
    <w:p w:rsidR="00133221" w:rsidRPr="00921B48"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2"/>
        <w:jc w:val="left"/>
        <w:rPr>
          <w:rFonts w:ascii="仿宋_GB2312" w:eastAsia="仿宋_GB2312"/>
          <w:color w:val="000000"/>
          <w:sz w:val="28"/>
          <w:szCs w:val="28"/>
        </w:rPr>
      </w:pPr>
      <w:r w:rsidRPr="00641938">
        <w:rPr>
          <w:rFonts w:ascii="仿宋_GB2312" w:eastAsia="仿宋_GB2312" w:hint="eastAsia"/>
          <w:b/>
          <w:color w:val="000000"/>
          <w:sz w:val="28"/>
          <w:szCs w:val="28"/>
        </w:rPr>
        <w:t>第六十一条</w:t>
      </w:r>
      <w:r>
        <w:rPr>
          <w:rFonts w:ascii="仿宋_GB2312" w:eastAsia="仿宋_GB2312" w:hint="eastAsia"/>
          <w:color w:val="000000"/>
          <w:sz w:val="28"/>
          <w:szCs w:val="28"/>
        </w:rPr>
        <w:t xml:space="preserve"> </w:t>
      </w:r>
      <w:r w:rsidRPr="00921B48">
        <w:rPr>
          <w:rFonts w:ascii="仿宋_GB2312" w:eastAsia="仿宋_GB2312" w:hint="eastAsia"/>
          <w:color w:val="000000"/>
          <w:sz w:val="28"/>
          <w:szCs w:val="28"/>
        </w:rPr>
        <w:t>本条例自发布之日起施行。</w:t>
      </w:r>
    </w:p>
    <w:p w:rsidR="00133221" w:rsidRDefault="00133221" w:rsidP="00133221">
      <w:pPr>
        <w:tabs>
          <w:tab w:val="left" w:leader="dot" w:pos="7797"/>
          <w:tab w:val="left" w:leader="middleDot" w:pos="8190"/>
          <w:tab w:val="left" w:pos="8363"/>
          <w:tab w:val="left" w:leader="middleDot" w:pos="8400"/>
        </w:tabs>
        <w:spacing w:line="520" w:lineRule="exact"/>
        <w:ind w:rightChars="-27" w:right="-57" w:firstLineChars="200" w:firstLine="560"/>
        <w:jc w:val="left"/>
        <w:rPr>
          <w:rFonts w:ascii="仿宋_GB2312" w:eastAsia="仿宋_GB2312"/>
          <w:color w:val="000000"/>
          <w:sz w:val="28"/>
          <w:szCs w:val="28"/>
        </w:rPr>
      </w:pPr>
      <w:r w:rsidRPr="00921B48">
        <w:rPr>
          <w:rFonts w:ascii="仿宋_GB2312" w:eastAsia="仿宋_GB2312" w:hint="eastAsia"/>
          <w:color w:val="000000"/>
          <w:sz w:val="28"/>
          <w:szCs w:val="28"/>
        </w:rPr>
        <w:t>来源：新华社</w:t>
      </w:r>
    </w:p>
    <w:p w:rsidR="00133221" w:rsidRPr="000523B4" w:rsidRDefault="00133221" w:rsidP="00133221">
      <w:pPr>
        <w:tabs>
          <w:tab w:val="left" w:leader="dot" w:pos="7797"/>
          <w:tab w:val="left" w:leader="middleDot" w:pos="8190"/>
          <w:tab w:val="left" w:pos="8363"/>
          <w:tab w:val="left" w:leader="middleDot" w:pos="8400"/>
        </w:tabs>
        <w:spacing w:line="520" w:lineRule="exact"/>
        <w:ind w:rightChars="-27" w:right="-57"/>
        <w:jc w:val="left"/>
        <w:rPr>
          <w:rFonts w:ascii="仿宋_GB2312" w:eastAsia="仿宋_GB2312"/>
          <w:color w:val="000000"/>
          <w:sz w:val="28"/>
          <w:szCs w:val="28"/>
        </w:rPr>
      </w:pPr>
    </w:p>
    <w:p w:rsidR="000C3516" w:rsidRDefault="000C3516" w:rsidP="00B3293F">
      <w:pPr>
        <w:tabs>
          <w:tab w:val="left" w:leader="dot" w:pos="7797"/>
          <w:tab w:val="left" w:leader="middleDot" w:pos="8190"/>
          <w:tab w:val="left" w:pos="8363"/>
          <w:tab w:val="left" w:leader="middleDot" w:pos="8400"/>
        </w:tabs>
        <w:spacing w:line="520" w:lineRule="exact"/>
        <w:ind w:rightChars="-27" w:right="-57"/>
        <w:rPr>
          <w:rFonts w:ascii="仿宋_GB2312" w:eastAsia="仿宋_GB2312"/>
          <w:color w:val="000000"/>
          <w:sz w:val="28"/>
          <w:szCs w:val="28"/>
        </w:rPr>
      </w:pPr>
    </w:p>
    <w:sectPr w:rsidR="000C35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B7" w:rsidRDefault="006419B7" w:rsidP="00AB71D2">
      <w:r>
        <w:separator/>
      </w:r>
    </w:p>
  </w:endnote>
  <w:endnote w:type="continuationSeparator" w:id="0">
    <w:p w:rsidR="006419B7" w:rsidRDefault="006419B7" w:rsidP="00AB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49833"/>
      <w:docPartObj>
        <w:docPartGallery w:val="Page Numbers (Bottom of Page)"/>
        <w:docPartUnique/>
      </w:docPartObj>
    </w:sdtPr>
    <w:sdtEndPr/>
    <w:sdtContent>
      <w:p w:rsidR="00EB440C" w:rsidRDefault="00EB440C">
        <w:pPr>
          <w:pStyle w:val="a4"/>
          <w:jc w:val="center"/>
        </w:pPr>
        <w:r>
          <w:fldChar w:fldCharType="begin"/>
        </w:r>
        <w:r>
          <w:instrText>PAGE   \* MERGEFORMAT</w:instrText>
        </w:r>
        <w:r>
          <w:fldChar w:fldCharType="separate"/>
        </w:r>
        <w:r w:rsidR="00441BCE" w:rsidRPr="00441BCE">
          <w:rPr>
            <w:noProof/>
            <w:lang w:val="zh-CN"/>
          </w:rPr>
          <w:t>21</w:t>
        </w:r>
        <w:r>
          <w:fldChar w:fldCharType="end"/>
        </w:r>
      </w:p>
    </w:sdtContent>
  </w:sdt>
  <w:p w:rsidR="00EB440C" w:rsidRDefault="00EB44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B7" w:rsidRDefault="006419B7" w:rsidP="00AB71D2">
      <w:r>
        <w:separator/>
      </w:r>
    </w:p>
  </w:footnote>
  <w:footnote w:type="continuationSeparator" w:id="0">
    <w:p w:rsidR="006419B7" w:rsidRDefault="006419B7" w:rsidP="00AB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27"/>
    <w:rsid w:val="000013A6"/>
    <w:rsid w:val="000063D1"/>
    <w:rsid w:val="000118BE"/>
    <w:rsid w:val="00013289"/>
    <w:rsid w:val="0001403B"/>
    <w:rsid w:val="00031B84"/>
    <w:rsid w:val="000338FD"/>
    <w:rsid w:val="00035913"/>
    <w:rsid w:val="00036F0F"/>
    <w:rsid w:val="000455ED"/>
    <w:rsid w:val="00046713"/>
    <w:rsid w:val="000523B4"/>
    <w:rsid w:val="00056826"/>
    <w:rsid w:val="0006480C"/>
    <w:rsid w:val="00084CF4"/>
    <w:rsid w:val="000871C1"/>
    <w:rsid w:val="00093FF4"/>
    <w:rsid w:val="00097A80"/>
    <w:rsid w:val="000A326F"/>
    <w:rsid w:val="000B2210"/>
    <w:rsid w:val="000B4074"/>
    <w:rsid w:val="000C3254"/>
    <w:rsid w:val="000C3516"/>
    <w:rsid w:val="000D0548"/>
    <w:rsid w:val="000D391C"/>
    <w:rsid w:val="000E1555"/>
    <w:rsid w:val="000E4EE5"/>
    <w:rsid w:val="000F2062"/>
    <w:rsid w:val="00121D60"/>
    <w:rsid w:val="00124961"/>
    <w:rsid w:val="001329E9"/>
    <w:rsid w:val="00133221"/>
    <w:rsid w:val="001368B7"/>
    <w:rsid w:val="00142731"/>
    <w:rsid w:val="00153A79"/>
    <w:rsid w:val="00162E1E"/>
    <w:rsid w:val="0016307B"/>
    <w:rsid w:val="001924CA"/>
    <w:rsid w:val="00194D8B"/>
    <w:rsid w:val="001A0380"/>
    <w:rsid w:val="001A2A96"/>
    <w:rsid w:val="001A7A6C"/>
    <w:rsid w:val="001B0BE0"/>
    <w:rsid w:val="001B1F1D"/>
    <w:rsid w:val="001E2D05"/>
    <w:rsid w:val="001E2E85"/>
    <w:rsid w:val="001E33B9"/>
    <w:rsid w:val="001F3FA1"/>
    <w:rsid w:val="001F4D6D"/>
    <w:rsid w:val="0020106E"/>
    <w:rsid w:val="00202849"/>
    <w:rsid w:val="00231F22"/>
    <w:rsid w:val="00231F42"/>
    <w:rsid w:val="00236B0C"/>
    <w:rsid w:val="002376E9"/>
    <w:rsid w:val="00240F02"/>
    <w:rsid w:val="0024564F"/>
    <w:rsid w:val="002500E7"/>
    <w:rsid w:val="0026610B"/>
    <w:rsid w:val="00266FC4"/>
    <w:rsid w:val="00267692"/>
    <w:rsid w:val="002726AF"/>
    <w:rsid w:val="00276828"/>
    <w:rsid w:val="00284321"/>
    <w:rsid w:val="00287519"/>
    <w:rsid w:val="00287EE8"/>
    <w:rsid w:val="00290236"/>
    <w:rsid w:val="00290FF4"/>
    <w:rsid w:val="00294C5A"/>
    <w:rsid w:val="002A1D22"/>
    <w:rsid w:val="002A2D78"/>
    <w:rsid w:val="002A7A91"/>
    <w:rsid w:val="002B0542"/>
    <w:rsid w:val="002B4862"/>
    <w:rsid w:val="002B6F53"/>
    <w:rsid w:val="002C73BD"/>
    <w:rsid w:val="002C7DB3"/>
    <w:rsid w:val="002E3C70"/>
    <w:rsid w:val="002F03E2"/>
    <w:rsid w:val="002F105C"/>
    <w:rsid w:val="002F3968"/>
    <w:rsid w:val="002F462E"/>
    <w:rsid w:val="00306F7E"/>
    <w:rsid w:val="00314F91"/>
    <w:rsid w:val="003203CB"/>
    <w:rsid w:val="00322006"/>
    <w:rsid w:val="00325D03"/>
    <w:rsid w:val="0033161D"/>
    <w:rsid w:val="003368F3"/>
    <w:rsid w:val="003372DA"/>
    <w:rsid w:val="00345858"/>
    <w:rsid w:val="00347281"/>
    <w:rsid w:val="00354D4C"/>
    <w:rsid w:val="00357ABB"/>
    <w:rsid w:val="003613D4"/>
    <w:rsid w:val="00362BBF"/>
    <w:rsid w:val="003707A4"/>
    <w:rsid w:val="0037240F"/>
    <w:rsid w:val="00375D8B"/>
    <w:rsid w:val="00376885"/>
    <w:rsid w:val="003822EB"/>
    <w:rsid w:val="00382690"/>
    <w:rsid w:val="003830D1"/>
    <w:rsid w:val="0038706C"/>
    <w:rsid w:val="00397137"/>
    <w:rsid w:val="00397E8E"/>
    <w:rsid w:val="003A1849"/>
    <w:rsid w:val="003A2534"/>
    <w:rsid w:val="003A3A97"/>
    <w:rsid w:val="003A6033"/>
    <w:rsid w:val="003A6F1B"/>
    <w:rsid w:val="003B143E"/>
    <w:rsid w:val="003C1C56"/>
    <w:rsid w:val="003C3C5F"/>
    <w:rsid w:val="003C3DC9"/>
    <w:rsid w:val="003C4C8D"/>
    <w:rsid w:val="003C5419"/>
    <w:rsid w:val="003D6B63"/>
    <w:rsid w:val="003E0F2D"/>
    <w:rsid w:val="003F5250"/>
    <w:rsid w:val="003F75B8"/>
    <w:rsid w:val="004006E4"/>
    <w:rsid w:val="00407167"/>
    <w:rsid w:val="004171C4"/>
    <w:rsid w:val="004224E4"/>
    <w:rsid w:val="00441BCE"/>
    <w:rsid w:val="00451EE1"/>
    <w:rsid w:val="004530F5"/>
    <w:rsid w:val="00455169"/>
    <w:rsid w:val="0048307C"/>
    <w:rsid w:val="004873BB"/>
    <w:rsid w:val="00497274"/>
    <w:rsid w:val="004B102D"/>
    <w:rsid w:val="004C6A7D"/>
    <w:rsid w:val="004D2BFE"/>
    <w:rsid w:val="004D34D8"/>
    <w:rsid w:val="004F6A9D"/>
    <w:rsid w:val="0051168E"/>
    <w:rsid w:val="005311FD"/>
    <w:rsid w:val="0053131D"/>
    <w:rsid w:val="005423CE"/>
    <w:rsid w:val="00544CE8"/>
    <w:rsid w:val="005603AD"/>
    <w:rsid w:val="00561015"/>
    <w:rsid w:val="0056590C"/>
    <w:rsid w:val="00573AF0"/>
    <w:rsid w:val="00575EDC"/>
    <w:rsid w:val="005828B1"/>
    <w:rsid w:val="00583003"/>
    <w:rsid w:val="00583389"/>
    <w:rsid w:val="005A5C66"/>
    <w:rsid w:val="005A6DB2"/>
    <w:rsid w:val="005B1C8A"/>
    <w:rsid w:val="005B3661"/>
    <w:rsid w:val="005B5EF4"/>
    <w:rsid w:val="005B7827"/>
    <w:rsid w:val="005C77A9"/>
    <w:rsid w:val="005D4275"/>
    <w:rsid w:val="005E22DA"/>
    <w:rsid w:val="005E45DF"/>
    <w:rsid w:val="005E5672"/>
    <w:rsid w:val="005F2D5D"/>
    <w:rsid w:val="0060188D"/>
    <w:rsid w:val="00602D64"/>
    <w:rsid w:val="0060413B"/>
    <w:rsid w:val="00606113"/>
    <w:rsid w:val="00623D66"/>
    <w:rsid w:val="00623F91"/>
    <w:rsid w:val="00626DE2"/>
    <w:rsid w:val="00626EE0"/>
    <w:rsid w:val="00627023"/>
    <w:rsid w:val="00634699"/>
    <w:rsid w:val="006419B7"/>
    <w:rsid w:val="00666A29"/>
    <w:rsid w:val="00667C60"/>
    <w:rsid w:val="00677035"/>
    <w:rsid w:val="00697159"/>
    <w:rsid w:val="006A5223"/>
    <w:rsid w:val="006B0620"/>
    <w:rsid w:val="006B202C"/>
    <w:rsid w:val="006B2831"/>
    <w:rsid w:val="006C090E"/>
    <w:rsid w:val="006E1FC8"/>
    <w:rsid w:val="006E2BD9"/>
    <w:rsid w:val="00701A7C"/>
    <w:rsid w:val="00711FB5"/>
    <w:rsid w:val="00717608"/>
    <w:rsid w:val="00747595"/>
    <w:rsid w:val="00754BA1"/>
    <w:rsid w:val="007636EA"/>
    <w:rsid w:val="007649F7"/>
    <w:rsid w:val="00767BD2"/>
    <w:rsid w:val="00782CAC"/>
    <w:rsid w:val="00787773"/>
    <w:rsid w:val="007909D6"/>
    <w:rsid w:val="00790C3F"/>
    <w:rsid w:val="007A038A"/>
    <w:rsid w:val="007A303B"/>
    <w:rsid w:val="007A3DC7"/>
    <w:rsid w:val="007A720B"/>
    <w:rsid w:val="007B45AE"/>
    <w:rsid w:val="007E2669"/>
    <w:rsid w:val="007F0056"/>
    <w:rsid w:val="007F61AF"/>
    <w:rsid w:val="007F782B"/>
    <w:rsid w:val="00800127"/>
    <w:rsid w:val="00812A8C"/>
    <w:rsid w:val="00817CB8"/>
    <w:rsid w:val="00820244"/>
    <w:rsid w:val="00846183"/>
    <w:rsid w:val="00850398"/>
    <w:rsid w:val="00851527"/>
    <w:rsid w:val="00855152"/>
    <w:rsid w:val="0085522F"/>
    <w:rsid w:val="00856634"/>
    <w:rsid w:val="00856DFD"/>
    <w:rsid w:val="00866D17"/>
    <w:rsid w:val="00867E87"/>
    <w:rsid w:val="0087224C"/>
    <w:rsid w:val="00876582"/>
    <w:rsid w:val="00880E64"/>
    <w:rsid w:val="008872A1"/>
    <w:rsid w:val="00890E19"/>
    <w:rsid w:val="00892964"/>
    <w:rsid w:val="008A2206"/>
    <w:rsid w:val="008B1CD6"/>
    <w:rsid w:val="008B6EEB"/>
    <w:rsid w:val="008D44F0"/>
    <w:rsid w:val="00900D36"/>
    <w:rsid w:val="0091080F"/>
    <w:rsid w:val="0091244F"/>
    <w:rsid w:val="00921B48"/>
    <w:rsid w:val="00923BFD"/>
    <w:rsid w:val="00947198"/>
    <w:rsid w:val="00950D57"/>
    <w:rsid w:val="00953A00"/>
    <w:rsid w:val="00953B03"/>
    <w:rsid w:val="0095541F"/>
    <w:rsid w:val="00964F20"/>
    <w:rsid w:val="00971212"/>
    <w:rsid w:val="00971CAD"/>
    <w:rsid w:val="00987260"/>
    <w:rsid w:val="009A2B8F"/>
    <w:rsid w:val="009A60F7"/>
    <w:rsid w:val="009A765D"/>
    <w:rsid w:val="009B23BF"/>
    <w:rsid w:val="009B4225"/>
    <w:rsid w:val="009B4713"/>
    <w:rsid w:val="009B4EAE"/>
    <w:rsid w:val="009D78E1"/>
    <w:rsid w:val="009E2626"/>
    <w:rsid w:val="009E3B24"/>
    <w:rsid w:val="009F0B39"/>
    <w:rsid w:val="009F4BB8"/>
    <w:rsid w:val="009F7092"/>
    <w:rsid w:val="00A05084"/>
    <w:rsid w:val="00A10B85"/>
    <w:rsid w:val="00A11BDF"/>
    <w:rsid w:val="00A50434"/>
    <w:rsid w:val="00A50C52"/>
    <w:rsid w:val="00A55221"/>
    <w:rsid w:val="00A64238"/>
    <w:rsid w:val="00A73E30"/>
    <w:rsid w:val="00A8283E"/>
    <w:rsid w:val="00A8566B"/>
    <w:rsid w:val="00A85BEF"/>
    <w:rsid w:val="00A85D2A"/>
    <w:rsid w:val="00A936F3"/>
    <w:rsid w:val="00A94040"/>
    <w:rsid w:val="00AA071A"/>
    <w:rsid w:val="00AA6DB7"/>
    <w:rsid w:val="00AB71D2"/>
    <w:rsid w:val="00AD34F4"/>
    <w:rsid w:val="00AD65BC"/>
    <w:rsid w:val="00AE23C2"/>
    <w:rsid w:val="00AE31EE"/>
    <w:rsid w:val="00B3293F"/>
    <w:rsid w:val="00B34CC8"/>
    <w:rsid w:val="00B43BF7"/>
    <w:rsid w:val="00B5273C"/>
    <w:rsid w:val="00B53128"/>
    <w:rsid w:val="00B53CF3"/>
    <w:rsid w:val="00B701D5"/>
    <w:rsid w:val="00B74AA3"/>
    <w:rsid w:val="00B93174"/>
    <w:rsid w:val="00B93DCF"/>
    <w:rsid w:val="00B946B6"/>
    <w:rsid w:val="00BA117E"/>
    <w:rsid w:val="00BA3E02"/>
    <w:rsid w:val="00BB538C"/>
    <w:rsid w:val="00BC00D7"/>
    <w:rsid w:val="00BC1843"/>
    <w:rsid w:val="00BC4769"/>
    <w:rsid w:val="00BD4196"/>
    <w:rsid w:val="00BE48E5"/>
    <w:rsid w:val="00BE67A3"/>
    <w:rsid w:val="00BF1DB2"/>
    <w:rsid w:val="00BF5C79"/>
    <w:rsid w:val="00C03163"/>
    <w:rsid w:val="00C03422"/>
    <w:rsid w:val="00C0546F"/>
    <w:rsid w:val="00C22971"/>
    <w:rsid w:val="00C30F54"/>
    <w:rsid w:val="00C316F2"/>
    <w:rsid w:val="00C359EA"/>
    <w:rsid w:val="00C37819"/>
    <w:rsid w:val="00C563EC"/>
    <w:rsid w:val="00C60EBF"/>
    <w:rsid w:val="00C6177A"/>
    <w:rsid w:val="00C65B23"/>
    <w:rsid w:val="00C65EA7"/>
    <w:rsid w:val="00C724D6"/>
    <w:rsid w:val="00C74BEE"/>
    <w:rsid w:val="00C80319"/>
    <w:rsid w:val="00C87298"/>
    <w:rsid w:val="00C928B1"/>
    <w:rsid w:val="00CB1C57"/>
    <w:rsid w:val="00CB63C2"/>
    <w:rsid w:val="00CC5334"/>
    <w:rsid w:val="00CD2E13"/>
    <w:rsid w:val="00CE7949"/>
    <w:rsid w:val="00D05F89"/>
    <w:rsid w:val="00D1361C"/>
    <w:rsid w:val="00D15F5A"/>
    <w:rsid w:val="00D2535A"/>
    <w:rsid w:val="00D95558"/>
    <w:rsid w:val="00DA4EFB"/>
    <w:rsid w:val="00DB1C1A"/>
    <w:rsid w:val="00DB502C"/>
    <w:rsid w:val="00DC179C"/>
    <w:rsid w:val="00DD1A85"/>
    <w:rsid w:val="00DD4031"/>
    <w:rsid w:val="00DE1EEC"/>
    <w:rsid w:val="00DE2A72"/>
    <w:rsid w:val="00E02304"/>
    <w:rsid w:val="00E029A4"/>
    <w:rsid w:val="00E06527"/>
    <w:rsid w:val="00E23AB9"/>
    <w:rsid w:val="00E312A6"/>
    <w:rsid w:val="00E334E4"/>
    <w:rsid w:val="00E34B2F"/>
    <w:rsid w:val="00E44C4F"/>
    <w:rsid w:val="00E54D89"/>
    <w:rsid w:val="00E578BB"/>
    <w:rsid w:val="00E643BD"/>
    <w:rsid w:val="00E7689B"/>
    <w:rsid w:val="00E83772"/>
    <w:rsid w:val="00E85E2E"/>
    <w:rsid w:val="00E86A2B"/>
    <w:rsid w:val="00E90C54"/>
    <w:rsid w:val="00E93A6C"/>
    <w:rsid w:val="00EB440C"/>
    <w:rsid w:val="00EC70CD"/>
    <w:rsid w:val="00EC79C2"/>
    <w:rsid w:val="00EC7BD5"/>
    <w:rsid w:val="00ED171B"/>
    <w:rsid w:val="00EE3D9F"/>
    <w:rsid w:val="00EF60DF"/>
    <w:rsid w:val="00EF67EB"/>
    <w:rsid w:val="00F12DAD"/>
    <w:rsid w:val="00F24870"/>
    <w:rsid w:val="00F31336"/>
    <w:rsid w:val="00F8541F"/>
    <w:rsid w:val="00F92484"/>
    <w:rsid w:val="00F93A09"/>
    <w:rsid w:val="00F962FF"/>
    <w:rsid w:val="00FB6A76"/>
    <w:rsid w:val="00FC2037"/>
    <w:rsid w:val="00FC4F2E"/>
    <w:rsid w:val="00FD674A"/>
    <w:rsid w:val="00FE32F3"/>
    <w:rsid w:val="00FE47FE"/>
    <w:rsid w:val="00FE4C5C"/>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62B94F-3CA6-4503-A0B0-445AFE3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1D2"/>
    <w:rPr>
      <w:sz w:val="18"/>
      <w:szCs w:val="18"/>
    </w:rPr>
  </w:style>
  <w:style w:type="paragraph" w:styleId="a4">
    <w:name w:val="footer"/>
    <w:basedOn w:val="a"/>
    <w:link w:val="Char0"/>
    <w:uiPriority w:val="99"/>
    <w:unhideWhenUsed/>
    <w:rsid w:val="00AB71D2"/>
    <w:pPr>
      <w:tabs>
        <w:tab w:val="center" w:pos="4153"/>
        <w:tab w:val="right" w:pos="8306"/>
      </w:tabs>
      <w:snapToGrid w:val="0"/>
      <w:jc w:val="left"/>
    </w:pPr>
    <w:rPr>
      <w:sz w:val="18"/>
      <w:szCs w:val="18"/>
    </w:rPr>
  </w:style>
  <w:style w:type="character" w:customStyle="1" w:styleId="Char0">
    <w:name w:val="页脚 Char"/>
    <w:basedOn w:val="a0"/>
    <w:link w:val="a4"/>
    <w:uiPriority w:val="99"/>
    <w:rsid w:val="00AB71D2"/>
    <w:rPr>
      <w:sz w:val="18"/>
      <w:szCs w:val="18"/>
    </w:rPr>
  </w:style>
  <w:style w:type="paragraph" w:customStyle="1" w:styleId="CharCharCharCharCharCharCharCharChar">
    <w:name w:val="Char Char Char Char Char Char Char Char Char"/>
    <w:basedOn w:val="a"/>
    <w:rsid w:val="00B93174"/>
    <w:pPr>
      <w:widowControl/>
      <w:spacing w:after="160" w:line="240" w:lineRule="exact"/>
      <w:jc w:val="left"/>
    </w:pPr>
    <w:rPr>
      <w:rFonts w:ascii="Verdana" w:eastAsia="仿宋_GB2312" w:hAnsi="Verdana" w:cs="Times New Roman"/>
      <w:kern w:val="0"/>
      <w:sz w:val="24"/>
      <w:szCs w:val="20"/>
      <w:lang w:eastAsia="en-US"/>
    </w:rPr>
  </w:style>
  <w:style w:type="paragraph" w:styleId="a5">
    <w:name w:val="List Paragraph"/>
    <w:basedOn w:val="a"/>
    <w:uiPriority w:val="34"/>
    <w:qFormat/>
    <w:rsid w:val="00FD674A"/>
    <w:pPr>
      <w:ind w:firstLineChars="200" w:firstLine="420"/>
    </w:pPr>
  </w:style>
  <w:style w:type="paragraph" w:styleId="a6">
    <w:name w:val="Balloon Text"/>
    <w:basedOn w:val="a"/>
    <w:link w:val="Char1"/>
    <w:uiPriority w:val="99"/>
    <w:semiHidden/>
    <w:unhideWhenUsed/>
    <w:rsid w:val="009B4225"/>
    <w:rPr>
      <w:sz w:val="18"/>
      <w:szCs w:val="18"/>
    </w:rPr>
  </w:style>
  <w:style w:type="character" w:customStyle="1" w:styleId="Char1">
    <w:name w:val="批注框文本 Char"/>
    <w:basedOn w:val="a0"/>
    <w:link w:val="a6"/>
    <w:uiPriority w:val="99"/>
    <w:semiHidden/>
    <w:rsid w:val="009B42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6055">
      <w:bodyDiv w:val="1"/>
      <w:marLeft w:val="0"/>
      <w:marRight w:val="0"/>
      <w:marTop w:val="0"/>
      <w:marBottom w:val="0"/>
      <w:divBdr>
        <w:top w:val="none" w:sz="0" w:space="0" w:color="auto"/>
        <w:left w:val="none" w:sz="0" w:space="0" w:color="auto"/>
        <w:bottom w:val="none" w:sz="0" w:space="0" w:color="auto"/>
        <w:right w:val="none" w:sz="0" w:space="0" w:color="auto"/>
      </w:divBdr>
      <w:divsChild>
        <w:div w:id="1243367320">
          <w:marLeft w:val="0"/>
          <w:marRight w:val="0"/>
          <w:marTop w:val="465"/>
          <w:marBottom w:val="0"/>
          <w:divBdr>
            <w:top w:val="none" w:sz="0" w:space="0" w:color="auto"/>
            <w:left w:val="none" w:sz="0" w:space="0" w:color="auto"/>
            <w:bottom w:val="none" w:sz="0" w:space="0" w:color="auto"/>
            <w:right w:val="none" w:sz="0" w:space="0" w:color="auto"/>
          </w:divBdr>
          <w:divsChild>
            <w:div w:id="269121403">
              <w:marLeft w:val="0"/>
              <w:marRight w:val="0"/>
              <w:marTop w:val="0"/>
              <w:marBottom w:val="0"/>
              <w:divBdr>
                <w:top w:val="none" w:sz="0" w:space="0" w:color="auto"/>
                <w:left w:val="none" w:sz="0" w:space="0" w:color="auto"/>
                <w:bottom w:val="none" w:sz="0" w:space="0" w:color="auto"/>
                <w:right w:val="none" w:sz="0" w:space="0" w:color="auto"/>
              </w:divBdr>
            </w:div>
          </w:divsChild>
        </w:div>
        <w:div w:id="1637686839">
          <w:marLeft w:val="0"/>
          <w:marRight w:val="0"/>
          <w:marTop w:val="0"/>
          <w:marBottom w:val="0"/>
          <w:divBdr>
            <w:top w:val="none" w:sz="0" w:space="0" w:color="auto"/>
            <w:left w:val="none" w:sz="0" w:space="0" w:color="auto"/>
            <w:bottom w:val="none" w:sz="0" w:space="0" w:color="auto"/>
            <w:right w:val="none" w:sz="0" w:space="0" w:color="auto"/>
          </w:divBdr>
          <w:divsChild>
            <w:div w:id="950668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0455895">
      <w:bodyDiv w:val="1"/>
      <w:marLeft w:val="0"/>
      <w:marRight w:val="0"/>
      <w:marTop w:val="0"/>
      <w:marBottom w:val="0"/>
      <w:divBdr>
        <w:top w:val="none" w:sz="0" w:space="0" w:color="auto"/>
        <w:left w:val="none" w:sz="0" w:space="0" w:color="auto"/>
        <w:bottom w:val="none" w:sz="0" w:space="0" w:color="auto"/>
        <w:right w:val="none" w:sz="0" w:space="0" w:color="auto"/>
      </w:divBdr>
      <w:divsChild>
        <w:div w:id="33754164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ECD0-BFE0-4ABD-85B0-1F18E70D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3110</TotalTime>
  <Pages>72</Pages>
  <Words>7020</Words>
  <Characters>40015</Characters>
  <Application>Microsoft Office Word</Application>
  <DocSecurity>0</DocSecurity>
  <Lines>333</Lines>
  <Paragraphs>93</Paragraphs>
  <ScaleCrop>false</ScaleCrop>
  <Company>CHINA</Company>
  <LinksUpToDate>false</LinksUpToDate>
  <CharactersWithSpaces>46942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297</cp:revision>
  <cp:lastPrinted>2021-09-30T01:40:00Z</cp:lastPrinted>
  <dcterms:created xsi:type="dcterms:W3CDTF">2021-01-28T01:34:00Z</dcterms:created>
  <dcterms:modified xsi:type="dcterms:W3CDTF">2021-10-13T02:40:00Z</dcterms:modified>
</cp:coreProperties>
</file>