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174" w:rsidRDefault="00B93174" w:rsidP="00855152">
      <w:pPr>
        <w:tabs>
          <w:tab w:val="left" w:pos="8363"/>
        </w:tabs>
        <w:spacing w:beforeLines="50" w:before="156" w:line="760" w:lineRule="exact"/>
        <w:ind w:rightChars="-27" w:right="-57"/>
        <w:jc w:val="center"/>
        <w:rPr>
          <w:rFonts w:ascii="隶书" w:eastAsia="隶书"/>
          <w:b/>
          <w:color w:val="FF0000"/>
          <w:sz w:val="110"/>
          <w:szCs w:val="110"/>
        </w:rPr>
      </w:pPr>
      <w:bookmarkStart w:id="0" w:name="_Toc434495270"/>
      <w:r>
        <w:rPr>
          <w:rFonts w:ascii="隶书" w:eastAsia="隶书" w:hint="eastAsia"/>
          <w:b/>
          <w:color w:val="FF0000"/>
          <w:sz w:val="110"/>
          <w:szCs w:val="110"/>
        </w:rPr>
        <w:t>学 思 集</w:t>
      </w:r>
    </w:p>
    <w:p w:rsidR="00B93174" w:rsidRDefault="00B93174" w:rsidP="00855152">
      <w:pPr>
        <w:tabs>
          <w:tab w:val="left" w:pos="8363"/>
        </w:tabs>
        <w:spacing w:afterLines="50" w:after="156" w:line="760" w:lineRule="exact"/>
        <w:ind w:rightChars="-27" w:right="-57"/>
        <w:jc w:val="center"/>
        <w:rPr>
          <w:rFonts w:ascii="仿宋_GB2312" w:eastAsia="仿宋_GB2312"/>
          <w:b/>
          <w:color w:val="FF0000"/>
          <w:sz w:val="40"/>
          <w:szCs w:val="40"/>
        </w:rPr>
      </w:pPr>
      <w:r>
        <w:rPr>
          <w:rFonts w:ascii="仿宋_GB2312" w:eastAsia="仿宋_GB2312" w:hint="eastAsia"/>
          <w:b/>
          <w:color w:val="FF0000"/>
          <w:sz w:val="40"/>
          <w:szCs w:val="40"/>
        </w:rPr>
        <w:t>——20</w:t>
      </w:r>
      <w:r>
        <w:rPr>
          <w:rFonts w:ascii="仿宋_GB2312" w:eastAsia="仿宋_GB2312"/>
          <w:b/>
          <w:color w:val="FF0000"/>
          <w:sz w:val="40"/>
          <w:szCs w:val="40"/>
        </w:rPr>
        <w:t>2</w:t>
      </w:r>
      <w:r w:rsidR="001D76E2">
        <w:rPr>
          <w:rFonts w:ascii="仿宋_GB2312" w:eastAsia="仿宋_GB2312" w:hint="eastAsia"/>
          <w:b/>
          <w:color w:val="FF0000"/>
          <w:sz w:val="40"/>
          <w:szCs w:val="40"/>
        </w:rPr>
        <w:t>2</w:t>
      </w:r>
      <w:r>
        <w:rPr>
          <w:rFonts w:ascii="仿宋_GB2312" w:eastAsia="仿宋_GB2312" w:hint="eastAsia"/>
          <w:b/>
          <w:color w:val="FF0000"/>
          <w:sz w:val="40"/>
          <w:szCs w:val="40"/>
        </w:rPr>
        <w:t>年理论学习参考资料</w:t>
      </w:r>
    </w:p>
    <w:p w:rsidR="00B93174" w:rsidRDefault="00B93174" w:rsidP="00855152">
      <w:pPr>
        <w:tabs>
          <w:tab w:val="left" w:pos="8363"/>
        </w:tabs>
        <w:spacing w:beforeLines="50" w:before="156" w:line="520" w:lineRule="exact"/>
        <w:ind w:rightChars="-27" w:right="-57"/>
        <w:jc w:val="center"/>
        <w:rPr>
          <w:rFonts w:ascii="仿宋_GB2312" w:eastAsia="仿宋_GB2312"/>
          <w:b/>
          <w:color w:val="000000"/>
          <w:sz w:val="30"/>
          <w:szCs w:val="30"/>
        </w:rPr>
      </w:pPr>
      <w:r>
        <w:rPr>
          <w:rFonts w:hint="eastAsia"/>
          <w:b/>
          <w:color w:val="000000"/>
          <w:sz w:val="24"/>
        </w:rPr>
        <w:t>第</w:t>
      </w:r>
      <w:r w:rsidR="008118FC">
        <w:rPr>
          <w:b/>
          <w:color w:val="000000"/>
          <w:sz w:val="24"/>
        </w:rPr>
        <w:t>6</w:t>
      </w:r>
      <w:r>
        <w:rPr>
          <w:rFonts w:hint="eastAsia"/>
          <w:b/>
          <w:color w:val="000000"/>
          <w:sz w:val="24"/>
        </w:rPr>
        <w:t>期（总第</w:t>
      </w:r>
      <w:r>
        <w:rPr>
          <w:b/>
          <w:color w:val="000000"/>
          <w:sz w:val="24"/>
        </w:rPr>
        <w:t>1</w:t>
      </w:r>
      <w:r w:rsidR="00EE7C00">
        <w:rPr>
          <w:b/>
          <w:color w:val="000000"/>
          <w:sz w:val="24"/>
        </w:rPr>
        <w:t>3</w:t>
      </w:r>
      <w:r w:rsidR="008118FC">
        <w:rPr>
          <w:b/>
          <w:color w:val="000000"/>
          <w:sz w:val="24"/>
        </w:rPr>
        <w:t>8</w:t>
      </w:r>
      <w:r>
        <w:rPr>
          <w:rFonts w:hint="eastAsia"/>
          <w:b/>
          <w:color w:val="000000"/>
          <w:sz w:val="24"/>
        </w:rPr>
        <w:t>期）</w:t>
      </w:r>
    </w:p>
    <w:p w:rsidR="00B93174" w:rsidRDefault="00B93174" w:rsidP="00855152">
      <w:pPr>
        <w:tabs>
          <w:tab w:val="left" w:pos="8363"/>
        </w:tabs>
        <w:spacing w:line="520" w:lineRule="exact"/>
        <w:ind w:rightChars="-27" w:right="-57"/>
        <w:jc w:val="center"/>
        <w:rPr>
          <w:b/>
          <w:color w:val="000000"/>
          <w:sz w:val="24"/>
        </w:rPr>
      </w:pPr>
      <w:r>
        <w:rPr>
          <w:color w:val="000000"/>
        </w:rPr>
        <w:t xml:space="preserve">                                         </w:t>
      </w:r>
      <w:r>
        <w:rPr>
          <w:b/>
          <w:color w:val="000000"/>
          <w:sz w:val="24"/>
        </w:rPr>
        <w:t xml:space="preserve">      </w:t>
      </w:r>
    </w:p>
    <w:p w:rsidR="00B93174" w:rsidRDefault="00B93174" w:rsidP="00855152">
      <w:pPr>
        <w:tabs>
          <w:tab w:val="left" w:pos="8363"/>
        </w:tabs>
        <w:spacing w:line="520" w:lineRule="exact"/>
        <w:ind w:rightChars="-27" w:right="-57"/>
        <w:jc w:val="center"/>
        <w:rPr>
          <w:b/>
          <w:color w:val="000000"/>
          <w:sz w:val="24"/>
        </w:rPr>
      </w:pPr>
      <w:r>
        <w:rPr>
          <w:rFonts w:hint="eastAsia"/>
          <w:b/>
          <w:color w:val="000000"/>
          <w:sz w:val="24"/>
        </w:rPr>
        <w:t>党委宣传部编</w:t>
      </w:r>
      <w:r>
        <w:rPr>
          <w:b/>
          <w:color w:val="000000"/>
          <w:sz w:val="24"/>
        </w:rPr>
        <w:t xml:space="preserve">                                       202</w:t>
      </w:r>
      <w:r w:rsidR="001D76E2">
        <w:rPr>
          <w:b/>
          <w:color w:val="000000"/>
          <w:sz w:val="24"/>
        </w:rPr>
        <w:t>2</w:t>
      </w:r>
      <w:r>
        <w:rPr>
          <w:rFonts w:hint="eastAsia"/>
          <w:b/>
          <w:color w:val="000000"/>
          <w:sz w:val="24"/>
        </w:rPr>
        <w:t>年</w:t>
      </w:r>
      <w:r w:rsidR="008118FC">
        <w:rPr>
          <w:b/>
          <w:color w:val="000000"/>
          <w:sz w:val="24"/>
        </w:rPr>
        <w:t>9</w:t>
      </w:r>
      <w:r>
        <w:rPr>
          <w:rFonts w:hint="eastAsia"/>
          <w:b/>
          <w:color w:val="000000"/>
          <w:sz w:val="24"/>
        </w:rPr>
        <w:t>月</w:t>
      </w:r>
      <w:r w:rsidR="00DB7D55">
        <w:rPr>
          <w:b/>
          <w:color w:val="000000"/>
          <w:sz w:val="24"/>
        </w:rPr>
        <w:t>6</w:t>
      </w:r>
      <w:r>
        <w:rPr>
          <w:rFonts w:hint="eastAsia"/>
          <w:b/>
          <w:color w:val="000000"/>
          <w:sz w:val="24"/>
        </w:rPr>
        <w:t>日</w:t>
      </w:r>
    </w:p>
    <w:p w:rsidR="00B93174" w:rsidRDefault="00711FB5" w:rsidP="00855152">
      <w:pPr>
        <w:tabs>
          <w:tab w:val="left" w:pos="8363"/>
        </w:tabs>
        <w:spacing w:line="520" w:lineRule="exact"/>
        <w:ind w:rightChars="-27" w:right="-57"/>
        <w:rPr>
          <w:color w:val="FF000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24765</wp:posOffset>
                </wp:positionV>
                <wp:extent cx="5372100" cy="0"/>
                <wp:effectExtent l="17145" t="16510" r="20955" b="2159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2E0F0"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24.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OVLgIAADQEAAAOAAAAZHJzL2Uyb0RvYy54bWysU02O0zAU3iNxB8v7NkknnelETUeoadkM&#10;UGmGA7i201g4tmW7TSvEFbgA0uxgxZI9t2E4Bs/uDxQ2CJGFY/s9f/7e+z6Pb7atRBtundCqxFk/&#10;xYgrqplQqxK/vp/3Rhg5TxQjUite4h13+Gby9Mm4MwUf6EZLxi0CEOWKzpS48d4USeJow1vi+tpw&#10;BcFa25Z4WNpVwizpAL2VySBNL5NOW2asptw52K32QTyJ+HXNqX9V1457JEsM3HwcbRyXYUwmY1Ks&#10;LDGNoAca5B9YtEQouPQEVRFP0NqKP6BaQa12uvZ9qttE17WgPNYA1WTpb9XcNcTwWAs0x5lTm9z/&#10;g6UvNwuLBAPtMFKkBYkeP3z59v7j968PMD5+/oSy0KTOuAJyp2phQ5l0q+7MraZvHFJ62hC14pHs&#10;/c4AQjyRnB0JC2fgqmX3QjPIIWuvY8e2tW0DJPQCbaMwu5MwfOsRhc3hxdUgS0E/eowlpDgeNNb5&#10;51y3KExKLIUKPSMF2dw6D9Qh9ZgStpWeCymj7lKhrsSDYQ7QIeS0FCxE48KullNp0YYE68QvNALQ&#10;ztKsXisW0RpO2Oww90TI/RzypQp4UAvwOcz23nh7nV7PRrNR3ssHl7NenlZV79l8mvcu59nVsLqo&#10;ptMqexeoZXnRCMa4CuyOPs3yv/PB4cXsHXZy6qkPyTl6LBHIHv+RdBQz6Ld3wlKz3cKGbgRdwZox&#10;+fCMgvd/Xcesn4998gMAAP//AwBQSwMEFAAGAAgAAAAhAGWTjabaAAAABQEAAA8AAABkcnMvZG93&#10;bnJldi54bWxMj01PwzAMhu9I/IfISNxYyoegK00nNA3twGUrSFzdJjRVG6ck2Vb+PYYLnKxHr/X6&#10;cbma3SiOJsTek4LrRQbCUOt1T52Ct9fnqxxETEgaR09GwZeJsKrOz0ostD/R3hzr1AkuoVigApvS&#10;VEgZW2scxoWfDHH24YPDxBg6qQOeuNyN8ibL7qXDnviCxcmsrWmH+uAUjJtmDvluqO129zJ8vm9w&#10;+7BGpS4v5qdHEMnM6W8ZfvRZHSp2avyBdBSjglv+JPFYguA0v1syN78sq1L+t6++AQAA//8DAFBL&#10;AQItABQABgAIAAAAIQC2gziS/gAAAOEBAAATAAAAAAAAAAAAAAAAAAAAAABbQ29udGVudF9UeXBl&#10;c10ueG1sUEsBAi0AFAAGAAgAAAAhADj9If/WAAAAlAEAAAsAAAAAAAAAAAAAAAAALwEAAF9yZWxz&#10;Ly5yZWxzUEsBAi0AFAAGAAgAAAAhAKG485UuAgAANAQAAA4AAAAAAAAAAAAAAAAALgIAAGRycy9l&#10;Mm9Eb2MueG1sUEsBAi0AFAAGAAgAAAAhAGWTjabaAAAABQEAAA8AAAAAAAAAAAAAAAAAiAQAAGRy&#10;cy9kb3ducmV2LnhtbFBLBQYAAAAABAAEAPMAAACPBQAAAAA=&#10;" strokeweight="2pt"/>
            </w:pict>
          </mc:Fallback>
        </mc:AlternateContent>
      </w:r>
    </w:p>
    <w:bookmarkEnd w:id="0"/>
    <w:p w:rsidR="00B93174" w:rsidRDefault="00B93174" w:rsidP="001D76E2">
      <w:pPr>
        <w:tabs>
          <w:tab w:val="left" w:pos="8363"/>
        </w:tabs>
        <w:spacing w:line="720" w:lineRule="exact"/>
        <w:ind w:rightChars="-27" w:right="-57"/>
        <w:jc w:val="center"/>
        <w:rPr>
          <w:rFonts w:ascii="黑体" w:eastAsia="黑体" w:hAnsi="黑体" w:cs="宋体"/>
          <w:b/>
          <w:color w:val="000000"/>
          <w:sz w:val="32"/>
          <w:szCs w:val="32"/>
        </w:rPr>
      </w:pPr>
      <w:r>
        <w:rPr>
          <w:rFonts w:ascii="黑体" w:eastAsia="黑体" w:hAnsi="黑体" w:cs="宋体" w:hint="eastAsia"/>
          <w:b/>
          <w:color w:val="000000"/>
          <w:sz w:val="32"/>
          <w:szCs w:val="32"/>
        </w:rPr>
        <w:t>目  录</w:t>
      </w:r>
    </w:p>
    <w:p w:rsidR="003F75B8" w:rsidRDefault="003F75B8" w:rsidP="006F775E">
      <w:pPr>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一、</w:t>
      </w:r>
      <w:r w:rsidR="00800127">
        <w:rPr>
          <w:rFonts w:ascii="黑体" w:eastAsia="黑体" w:hAnsi="黑体" w:hint="eastAsia"/>
          <w:b/>
          <w:color w:val="000000"/>
          <w:sz w:val="28"/>
          <w:szCs w:val="28"/>
        </w:rPr>
        <w:t>重要讲话</w:t>
      </w:r>
      <w:r w:rsidR="009C4B7E">
        <w:rPr>
          <w:rFonts w:ascii="黑体" w:eastAsia="黑体" w:hAnsi="黑体" w:hint="eastAsia"/>
          <w:b/>
          <w:color w:val="000000"/>
          <w:sz w:val="28"/>
          <w:szCs w:val="28"/>
        </w:rPr>
        <w:t>、</w:t>
      </w:r>
      <w:r w:rsidR="009C4B7E">
        <w:rPr>
          <w:rFonts w:ascii="黑体" w:eastAsia="黑体" w:hAnsi="黑体"/>
          <w:b/>
          <w:color w:val="000000"/>
          <w:sz w:val="28"/>
          <w:szCs w:val="28"/>
        </w:rPr>
        <w:t>重要文章</w:t>
      </w:r>
      <w:r w:rsidR="00B05AFD">
        <w:rPr>
          <w:rFonts w:ascii="黑体" w:eastAsia="黑体" w:hAnsi="黑体" w:hint="eastAsia"/>
          <w:b/>
          <w:color w:val="000000"/>
          <w:sz w:val="28"/>
          <w:szCs w:val="28"/>
        </w:rPr>
        <w:t>、</w:t>
      </w:r>
      <w:r w:rsidR="00B05AFD">
        <w:rPr>
          <w:rFonts w:ascii="黑体" w:eastAsia="黑体" w:hAnsi="黑体"/>
          <w:b/>
          <w:color w:val="000000"/>
          <w:sz w:val="28"/>
          <w:szCs w:val="28"/>
        </w:rPr>
        <w:t>重要</w:t>
      </w:r>
      <w:r w:rsidR="00144599">
        <w:rPr>
          <w:rFonts w:ascii="黑体" w:eastAsia="黑体" w:hAnsi="黑体" w:hint="eastAsia"/>
          <w:b/>
          <w:color w:val="000000"/>
          <w:sz w:val="28"/>
          <w:szCs w:val="28"/>
        </w:rPr>
        <w:t>回信</w:t>
      </w:r>
      <w:r w:rsidR="00800127">
        <w:rPr>
          <w:rFonts w:ascii="黑体" w:eastAsia="黑体" w:hAnsi="黑体" w:hint="eastAsia"/>
          <w:b/>
          <w:color w:val="000000"/>
          <w:sz w:val="28"/>
          <w:szCs w:val="28"/>
        </w:rPr>
        <w:t>精神学习</w:t>
      </w:r>
    </w:p>
    <w:p w:rsidR="00CC4040" w:rsidRPr="00DB7D55" w:rsidRDefault="00C84CB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CC4040" w:rsidRPr="00DB7D55">
        <w:rPr>
          <w:rFonts w:ascii="仿宋_GB2312" w:eastAsia="仿宋_GB2312" w:hint="eastAsia"/>
          <w:color w:val="000000"/>
          <w:sz w:val="28"/>
          <w:szCs w:val="28"/>
        </w:rPr>
        <w:t>.习近平在省部级主要领导干部“学习习近平总书记重要讲话精神，迎接党的二十大”专题研讨班上发表重要讲话强调 高举中国特色社会主义伟大旗帜 奋力谱写全面建设社会主义现代化国家崭新篇章</w:t>
      </w:r>
    </w:p>
    <w:p w:rsidR="008118FC" w:rsidRDefault="00C84CB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2</w:t>
      </w:r>
      <w:r w:rsidR="00016A37">
        <w:rPr>
          <w:rFonts w:ascii="仿宋_GB2312" w:eastAsia="仿宋_GB2312" w:hint="eastAsia"/>
          <w:color w:val="000000"/>
          <w:sz w:val="28"/>
          <w:szCs w:val="28"/>
        </w:rPr>
        <w:t>.</w:t>
      </w:r>
      <w:r w:rsidR="00903F30" w:rsidRPr="00903F30">
        <w:rPr>
          <w:rFonts w:ascii="仿宋_GB2312" w:eastAsia="仿宋_GB2312" w:hint="eastAsia"/>
          <w:color w:val="000000"/>
          <w:sz w:val="28"/>
          <w:szCs w:val="28"/>
        </w:rPr>
        <w:t>习近平在湖北武汉考察时强调</w:t>
      </w:r>
      <w:r w:rsidR="00903F30">
        <w:rPr>
          <w:rFonts w:ascii="仿宋_GB2312" w:eastAsia="仿宋_GB2312" w:hint="eastAsia"/>
          <w:color w:val="000000"/>
          <w:sz w:val="28"/>
          <w:szCs w:val="28"/>
        </w:rPr>
        <w:t xml:space="preserve"> </w:t>
      </w:r>
      <w:r w:rsidR="00903F30" w:rsidRPr="00903F30">
        <w:rPr>
          <w:rFonts w:ascii="仿宋_GB2312" w:eastAsia="仿宋_GB2312" w:hint="eastAsia"/>
          <w:color w:val="000000"/>
          <w:sz w:val="28"/>
          <w:szCs w:val="28"/>
        </w:rPr>
        <w:t>把科技的命脉牢牢掌握在自己手中</w:t>
      </w:r>
      <w:r w:rsidR="00903F30">
        <w:rPr>
          <w:rFonts w:ascii="仿宋_GB2312" w:eastAsia="仿宋_GB2312" w:hint="eastAsia"/>
          <w:color w:val="000000"/>
          <w:sz w:val="28"/>
          <w:szCs w:val="28"/>
        </w:rPr>
        <w:t xml:space="preserve"> </w:t>
      </w:r>
      <w:r w:rsidR="00903F30" w:rsidRPr="00903F30">
        <w:rPr>
          <w:rFonts w:ascii="仿宋_GB2312" w:eastAsia="仿宋_GB2312" w:hint="eastAsia"/>
          <w:color w:val="000000"/>
          <w:sz w:val="28"/>
          <w:szCs w:val="28"/>
        </w:rPr>
        <w:t>不断提升我国发展独立性自主性安全性</w:t>
      </w:r>
    </w:p>
    <w:p w:rsidR="00B838B2" w:rsidRDefault="00C84CB0" w:rsidP="00672A84">
      <w:pPr>
        <w:tabs>
          <w:tab w:val="left" w:leader="dot" w:pos="7980"/>
          <w:tab w:val="left" w:leader="middleDot" w:pos="8190"/>
          <w:tab w:val="left" w:leader="middleDot" w:pos="8400"/>
        </w:tabs>
        <w:spacing w:line="560" w:lineRule="exact"/>
        <w:ind w:leftChars="50" w:left="105" w:firstLineChars="150" w:firstLine="420"/>
        <w:rPr>
          <w:rFonts w:ascii="仿宋_GB2312" w:eastAsia="仿宋_GB2312"/>
          <w:color w:val="000000"/>
          <w:sz w:val="28"/>
          <w:szCs w:val="28"/>
        </w:rPr>
      </w:pPr>
      <w:r>
        <w:rPr>
          <w:rFonts w:ascii="仿宋_GB2312" w:eastAsia="仿宋_GB2312"/>
          <w:color w:val="000000"/>
          <w:sz w:val="28"/>
          <w:szCs w:val="28"/>
        </w:rPr>
        <w:t>3</w:t>
      </w:r>
      <w:r w:rsidR="00B838B2">
        <w:rPr>
          <w:rFonts w:ascii="仿宋_GB2312" w:eastAsia="仿宋_GB2312" w:hint="eastAsia"/>
          <w:color w:val="000000"/>
          <w:sz w:val="28"/>
          <w:szCs w:val="28"/>
        </w:rPr>
        <w:t>.</w:t>
      </w:r>
      <w:r w:rsidR="00B838B2" w:rsidRPr="00B838B2">
        <w:rPr>
          <w:rFonts w:ascii="仿宋_GB2312" w:eastAsia="仿宋_GB2312" w:hint="eastAsia"/>
          <w:color w:val="000000"/>
          <w:sz w:val="28"/>
          <w:szCs w:val="28"/>
        </w:rPr>
        <w:t>习近平在新疆考察时强调</w:t>
      </w:r>
      <w:r w:rsidR="00B838B2">
        <w:rPr>
          <w:rFonts w:ascii="仿宋_GB2312" w:eastAsia="仿宋_GB2312" w:hint="eastAsia"/>
          <w:color w:val="000000"/>
          <w:sz w:val="28"/>
          <w:szCs w:val="28"/>
        </w:rPr>
        <w:t xml:space="preserve"> </w:t>
      </w:r>
      <w:r w:rsidR="00B838B2" w:rsidRPr="00B838B2">
        <w:rPr>
          <w:rFonts w:ascii="仿宋_GB2312" w:eastAsia="仿宋_GB2312" w:hint="eastAsia"/>
          <w:color w:val="000000"/>
          <w:sz w:val="28"/>
          <w:szCs w:val="28"/>
        </w:rPr>
        <w:t>完整准确贯彻新时代党</w:t>
      </w:r>
      <w:proofErr w:type="gramStart"/>
      <w:r w:rsidR="00B838B2" w:rsidRPr="00B838B2">
        <w:rPr>
          <w:rFonts w:ascii="仿宋_GB2312" w:eastAsia="仿宋_GB2312" w:hint="eastAsia"/>
          <w:color w:val="000000"/>
          <w:sz w:val="28"/>
          <w:szCs w:val="28"/>
        </w:rPr>
        <w:t>的治疆方略</w:t>
      </w:r>
      <w:proofErr w:type="gramEnd"/>
      <w:r w:rsidR="00B838B2" w:rsidRPr="00B838B2">
        <w:rPr>
          <w:rFonts w:ascii="仿宋_GB2312" w:eastAsia="仿宋_GB2312" w:hint="eastAsia"/>
          <w:color w:val="000000"/>
          <w:sz w:val="28"/>
          <w:szCs w:val="28"/>
        </w:rPr>
        <w:t>建设团结</w:t>
      </w:r>
      <w:proofErr w:type="gramStart"/>
      <w:r w:rsidR="00B838B2" w:rsidRPr="00B838B2">
        <w:rPr>
          <w:rFonts w:ascii="仿宋_GB2312" w:eastAsia="仿宋_GB2312" w:hint="eastAsia"/>
          <w:color w:val="000000"/>
          <w:sz w:val="28"/>
          <w:szCs w:val="28"/>
        </w:rPr>
        <w:t>和谐繁荣</w:t>
      </w:r>
      <w:proofErr w:type="gramEnd"/>
      <w:r w:rsidR="00B838B2" w:rsidRPr="00B838B2">
        <w:rPr>
          <w:rFonts w:ascii="仿宋_GB2312" w:eastAsia="仿宋_GB2312" w:hint="eastAsia"/>
          <w:color w:val="000000"/>
          <w:sz w:val="28"/>
          <w:szCs w:val="28"/>
        </w:rPr>
        <w:t>富裕文明进步安居乐业生态良好的美好新疆</w:t>
      </w:r>
    </w:p>
    <w:p w:rsidR="0095163C" w:rsidRDefault="00C84CB0" w:rsidP="00672A84">
      <w:pPr>
        <w:tabs>
          <w:tab w:val="left" w:leader="dot" w:pos="7980"/>
          <w:tab w:val="left" w:leader="middleDot" w:pos="8190"/>
          <w:tab w:val="left" w:leader="middleDot" w:pos="8400"/>
        </w:tabs>
        <w:spacing w:line="560" w:lineRule="exact"/>
        <w:ind w:leftChars="50" w:left="105" w:firstLineChars="150" w:firstLine="420"/>
        <w:rPr>
          <w:rFonts w:ascii="仿宋_GB2312" w:eastAsia="仿宋_GB2312"/>
          <w:color w:val="000000"/>
          <w:sz w:val="28"/>
          <w:szCs w:val="28"/>
        </w:rPr>
      </w:pPr>
      <w:r>
        <w:rPr>
          <w:rFonts w:ascii="仿宋_GB2312" w:eastAsia="仿宋_GB2312"/>
          <w:color w:val="000000"/>
          <w:sz w:val="28"/>
          <w:szCs w:val="28"/>
        </w:rPr>
        <w:t>4</w:t>
      </w:r>
      <w:r w:rsidR="0095163C">
        <w:rPr>
          <w:rFonts w:ascii="仿宋_GB2312" w:eastAsia="仿宋_GB2312" w:hint="eastAsia"/>
          <w:color w:val="000000"/>
          <w:sz w:val="28"/>
          <w:szCs w:val="28"/>
        </w:rPr>
        <w:t>.</w:t>
      </w:r>
      <w:r w:rsidR="0095163C" w:rsidRPr="0095163C">
        <w:rPr>
          <w:rFonts w:ascii="仿宋_GB2312" w:eastAsia="仿宋_GB2312" w:hint="eastAsia"/>
          <w:color w:val="000000"/>
          <w:sz w:val="28"/>
          <w:szCs w:val="28"/>
        </w:rPr>
        <w:t>习近平在辽宁考察时强调</w:t>
      </w:r>
      <w:r w:rsidR="0095163C">
        <w:rPr>
          <w:rFonts w:ascii="仿宋_GB2312" w:eastAsia="仿宋_GB2312" w:hint="eastAsia"/>
          <w:color w:val="000000"/>
          <w:sz w:val="28"/>
          <w:szCs w:val="28"/>
        </w:rPr>
        <w:t xml:space="preserve"> </w:t>
      </w:r>
      <w:r w:rsidR="0095163C" w:rsidRPr="0095163C">
        <w:rPr>
          <w:rFonts w:ascii="仿宋_GB2312" w:eastAsia="仿宋_GB2312" w:hint="eastAsia"/>
          <w:color w:val="000000"/>
          <w:sz w:val="28"/>
          <w:szCs w:val="28"/>
        </w:rPr>
        <w:t>在新时代东北振兴上展现更大担当和作为 奋力开创辽宁振兴发展新局面</w:t>
      </w:r>
    </w:p>
    <w:p w:rsidR="00156E3E" w:rsidRDefault="00C84CB0" w:rsidP="00672A84">
      <w:pPr>
        <w:tabs>
          <w:tab w:val="left" w:leader="dot" w:pos="7980"/>
          <w:tab w:val="left" w:leader="middleDot" w:pos="8190"/>
          <w:tab w:val="left" w:leader="middleDot" w:pos="8400"/>
        </w:tabs>
        <w:spacing w:line="560" w:lineRule="exact"/>
        <w:ind w:leftChars="50" w:left="105" w:firstLineChars="150" w:firstLine="420"/>
        <w:rPr>
          <w:rFonts w:ascii="仿宋_GB2312" w:eastAsia="仿宋_GB2312"/>
          <w:color w:val="000000"/>
          <w:sz w:val="28"/>
          <w:szCs w:val="28"/>
        </w:rPr>
      </w:pPr>
      <w:r>
        <w:rPr>
          <w:rFonts w:ascii="仿宋_GB2312" w:eastAsia="仿宋_GB2312"/>
          <w:color w:val="000000"/>
          <w:sz w:val="28"/>
          <w:szCs w:val="28"/>
        </w:rPr>
        <w:t>5</w:t>
      </w:r>
      <w:r w:rsidR="00156E3E">
        <w:rPr>
          <w:rFonts w:ascii="仿宋_GB2312" w:eastAsia="仿宋_GB2312" w:hint="eastAsia"/>
          <w:color w:val="000000"/>
          <w:sz w:val="28"/>
          <w:szCs w:val="28"/>
        </w:rPr>
        <w:t>.习近平</w:t>
      </w:r>
      <w:r w:rsidR="00156E3E">
        <w:rPr>
          <w:rFonts w:ascii="仿宋_GB2312" w:eastAsia="仿宋_GB2312"/>
          <w:color w:val="000000"/>
          <w:sz w:val="28"/>
          <w:szCs w:val="28"/>
        </w:rPr>
        <w:t>：</w:t>
      </w:r>
      <w:r w:rsidR="00156E3E" w:rsidRPr="00156E3E">
        <w:rPr>
          <w:rFonts w:ascii="仿宋_GB2312" w:eastAsia="仿宋_GB2312" w:hint="eastAsia"/>
          <w:color w:val="000000"/>
          <w:sz w:val="28"/>
          <w:szCs w:val="28"/>
        </w:rPr>
        <w:t>把中国文明历史研究引向深入 增强历史自觉坚定文化自信</w:t>
      </w:r>
    </w:p>
    <w:p w:rsidR="009919F0" w:rsidRDefault="00C84CB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6</w:t>
      </w:r>
      <w:r w:rsidR="00C834EE">
        <w:rPr>
          <w:rFonts w:ascii="仿宋_GB2312" w:eastAsia="仿宋_GB2312" w:hint="eastAsia"/>
          <w:color w:val="000000"/>
          <w:sz w:val="28"/>
          <w:szCs w:val="28"/>
        </w:rPr>
        <w:t>.</w:t>
      </w:r>
      <w:r w:rsidR="00C834EE" w:rsidRPr="00C834EE">
        <w:rPr>
          <w:rFonts w:ascii="仿宋_GB2312" w:eastAsia="仿宋_GB2312" w:hint="eastAsia"/>
          <w:color w:val="000000"/>
          <w:sz w:val="28"/>
          <w:szCs w:val="28"/>
        </w:rPr>
        <w:t>习近平</w:t>
      </w:r>
      <w:r w:rsidR="00C01621">
        <w:rPr>
          <w:rFonts w:ascii="仿宋_GB2312" w:eastAsia="仿宋_GB2312" w:hint="eastAsia"/>
          <w:color w:val="000000"/>
          <w:sz w:val="28"/>
          <w:szCs w:val="28"/>
        </w:rPr>
        <w:t>：</w:t>
      </w:r>
      <w:r w:rsidR="00C01621" w:rsidRPr="00C01621">
        <w:rPr>
          <w:rFonts w:ascii="仿宋_GB2312" w:eastAsia="仿宋_GB2312" w:hint="eastAsia"/>
          <w:color w:val="000000"/>
          <w:sz w:val="28"/>
          <w:szCs w:val="28"/>
        </w:rPr>
        <w:t>在庆祝香港回归祖国25周年大会暨香港特别行政区第六届政府就职典礼上的讲话</w:t>
      </w:r>
    </w:p>
    <w:p w:rsidR="006D1D21" w:rsidRDefault="00C84CB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E47A47" w:rsidRPr="00E47A47">
        <w:rPr>
          <w:rFonts w:ascii="仿宋_GB2312" w:eastAsia="仿宋_GB2312" w:hint="eastAsia"/>
          <w:color w:val="000000"/>
          <w:sz w:val="28"/>
          <w:szCs w:val="28"/>
        </w:rPr>
        <w:t>.习近平给参加海峡青年论坛的台湾青年回信</w:t>
      </w:r>
    </w:p>
    <w:p w:rsidR="00951DC2" w:rsidRPr="00E47A47" w:rsidRDefault="00C84CB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lastRenderedPageBreak/>
        <w:t>8</w:t>
      </w:r>
      <w:r w:rsidR="00951DC2">
        <w:rPr>
          <w:rFonts w:ascii="仿宋_GB2312" w:eastAsia="仿宋_GB2312" w:hint="eastAsia"/>
          <w:color w:val="000000"/>
          <w:sz w:val="28"/>
          <w:szCs w:val="28"/>
        </w:rPr>
        <w:t>.</w:t>
      </w:r>
      <w:r w:rsidR="00951DC2" w:rsidRPr="00951DC2">
        <w:rPr>
          <w:rFonts w:ascii="仿宋_GB2312" w:eastAsia="仿宋_GB2312" w:hint="eastAsia"/>
          <w:color w:val="000000"/>
          <w:sz w:val="28"/>
          <w:szCs w:val="28"/>
        </w:rPr>
        <w:t>习近平给“中国好人”李培生胡晓春回信强调</w:t>
      </w:r>
      <w:r w:rsidR="00951DC2">
        <w:rPr>
          <w:rFonts w:ascii="仿宋_GB2312" w:eastAsia="仿宋_GB2312" w:hint="eastAsia"/>
          <w:color w:val="000000"/>
          <w:sz w:val="28"/>
          <w:szCs w:val="28"/>
        </w:rPr>
        <w:t xml:space="preserve"> </w:t>
      </w:r>
      <w:r w:rsidR="00951DC2" w:rsidRPr="00951DC2">
        <w:rPr>
          <w:rFonts w:ascii="仿宋_GB2312" w:eastAsia="仿宋_GB2312" w:hint="eastAsia"/>
          <w:color w:val="000000"/>
          <w:sz w:val="28"/>
          <w:szCs w:val="28"/>
        </w:rPr>
        <w:t>积极传播真善美</w:t>
      </w:r>
      <w:proofErr w:type="gramStart"/>
      <w:r w:rsidR="00951DC2" w:rsidRPr="00951DC2">
        <w:rPr>
          <w:rFonts w:ascii="仿宋_GB2312" w:eastAsia="仿宋_GB2312" w:hint="eastAsia"/>
          <w:color w:val="000000"/>
          <w:sz w:val="28"/>
          <w:szCs w:val="28"/>
        </w:rPr>
        <w:t>传递正</w:t>
      </w:r>
      <w:proofErr w:type="gramEnd"/>
      <w:r w:rsidR="00951DC2" w:rsidRPr="00951DC2">
        <w:rPr>
          <w:rFonts w:ascii="仿宋_GB2312" w:eastAsia="仿宋_GB2312" w:hint="eastAsia"/>
          <w:color w:val="000000"/>
          <w:sz w:val="28"/>
          <w:szCs w:val="28"/>
        </w:rPr>
        <w:t>能量 带动更多身边人向上向善</w:t>
      </w:r>
    </w:p>
    <w:p w:rsidR="00E47A47" w:rsidRPr="00951DC2" w:rsidRDefault="00E47A47"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p>
    <w:p w:rsidR="0097369D" w:rsidRDefault="00BE5705"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BE5705">
        <w:rPr>
          <w:rFonts w:ascii="黑体" w:eastAsia="黑体" w:hAnsi="黑体" w:hint="eastAsia"/>
          <w:b/>
          <w:color w:val="000000"/>
          <w:sz w:val="28"/>
          <w:szCs w:val="28"/>
        </w:rPr>
        <w:t>二、</w:t>
      </w:r>
      <w:r w:rsidR="00AE79EB">
        <w:rPr>
          <w:rFonts w:ascii="黑体" w:eastAsia="黑体" w:hAnsi="黑体" w:hint="eastAsia"/>
          <w:b/>
          <w:color w:val="000000"/>
          <w:sz w:val="28"/>
          <w:szCs w:val="28"/>
        </w:rPr>
        <w:t>重要</w:t>
      </w:r>
      <w:r w:rsidR="00D566AE">
        <w:rPr>
          <w:rFonts w:ascii="黑体" w:eastAsia="黑体" w:hAnsi="黑体" w:hint="eastAsia"/>
          <w:b/>
          <w:color w:val="000000"/>
          <w:sz w:val="28"/>
          <w:szCs w:val="28"/>
        </w:rPr>
        <w:t>会议</w:t>
      </w:r>
      <w:r w:rsidR="0097369D">
        <w:rPr>
          <w:rFonts w:ascii="黑体" w:eastAsia="黑体" w:hAnsi="黑体"/>
          <w:b/>
          <w:color w:val="000000"/>
          <w:sz w:val="28"/>
          <w:szCs w:val="28"/>
        </w:rPr>
        <w:t>精神学习</w:t>
      </w:r>
    </w:p>
    <w:p w:rsidR="008118FC" w:rsidRPr="0097369D" w:rsidRDefault="00681D32" w:rsidP="00672A84">
      <w:pPr>
        <w:tabs>
          <w:tab w:val="left" w:leader="dot" w:pos="7980"/>
          <w:tab w:val="left" w:leader="middleDot" w:pos="8190"/>
          <w:tab w:val="left" w:leader="middleDot" w:pos="8400"/>
        </w:tabs>
        <w:spacing w:line="560" w:lineRule="exact"/>
        <w:ind w:firstLineChars="200" w:firstLine="560"/>
        <w:rPr>
          <w:rFonts w:ascii="仿宋_GB2312" w:eastAsia="仿宋_GB2312"/>
          <w:b/>
          <w:color w:val="000000"/>
          <w:sz w:val="28"/>
          <w:szCs w:val="28"/>
        </w:rPr>
      </w:pPr>
      <w:r w:rsidRPr="00681D32">
        <w:rPr>
          <w:rFonts w:ascii="仿宋_GB2312" w:eastAsia="仿宋_GB2312"/>
          <w:color w:val="000000"/>
          <w:sz w:val="28"/>
          <w:szCs w:val="28"/>
        </w:rPr>
        <w:t>1.</w:t>
      </w:r>
      <w:r w:rsidR="00D566AE" w:rsidRPr="00D566AE">
        <w:rPr>
          <w:rFonts w:ascii="仿宋_GB2312" w:eastAsia="仿宋_GB2312" w:hint="eastAsia"/>
          <w:color w:val="000000"/>
          <w:sz w:val="28"/>
          <w:szCs w:val="28"/>
        </w:rPr>
        <w:t>中共中央政治局召开会议</w:t>
      </w:r>
      <w:r w:rsidR="00D566AE">
        <w:rPr>
          <w:rFonts w:ascii="仿宋_GB2312" w:eastAsia="仿宋_GB2312" w:hint="eastAsia"/>
          <w:color w:val="000000"/>
          <w:sz w:val="28"/>
          <w:szCs w:val="28"/>
        </w:rPr>
        <w:t xml:space="preserve"> </w:t>
      </w:r>
      <w:r w:rsidR="00D566AE" w:rsidRPr="00D566AE">
        <w:rPr>
          <w:rFonts w:ascii="仿宋_GB2312" w:eastAsia="仿宋_GB2312" w:hint="eastAsia"/>
          <w:color w:val="000000"/>
          <w:sz w:val="28"/>
          <w:szCs w:val="28"/>
        </w:rPr>
        <w:t>分析研究当前经济形势和经济工作 审议《关于十九届中央第九轮巡视情况的综合报告》</w:t>
      </w:r>
    </w:p>
    <w:p w:rsidR="0097369D" w:rsidRDefault="00250599"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250599">
        <w:rPr>
          <w:rFonts w:ascii="仿宋_GB2312" w:eastAsia="仿宋_GB2312" w:hint="eastAsia"/>
          <w:color w:val="000000"/>
          <w:sz w:val="28"/>
          <w:szCs w:val="28"/>
        </w:rPr>
        <w:t>2.习近平在中央统战工作会议上强调 促进海内外中华儿女团结奋斗 为中华民族伟大复兴汇聚伟力</w:t>
      </w:r>
    </w:p>
    <w:p w:rsidR="00850CA2" w:rsidRPr="00250599" w:rsidRDefault="00850CA2"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850CA2">
        <w:rPr>
          <w:rFonts w:ascii="仿宋_GB2312" w:eastAsia="仿宋_GB2312" w:hint="eastAsia"/>
          <w:color w:val="000000"/>
          <w:sz w:val="28"/>
          <w:szCs w:val="28"/>
        </w:rPr>
        <w:t>中共中央政治局会议建议</w:t>
      </w:r>
      <w:r>
        <w:rPr>
          <w:rFonts w:ascii="仿宋_GB2312" w:eastAsia="仿宋_GB2312" w:hint="eastAsia"/>
          <w:color w:val="000000"/>
          <w:sz w:val="28"/>
          <w:szCs w:val="28"/>
        </w:rPr>
        <w:t xml:space="preserve"> </w:t>
      </w:r>
      <w:r w:rsidRPr="00850CA2">
        <w:rPr>
          <w:rFonts w:ascii="仿宋_GB2312" w:eastAsia="仿宋_GB2312" w:hint="eastAsia"/>
          <w:color w:val="000000"/>
          <w:sz w:val="28"/>
          <w:szCs w:val="28"/>
        </w:rPr>
        <w:t>中国共产党第二十次全国代表大会10月16日在北京召开</w:t>
      </w:r>
      <w:r>
        <w:rPr>
          <w:rFonts w:ascii="仿宋_GB2312" w:eastAsia="仿宋_GB2312" w:hint="eastAsia"/>
          <w:color w:val="000000"/>
          <w:sz w:val="28"/>
          <w:szCs w:val="28"/>
        </w:rPr>
        <w:t xml:space="preserve"> </w:t>
      </w:r>
      <w:r w:rsidRPr="00850CA2">
        <w:rPr>
          <w:rFonts w:ascii="仿宋_GB2312" w:eastAsia="仿宋_GB2312" w:hint="eastAsia"/>
          <w:color w:val="000000"/>
          <w:sz w:val="28"/>
          <w:szCs w:val="28"/>
        </w:rPr>
        <w:t>中共中央总书记习近平主持会议</w:t>
      </w:r>
    </w:p>
    <w:p w:rsidR="002D0B30" w:rsidRPr="00250599" w:rsidRDefault="002D0B30"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p>
    <w:p w:rsidR="00870BC4" w:rsidRDefault="00BE28DD"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sidRPr="0054204C">
        <w:rPr>
          <w:rFonts w:ascii="黑体" w:eastAsia="黑体" w:hAnsi="黑体" w:hint="eastAsia"/>
          <w:b/>
          <w:color w:val="000000"/>
          <w:sz w:val="28"/>
          <w:szCs w:val="28"/>
        </w:rPr>
        <w:t>三</w:t>
      </w:r>
      <w:r w:rsidRPr="0054204C">
        <w:rPr>
          <w:rFonts w:ascii="黑体" w:eastAsia="黑体" w:hAnsi="黑体"/>
          <w:b/>
          <w:color w:val="000000"/>
          <w:sz w:val="28"/>
          <w:szCs w:val="28"/>
        </w:rPr>
        <w:t>、</w:t>
      </w:r>
      <w:r>
        <w:rPr>
          <w:rFonts w:ascii="黑体" w:eastAsia="黑体" w:hAnsi="黑体" w:hint="eastAsia"/>
          <w:b/>
          <w:color w:val="000000"/>
          <w:sz w:val="28"/>
          <w:szCs w:val="28"/>
        </w:rPr>
        <w:t>重要文件精神学习</w:t>
      </w:r>
    </w:p>
    <w:p w:rsidR="008118FC" w:rsidRDefault="009919F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1</w:t>
      </w:r>
      <w:r w:rsidR="00C055F2">
        <w:rPr>
          <w:rFonts w:ascii="仿宋_GB2312" w:eastAsia="仿宋_GB2312" w:hint="eastAsia"/>
          <w:color w:val="000000"/>
          <w:sz w:val="28"/>
          <w:szCs w:val="28"/>
        </w:rPr>
        <w:t>.</w:t>
      </w:r>
      <w:r w:rsidR="000348AB" w:rsidRPr="000348AB">
        <w:rPr>
          <w:rFonts w:ascii="仿宋_GB2312" w:eastAsia="仿宋_GB2312" w:hint="eastAsia"/>
          <w:color w:val="000000"/>
          <w:sz w:val="28"/>
          <w:szCs w:val="28"/>
        </w:rPr>
        <w:t>中办转发《中央宣传部、中央组织部关于认真组织学习〈习近平谈治国理政〉第四卷的通知》</w:t>
      </w:r>
    </w:p>
    <w:p w:rsidR="00554775" w:rsidRDefault="001D160F"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2.</w:t>
      </w:r>
      <w:r w:rsidRPr="001D160F">
        <w:rPr>
          <w:rFonts w:ascii="仿宋_GB2312" w:eastAsia="仿宋_GB2312" w:hint="eastAsia"/>
          <w:color w:val="000000"/>
          <w:sz w:val="28"/>
          <w:szCs w:val="28"/>
        </w:rPr>
        <w:t>教育部等十部门关于印发《全面推进“大思政课”建设的工作方案》的通知</w:t>
      </w:r>
    </w:p>
    <w:p w:rsidR="00DB7D55" w:rsidRPr="003D4DE7" w:rsidRDefault="00DB7D55"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3.</w:t>
      </w:r>
      <w:r w:rsidRPr="00DB7D55">
        <w:rPr>
          <w:rFonts w:ascii="仿宋_GB2312" w:eastAsia="仿宋_GB2312" w:hint="eastAsia"/>
          <w:color w:val="000000"/>
          <w:sz w:val="28"/>
          <w:szCs w:val="28"/>
        </w:rPr>
        <w:t>中共中央办公厅 国务院办公厅印发《关于新时代进一步加强科学技术普及工作的意见》</w:t>
      </w:r>
    </w:p>
    <w:p w:rsidR="002D0B30" w:rsidRDefault="002D0B30"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p>
    <w:p w:rsidR="00D46E21" w:rsidRDefault="00D46E21" w:rsidP="006F775E">
      <w:pPr>
        <w:tabs>
          <w:tab w:val="left" w:leader="dot" w:pos="7980"/>
          <w:tab w:val="left" w:leader="middleDot" w:pos="8190"/>
          <w:tab w:val="left" w:leader="middleDot" w:pos="8400"/>
        </w:tabs>
        <w:spacing w:line="50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四</w:t>
      </w:r>
      <w:r w:rsidRPr="0054204C">
        <w:rPr>
          <w:rFonts w:ascii="黑体" w:eastAsia="黑体" w:hAnsi="黑体"/>
          <w:b/>
          <w:color w:val="000000"/>
          <w:sz w:val="28"/>
          <w:szCs w:val="28"/>
        </w:rPr>
        <w:t>、</w:t>
      </w:r>
      <w:proofErr w:type="gramStart"/>
      <w:r w:rsidRPr="00B020BE">
        <w:rPr>
          <w:rFonts w:ascii="黑体" w:eastAsia="黑体" w:hAnsi="黑体"/>
          <w:b/>
          <w:color w:val="000000"/>
          <w:sz w:val="28"/>
          <w:szCs w:val="28"/>
        </w:rPr>
        <w:t>其他学习</w:t>
      </w:r>
      <w:proofErr w:type="gramEnd"/>
      <w:r w:rsidRPr="00B020BE">
        <w:rPr>
          <w:rFonts w:ascii="黑体" w:eastAsia="黑体" w:hAnsi="黑体"/>
          <w:b/>
          <w:color w:val="000000"/>
          <w:sz w:val="28"/>
          <w:szCs w:val="28"/>
        </w:rPr>
        <w:t>要点</w:t>
      </w:r>
      <w:r>
        <w:rPr>
          <w:rFonts w:ascii="黑体" w:eastAsia="黑体" w:hAnsi="黑体" w:hint="eastAsia"/>
          <w:b/>
          <w:color w:val="000000"/>
          <w:sz w:val="28"/>
          <w:szCs w:val="28"/>
        </w:rPr>
        <w:t>（具体内容</w:t>
      </w:r>
      <w:r>
        <w:rPr>
          <w:rFonts w:ascii="黑体" w:eastAsia="黑体" w:hAnsi="黑体"/>
          <w:b/>
          <w:color w:val="000000"/>
          <w:sz w:val="28"/>
          <w:szCs w:val="28"/>
        </w:rPr>
        <w:t>略，详情请上</w:t>
      </w:r>
      <w:proofErr w:type="gramStart"/>
      <w:r>
        <w:rPr>
          <w:rFonts w:ascii="黑体" w:eastAsia="黑体" w:hAnsi="黑体"/>
          <w:b/>
          <w:color w:val="000000"/>
          <w:sz w:val="28"/>
          <w:szCs w:val="28"/>
        </w:rPr>
        <w:t>人民网</w:t>
      </w:r>
      <w:proofErr w:type="gramEnd"/>
      <w:r>
        <w:rPr>
          <w:rFonts w:ascii="黑体" w:eastAsia="黑体" w:hAnsi="黑体"/>
          <w:b/>
          <w:color w:val="000000"/>
          <w:sz w:val="28"/>
          <w:szCs w:val="28"/>
        </w:rPr>
        <w:t>搜索或见提示</w:t>
      </w:r>
      <w:r>
        <w:rPr>
          <w:rFonts w:ascii="黑体" w:eastAsia="黑体" w:hAnsi="黑体" w:hint="eastAsia"/>
          <w:b/>
          <w:color w:val="000000"/>
          <w:sz w:val="28"/>
          <w:szCs w:val="28"/>
        </w:rPr>
        <w:t>）</w:t>
      </w:r>
    </w:p>
    <w:p w:rsidR="00AA5B11" w:rsidRPr="00AA5B11" w:rsidRDefault="00F07153"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1677FB">
        <w:rPr>
          <w:rFonts w:ascii="仿宋_GB2312" w:eastAsia="仿宋_GB2312" w:hint="eastAsia"/>
          <w:color w:val="000000"/>
          <w:sz w:val="28"/>
          <w:szCs w:val="28"/>
        </w:rPr>
        <w:t>1.</w:t>
      </w:r>
      <w:r w:rsidR="00AA5B11" w:rsidRPr="00AA5B11">
        <w:rPr>
          <w:rFonts w:ascii="仿宋_GB2312" w:eastAsia="仿宋_GB2312" w:hint="eastAsia"/>
          <w:color w:val="000000"/>
          <w:sz w:val="28"/>
          <w:szCs w:val="28"/>
        </w:rPr>
        <w:t>就当前经济形势和下半年经济工作 中共中央召开党外人士座谈会 习近平主持并发表重要讲话 （《人民日报》2022年07月29日 第 01 版）</w:t>
      </w:r>
    </w:p>
    <w:p w:rsidR="00AA5B11" w:rsidRDefault="00AA5B11"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sidRPr="00AA5B11">
        <w:rPr>
          <w:rFonts w:ascii="仿宋_GB2312" w:eastAsia="仿宋_GB2312"/>
          <w:color w:val="000000"/>
          <w:sz w:val="28"/>
          <w:szCs w:val="28"/>
        </w:rPr>
        <w:t>2.</w:t>
      </w:r>
      <w:r w:rsidRPr="00AA5B11">
        <w:rPr>
          <w:rFonts w:ascii="仿宋_GB2312" w:eastAsia="仿宋_GB2312" w:hint="eastAsia"/>
          <w:color w:val="000000"/>
          <w:sz w:val="28"/>
          <w:szCs w:val="28"/>
        </w:rPr>
        <w:t>习近平在参观“领航强军向复兴——新时代国防和军队建设成就展”时强调 再接再厉 锐意进取 埋头苦干 奋力实现建军一百年奋</w:t>
      </w:r>
      <w:r w:rsidRPr="00AA5B11">
        <w:rPr>
          <w:rFonts w:ascii="仿宋_GB2312" w:eastAsia="仿宋_GB2312" w:hint="eastAsia"/>
          <w:color w:val="000000"/>
          <w:sz w:val="28"/>
          <w:szCs w:val="28"/>
        </w:rPr>
        <w:lastRenderedPageBreak/>
        <w:t>斗目标（《人民日报》2022年07月29日  第 01 版）</w:t>
      </w:r>
    </w:p>
    <w:p w:rsidR="00582270" w:rsidRPr="00582270" w:rsidRDefault="00582270"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3.</w:t>
      </w:r>
      <w:r w:rsidRPr="00582270">
        <w:rPr>
          <w:rFonts w:ascii="仿宋_GB2312" w:eastAsia="仿宋_GB2312" w:hint="eastAsia"/>
          <w:color w:val="000000"/>
          <w:sz w:val="28"/>
          <w:szCs w:val="28"/>
        </w:rPr>
        <w:t>习近平在中共中央政治局第四十一次集体学习时强调</w:t>
      </w:r>
      <w:r>
        <w:rPr>
          <w:rFonts w:ascii="仿宋_GB2312" w:eastAsia="仿宋_GB2312" w:hint="eastAsia"/>
          <w:color w:val="000000"/>
          <w:sz w:val="28"/>
          <w:szCs w:val="28"/>
        </w:rPr>
        <w:t xml:space="preserve"> </w:t>
      </w:r>
      <w:r w:rsidRPr="00582270">
        <w:rPr>
          <w:rFonts w:ascii="仿宋_GB2312" w:eastAsia="仿宋_GB2312" w:hint="eastAsia"/>
          <w:color w:val="000000"/>
          <w:sz w:val="28"/>
          <w:szCs w:val="28"/>
        </w:rPr>
        <w:t>深入实施新时代人才强军战略 更好发挥人才对强军事业的引领和支撑作用（《人民日报》2022年07月30日  第 01 版）</w:t>
      </w:r>
    </w:p>
    <w:p w:rsidR="00BC4C64" w:rsidRDefault="00D5201E"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4.</w:t>
      </w:r>
      <w:r w:rsidR="002E6796" w:rsidRPr="002E6796">
        <w:rPr>
          <w:rFonts w:ascii="仿宋_GB2312" w:eastAsia="仿宋_GB2312" w:hint="eastAsia"/>
          <w:color w:val="000000"/>
          <w:sz w:val="28"/>
          <w:szCs w:val="28"/>
        </w:rPr>
        <w:t>纪检监察机关派驻机构工作规则</w:t>
      </w:r>
      <w:r w:rsidR="002E6796">
        <w:rPr>
          <w:rFonts w:ascii="仿宋_GB2312" w:eastAsia="仿宋_GB2312" w:hint="eastAsia"/>
          <w:color w:val="000000"/>
          <w:sz w:val="28"/>
          <w:szCs w:val="28"/>
        </w:rPr>
        <w:t>（</w:t>
      </w:r>
      <w:r w:rsidR="002E6796" w:rsidRPr="002E6796">
        <w:rPr>
          <w:rFonts w:ascii="仿宋_GB2312" w:eastAsia="仿宋_GB2312" w:hint="eastAsia"/>
          <w:color w:val="000000"/>
          <w:sz w:val="28"/>
          <w:szCs w:val="28"/>
        </w:rPr>
        <w:t>《人民日报》2022年06月29日</w:t>
      </w:r>
      <w:r w:rsidR="00A96149">
        <w:rPr>
          <w:rFonts w:ascii="仿宋_GB2312" w:eastAsia="仿宋_GB2312"/>
          <w:color w:val="000000"/>
          <w:sz w:val="28"/>
          <w:szCs w:val="28"/>
        </w:rPr>
        <w:t xml:space="preserve">  </w:t>
      </w:r>
      <w:r w:rsidR="002E6796" w:rsidRPr="002E6796">
        <w:rPr>
          <w:rFonts w:ascii="仿宋_GB2312" w:eastAsia="仿宋_GB2312" w:hint="eastAsia"/>
          <w:color w:val="000000"/>
          <w:sz w:val="28"/>
          <w:szCs w:val="28"/>
        </w:rPr>
        <w:t>第 10 版）</w:t>
      </w:r>
    </w:p>
    <w:p w:rsidR="004A3667" w:rsidRPr="004A3667" w:rsidRDefault="00D5201E"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5</w:t>
      </w:r>
      <w:r w:rsidR="00AA5B11">
        <w:rPr>
          <w:rFonts w:ascii="仿宋_GB2312" w:eastAsia="仿宋_GB2312" w:hint="eastAsia"/>
          <w:color w:val="000000"/>
          <w:sz w:val="28"/>
          <w:szCs w:val="28"/>
        </w:rPr>
        <w:t>.</w:t>
      </w:r>
      <w:r w:rsidR="004A3667" w:rsidRPr="004A3667">
        <w:rPr>
          <w:rFonts w:ascii="仿宋_GB2312" w:eastAsia="仿宋_GB2312" w:hint="eastAsia"/>
          <w:color w:val="000000"/>
          <w:sz w:val="28"/>
          <w:szCs w:val="28"/>
        </w:rPr>
        <w:t>台湾问题与新时代中国统一事业（《人民日报》2022年08月11日  第 05 版）</w:t>
      </w:r>
    </w:p>
    <w:p w:rsidR="004A3667" w:rsidRDefault="00D5201E"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6.</w:t>
      </w:r>
      <w:r w:rsidR="004114E0" w:rsidRPr="004114E0">
        <w:rPr>
          <w:rFonts w:ascii="仿宋_GB2312" w:eastAsia="仿宋_GB2312" w:hint="eastAsia"/>
          <w:color w:val="000000"/>
          <w:sz w:val="28"/>
          <w:szCs w:val="28"/>
        </w:rPr>
        <w:t>中办国办印发《“十四五”文化发展规划》（《人民日报》2022年08月17日  第 01 版）</w:t>
      </w:r>
    </w:p>
    <w:p w:rsidR="001E1C70" w:rsidRDefault="00D5201E"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color w:val="000000"/>
          <w:sz w:val="28"/>
          <w:szCs w:val="28"/>
        </w:rPr>
        <w:t>7.</w:t>
      </w:r>
      <w:r w:rsidR="001E1C70" w:rsidRPr="001E1C70">
        <w:rPr>
          <w:rFonts w:ascii="仿宋_GB2312" w:eastAsia="仿宋_GB2312" w:hint="eastAsia"/>
          <w:color w:val="000000"/>
          <w:sz w:val="28"/>
          <w:szCs w:val="28"/>
        </w:rPr>
        <w:t>中共中央国务院中央军委印发《关于加强和改进新时代全民国防教育工作的意见》（《人民日报》2022年09月02日  第 01 版）</w:t>
      </w:r>
    </w:p>
    <w:p w:rsidR="00AA5B11" w:rsidRDefault="00D5201E"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8.</w:t>
      </w:r>
      <w:r w:rsidR="00A96149" w:rsidRPr="00A96149">
        <w:rPr>
          <w:rFonts w:ascii="仿宋_GB2312" w:eastAsia="仿宋_GB2312" w:hint="eastAsia"/>
          <w:color w:val="000000"/>
          <w:sz w:val="28"/>
          <w:szCs w:val="28"/>
        </w:rPr>
        <w:t>袁家军在全省科技创新大会上强调</w:t>
      </w:r>
      <w:r w:rsidR="00A96149">
        <w:rPr>
          <w:rFonts w:ascii="仿宋_GB2312" w:eastAsia="仿宋_GB2312" w:hint="eastAsia"/>
          <w:color w:val="000000"/>
          <w:sz w:val="28"/>
          <w:szCs w:val="28"/>
        </w:rPr>
        <w:t xml:space="preserve"> </w:t>
      </w:r>
      <w:r w:rsidR="00A96149" w:rsidRPr="00A96149">
        <w:rPr>
          <w:rFonts w:ascii="仿宋_GB2312" w:eastAsia="仿宋_GB2312" w:hint="eastAsia"/>
          <w:color w:val="000000"/>
          <w:sz w:val="28"/>
          <w:szCs w:val="28"/>
        </w:rPr>
        <w:t>突出创新制胜导向 深化实施首位战略</w:t>
      </w:r>
      <w:r w:rsidR="00A96149">
        <w:rPr>
          <w:rFonts w:ascii="仿宋_GB2312" w:eastAsia="仿宋_GB2312" w:hint="eastAsia"/>
          <w:color w:val="000000"/>
          <w:sz w:val="28"/>
          <w:szCs w:val="28"/>
        </w:rPr>
        <w:t xml:space="preserve"> </w:t>
      </w:r>
      <w:r w:rsidR="00A96149" w:rsidRPr="00A96149">
        <w:rPr>
          <w:rFonts w:ascii="仿宋_GB2312" w:eastAsia="仿宋_GB2312" w:hint="eastAsia"/>
          <w:color w:val="000000"/>
          <w:sz w:val="28"/>
          <w:szCs w:val="28"/>
        </w:rPr>
        <w:t>为“两个先行”提供持久动力</w:t>
      </w:r>
      <w:r w:rsidR="00A96149">
        <w:rPr>
          <w:rFonts w:ascii="仿宋_GB2312" w:eastAsia="仿宋_GB2312" w:hint="eastAsia"/>
          <w:color w:val="000000"/>
          <w:sz w:val="28"/>
          <w:szCs w:val="28"/>
        </w:rPr>
        <w:t xml:space="preserve">（《浙江日报》2022年7月12日  </w:t>
      </w:r>
      <w:r w:rsidR="00A96149">
        <w:rPr>
          <w:rFonts w:ascii="仿宋_GB2312" w:eastAsia="仿宋_GB2312"/>
          <w:color w:val="000000"/>
          <w:sz w:val="28"/>
          <w:szCs w:val="28"/>
        </w:rPr>
        <w:t>第</w:t>
      </w:r>
      <w:r w:rsidR="00A96149">
        <w:rPr>
          <w:rFonts w:ascii="仿宋_GB2312" w:eastAsia="仿宋_GB2312" w:hint="eastAsia"/>
          <w:color w:val="000000"/>
          <w:sz w:val="28"/>
          <w:szCs w:val="28"/>
        </w:rPr>
        <w:t>01版）</w:t>
      </w:r>
    </w:p>
    <w:p w:rsidR="00CE6028" w:rsidRPr="001E1C70" w:rsidRDefault="00D5201E" w:rsidP="00672A84">
      <w:pPr>
        <w:tabs>
          <w:tab w:val="left" w:leader="dot" w:pos="7980"/>
          <w:tab w:val="left" w:leader="middleDot" w:pos="8190"/>
          <w:tab w:val="left" w:leader="middleDot" w:pos="8400"/>
        </w:tabs>
        <w:spacing w:line="560" w:lineRule="exact"/>
        <w:ind w:firstLineChars="200" w:firstLine="560"/>
        <w:rPr>
          <w:rFonts w:ascii="仿宋_GB2312" w:eastAsia="仿宋_GB2312"/>
          <w:color w:val="000000"/>
          <w:sz w:val="28"/>
          <w:szCs w:val="28"/>
        </w:rPr>
      </w:pPr>
      <w:r>
        <w:rPr>
          <w:rFonts w:ascii="仿宋_GB2312" w:eastAsia="仿宋_GB2312" w:hint="eastAsia"/>
          <w:color w:val="000000"/>
          <w:sz w:val="28"/>
          <w:szCs w:val="28"/>
        </w:rPr>
        <w:t>9.</w:t>
      </w:r>
      <w:r w:rsidR="00CE6028" w:rsidRPr="00CE6028">
        <w:rPr>
          <w:rFonts w:ascii="仿宋_GB2312" w:eastAsia="仿宋_GB2312" w:hint="eastAsia"/>
          <w:color w:val="000000"/>
          <w:sz w:val="28"/>
          <w:szCs w:val="28"/>
        </w:rPr>
        <w:t>袁家军在全省数字经济高质量发展大会上强调</w:t>
      </w:r>
      <w:r w:rsidR="00CE6028">
        <w:rPr>
          <w:rFonts w:ascii="仿宋_GB2312" w:eastAsia="仿宋_GB2312" w:hint="eastAsia"/>
          <w:color w:val="000000"/>
          <w:sz w:val="28"/>
          <w:szCs w:val="28"/>
        </w:rPr>
        <w:t xml:space="preserve"> </w:t>
      </w:r>
      <w:r w:rsidR="00CE6028" w:rsidRPr="00CE6028">
        <w:rPr>
          <w:rFonts w:ascii="仿宋_GB2312" w:eastAsia="仿宋_GB2312" w:hint="eastAsia"/>
          <w:color w:val="000000"/>
          <w:sz w:val="28"/>
          <w:szCs w:val="28"/>
        </w:rPr>
        <w:t>大力实施数字经济“一号工程”升级版</w:t>
      </w:r>
      <w:r w:rsidR="00CE6028">
        <w:rPr>
          <w:rFonts w:ascii="仿宋_GB2312" w:eastAsia="仿宋_GB2312" w:hint="eastAsia"/>
          <w:color w:val="000000"/>
          <w:sz w:val="28"/>
          <w:szCs w:val="28"/>
        </w:rPr>
        <w:t xml:space="preserve"> </w:t>
      </w:r>
      <w:r w:rsidR="00CE6028" w:rsidRPr="00CE6028">
        <w:rPr>
          <w:rFonts w:ascii="仿宋_GB2312" w:eastAsia="仿宋_GB2312" w:hint="eastAsia"/>
          <w:color w:val="000000"/>
          <w:sz w:val="28"/>
          <w:szCs w:val="28"/>
        </w:rPr>
        <w:t>打造引领支撑“两个先行”关键力量</w:t>
      </w:r>
      <w:r w:rsidR="00CE6028">
        <w:rPr>
          <w:rFonts w:ascii="仿宋_GB2312" w:eastAsia="仿宋_GB2312" w:hint="eastAsia"/>
          <w:color w:val="000000"/>
          <w:sz w:val="28"/>
          <w:szCs w:val="28"/>
        </w:rPr>
        <w:t>（《浙江日报》2022年7月1</w:t>
      </w:r>
      <w:r w:rsidR="00CE6028">
        <w:rPr>
          <w:rFonts w:ascii="仿宋_GB2312" w:eastAsia="仿宋_GB2312"/>
          <w:color w:val="000000"/>
          <w:sz w:val="28"/>
          <w:szCs w:val="28"/>
        </w:rPr>
        <w:t>4</w:t>
      </w:r>
      <w:r w:rsidR="00CE6028">
        <w:rPr>
          <w:rFonts w:ascii="仿宋_GB2312" w:eastAsia="仿宋_GB2312" w:hint="eastAsia"/>
          <w:color w:val="000000"/>
          <w:sz w:val="28"/>
          <w:szCs w:val="28"/>
        </w:rPr>
        <w:t xml:space="preserve">日  </w:t>
      </w:r>
      <w:r w:rsidR="00CE6028">
        <w:rPr>
          <w:rFonts w:ascii="仿宋_GB2312" w:eastAsia="仿宋_GB2312"/>
          <w:color w:val="000000"/>
          <w:sz w:val="28"/>
          <w:szCs w:val="28"/>
        </w:rPr>
        <w:t>第</w:t>
      </w:r>
      <w:r w:rsidR="00CE6028">
        <w:rPr>
          <w:rFonts w:ascii="仿宋_GB2312" w:eastAsia="仿宋_GB2312" w:hint="eastAsia"/>
          <w:color w:val="000000"/>
          <w:sz w:val="28"/>
          <w:szCs w:val="28"/>
        </w:rPr>
        <w:t>01版）</w:t>
      </w:r>
    </w:p>
    <w:p w:rsidR="00C84CB0" w:rsidRDefault="00C84CB0" w:rsidP="00C84CB0">
      <w:pPr>
        <w:tabs>
          <w:tab w:val="left" w:leader="dot" w:pos="7980"/>
          <w:tab w:val="left" w:leader="middleDot" w:pos="8190"/>
          <w:tab w:val="left" w:leader="middleDot" w:pos="8400"/>
        </w:tabs>
        <w:spacing w:line="880" w:lineRule="exact"/>
        <w:ind w:firstLineChars="200" w:firstLine="562"/>
        <w:rPr>
          <w:rFonts w:ascii="黑体" w:eastAsia="黑体" w:hAnsi="黑体"/>
          <w:b/>
          <w:color w:val="000000"/>
          <w:sz w:val="28"/>
          <w:szCs w:val="28"/>
        </w:rPr>
      </w:pPr>
      <w:r>
        <w:rPr>
          <w:rFonts w:ascii="黑体" w:eastAsia="黑体" w:hAnsi="黑体" w:hint="eastAsia"/>
          <w:b/>
          <w:color w:val="000000"/>
          <w:sz w:val="28"/>
          <w:szCs w:val="28"/>
        </w:rPr>
        <w:t>五</w:t>
      </w:r>
      <w:r w:rsidRPr="008232A6">
        <w:rPr>
          <w:rFonts w:ascii="黑体" w:eastAsia="黑体" w:hAnsi="黑体" w:hint="eastAsia"/>
          <w:b/>
          <w:color w:val="000000"/>
          <w:sz w:val="28"/>
          <w:szCs w:val="28"/>
        </w:rPr>
        <w:t>、</w:t>
      </w:r>
      <w:r>
        <w:rPr>
          <w:rFonts w:ascii="黑体" w:eastAsia="黑体" w:hAnsi="黑体" w:hint="eastAsia"/>
          <w:b/>
          <w:color w:val="000000"/>
          <w:sz w:val="28"/>
          <w:szCs w:val="28"/>
        </w:rPr>
        <w:t>学习读本书目</w:t>
      </w:r>
    </w:p>
    <w:p w:rsidR="00C84CB0" w:rsidRPr="00E44C7F" w:rsidRDefault="00C84CB0" w:rsidP="00C84CB0">
      <w:pPr>
        <w:tabs>
          <w:tab w:val="left" w:leader="dot" w:pos="7797"/>
          <w:tab w:val="left" w:leader="middleDot" w:pos="8190"/>
          <w:tab w:val="left" w:leader="middleDot" w:pos="8400"/>
        </w:tabs>
        <w:spacing w:line="600" w:lineRule="exact"/>
        <w:ind w:firstLineChars="200" w:firstLine="560"/>
        <w:rPr>
          <w:rFonts w:ascii="仿宋_GB2312" w:eastAsia="仿宋_GB2312"/>
          <w:color w:val="000000"/>
          <w:sz w:val="28"/>
          <w:szCs w:val="28"/>
        </w:rPr>
      </w:pPr>
      <w:r w:rsidRPr="00E44C7F">
        <w:rPr>
          <w:rFonts w:ascii="仿宋_GB2312" w:eastAsia="仿宋_GB2312" w:hint="eastAsia"/>
          <w:color w:val="000000"/>
          <w:sz w:val="28"/>
          <w:szCs w:val="28"/>
        </w:rPr>
        <w:t>1.</w:t>
      </w:r>
      <w:r w:rsidRPr="007F0FD5">
        <w:rPr>
          <w:rFonts w:ascii="仿宋_GB2312" w:eastAsia="仿宋_GB2312" w:hint="eastAsia"/>
          <w:color w:val="000000"/>
          <w:sz w:val="28"/>
          <w:szCs w:val="28"/>
        </w:rPr>
        <w:t>《习近平谈治国理政》第四卷</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CC4040"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C4040">
        <w:rPr>
          <w:rFonts w:ascii="黑体" w:eastAsia="黑体" w:hAnsi="黑体" w:hint="eastAsia"/>
          <w:b/>
          <w:color w:val="000000"/>
          <w:sz w:val="30"/>
          <w:szCs w:val="30"/>
        </w:rPr>
        <w:lastRenderedPageBreak/>
        <w:t>习近平在省部级主要领导干部“学习习近平总书记重要讲话精神，迎接党的二十大”专题研讨班上发表重要讲话强调</w:t>
      </w:r>
    </w:p>
    <w:p w:rsidR="008D0BDA" w:rsidRPr="00CC4040"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CC4040">
        <w:rPr>
          <w:rFonts w:ascii="黑体" w:eastAsia="黑体" w:hAnsi="黑体" w:hint="eastAsia"/>
          <w:b/>
          <w:color w:val="000000"/>
          <w:sz w:val="30"/>
          <w:szCs w:val="30"/>
        </w:rPr>
        <w:t>高举中国特色社会主义伟大旗帜 奋力谱写全面建设社会主义现代化国家崭新篇章</w:t>
      </w:r>
    </w:p>
    <w:p w:rsidR="008D0BDA" w:rsidRPr="00CC4040"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CC4040">
        <w:rPr>
          <w:rFonts w:ascii="仿宋_GB2312" w:eastAsia="仿宋_GB2312" w:hint="eastAsia"/>
          <w:color w:val="000000"/>
          <w:sz w:val="28"/>
          <w:szCs w:val="28"/>
        </w:rPr>
        <w:t>李克强主持 栗战书汪洋王沪宁赵乐际韩正王岐山出席</w:t>
      </w:r>
    </w:p>
    <w:p w:rsidR="008D0BDA" w:rsidRPr="00CC4040"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CC4040">
        <w:rPr>
          <w:rFonts w:ascii="仿宋_GB2312" w:eastAsia="仿宋_GB2312" w:hint="eastAsia"/>
          <w:color w:val="000000"/>
          <w:sz w:val="28"/>
          <w:szCs w:val="28"/>
        </w:rPr>
        <w:t>《 人民日报 》（ 2022年07月28日   第 01 版）</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在全面建设社会主义现代化国家、向第二个百年奋斗目标进军的新征程上，全党必须高举中国特色社会主义伟大旗帜，坚持以马克思主义中国化时代</w:t>
      </w:r>
      <w:proofErr w:type="gramStart"/>
      <w:r w:rsidRPr="00CC4040">
        <w:rPr>
          <w:rFonts w:ascii="仿宋_GB2312" w:eastAsia="仿宋_GB2312" w:hint="eastAsia"/>
          <w:color w:val="000000"/>
          <w:sz w:val="28"/>
          <w:szCs w:val="28"/>
        </w:rPr>
        <w:t>化最新</w:t>
      </w:r>
      <w:proofErr w:type="gramEnd"/>
      <w:r w:rsidRPr="00CC4040">
        <w:rPr>
          <w:rFonts w:ascii="仿宋_GB2312" w:eastAsia="仿宋_GB2312" w:hint="eastAsia"/>
          <w:color w:val="000000"/>
          <w:sz w:val="28"/>
          <w:szCs w:val="28"/>
        </w:rPr>
        <w:t>成果为指导，坚定中国特色社会主义道路自信、理论自信、制度自信、文化自信，坚定不移推进中华民族伟大复兴历史进程。我们要牢牢把握新时代新</w:t>
      </w:r>
      <w:proofErr w:type="gramStart"/>
      <w:r w:rsidRPr="00CC4040">
        <w:rPr>
          <w:rFonts w:ascii="仿宋_GB2312" w:eastAsia="仿宋_GB2312" w:hint="eastAsia"/>
          <w:color w:val="000000"/>
          <w:sz w:val="28"/>
          <w:szCs w:val="28"/>
        </w:rPr>
        <w:t>征程党</w:t>
      </w:r>
      <w:proofErr w:type="gramEnd"/>
      <w:r w:rsidRPr="00CC4040">
        <w:rPr>
          <w:rFonts w:ascii="仿宋_GB2312" w:eastAsia="仿宋_GB2312" w:hint="eastAsia"/>
          <w:color w:val="000000"/>
          <w:sz w:val="28"/>
          <w:szCs w:val="28"/>
        </w:rPr>
        <w:t>的中心任务，提出新的思路、新的战略、新的举措，继续统筹推进“五位一体”总体布局、协调推进“四个全面”战略布局，</w:t>
      </w:r>
      <w:proofErr w:type="gramStart"/>
      <w:r w:rsidRPr="00CC4040">
        <w:rPr>
          <w:rFonts w:ascii="仿宋_GB2312" w:eastAsia="仿宋_GB2312" w:hint="eastAsia"/>
          <w:color w:val="000000"/>
          <w:sz w:val="28"/>
          <w:szCs w:val="28"/>
        </w:rPr>
        <w:t>踔</w:t>
      </w:r>
      <w:proofErr w:type="gramEnd"/>
      <w:r w:rsidRPr="00CC4040">
        <w:rPr>
          <w:rFonts w:ascii="仿宋_GB2312" w:eastAsia="仿宋_GB2312" w:hint="eastAsia"/>
          <w:color w:val="000000"/>
          <w:sz w:val="28"/>
          <w:szCs w:val="28"/>
        </w:rPr>
        <w:t>厉奋发、勇毅前行、团结奋斗，奋力谱写全面建设社会主义现代化国家崭新篇章</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命运，事关中华民族伟大复兴。明确</w:t>
      </w:r>
      <w:proofErr w:type="gramStart"/>
      <w:r w:rsidRPr="00CC4040">
        <w:rPr>
          <w:rFonts w:ascii="仿宋_GB2312" w:eastAsia="仿宋_GB2312" w:hint="eastAsia"/>
          <w:color w:val="000000"/>
          <w:sz w:val="28"/>
          <w:szCs w:val="28"/>
        </w:rPr>
        <w:t>宣示党</w:t>
      </w:r>
      <w:proofErr w:type="gramEnd"/>
      <w:r w:rsidRPr="00CC4040">
        <w:rPr>
          <w:rFonts w:ascii="仿宋_GB2312" w:eastAsia="仿宋_GB2312" w:hint="eastAsia"/>
          <w:color w:val="000000"/>
          <w:sz w:val="28"/>
          <w:szCs w:val="28"/>
        </w:rPr>
        <w:t>在新征程上举什么旗、走什么路、以什么样的精神状态、朝着什么样的目标继续前进，对团结和激励全国各族人民为夺取中国特色社会主义新胜利而奋斗具有十分重大的意义</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全党必须增强忧患意识，坚持底线思维，坚定斗争意志，增</w:t>
      </w:r>
      <w:r w:rsidRPr="00CC4040">
        <w:rPr>
          <w:rFonts w:ascii="仿宋_GB2312" w:eastAsia="仿宋_GB2312" w:hint="eastAsia"/>
          <w:color w:val="000000"/>
          <w:sz w:val="28"/>
          <w:szCs w:val="28"/>
        </w:rPr>
        <w:lastRenderedPageBreak/>
        <w:t>强斗争本领，以正确的战略策略应变局、育新机、开新局，依靠顽强斗争打开事业发展新天地，最根本的是要把我们自己的事情做好</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党的十九大以来的5年极不寻常、极不平凡。党中央统筹中华民族伟大复兴战略全局和世界百年未有之大变局，团结带领全党全军全国各族人民有效</w:t>
      </w:r>
      <w:proofErr w:type="gramStart"/>
      <w:r w:rsidRPr="00CC4040">
        <w:rPr>
          <w:rFonts w:ascii="仿宋_GB2312" w:eastAsia="仿宋_GB2312" w:hint="eastAsia"/>
          <w:color w:val="000000"/>
          <w:sz w:val="28"/>
          <w:szCs w:val="28"/>
        </w:rPr>
        <w:t>应对严峻</w:t>
      </w:r>
      <w:proofErr w:type="gramEnd"/>
      <w:r w:rsidRPr="00CC4040">
        <w:rPr>
          <w:rFonts w:ascii="仿宋_GB2312" w:eastAsia="仿宋_GB2312" w:hint="eastAsia"/>
          <w:color w:val="000000"/>
          <w:sz w:val="28"/>
          <w:szCs w:val="28"/>
        </w:rPr>
        <w:t>复杂的国际形势和接踵而至的巨大风险挑战，以奋发有为的精神把新时代中国特色社会主义推向前进</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从党的十八大开始，中国特色社会主义进入新时代。新时代10年的伟大变革，在党史、新中国史、改革开放史、社会主义发展史、中华民族发展史上具有里程碑意义</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中华民族伟大复兴不是轻轻松松、敲锣打鼓就能实现的，必须勇于进行具有许多新的历史特点的伟大斗争，准备付出更为艰巨、更为艰苦的努力。10年来，我们遭遇的风险挑战风高浪急，有时甚至是惊涛骇浪，各种风险挑战接踵而至，其复杂性严峻性前所未有。我们坚定信心、迎难而上，一仗接着一仗打。我们取得的一切成就，都是党和人民一道奋斗出来的</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 全面建设社会主义现代化国家，实现新时代新征程各项目标任务，关键在党。全党必须深刻认识到，党面临的执政考验、改革开放考验、市场经济考验、外部环境考验将长期存在，精神懈怠危险、能力不足危险、脱离群众危险、消极腐败危险将长期存在，全面从严治党永远在路上，党的自我革命永远在路上</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lastRenderedPageBreak/>
        <w:t xml:space="preserve">　　■ 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新华社北京7月27日电　省部级主要领导干部“学习习近平总书记重要讲话精神，迎接党的二十大”专题研讨班26日至27日在京举行。中共中央总书记、国家主席、中央军委主席习近平发表重要讲话强调，在全面建设社会主义现代化国家、向第二个百年奋斗目标进军的新征程上，全党必须高举中国特色社会主义伟大旗帜，坚持以马克思主义中国化时代</w:t>
      </w:r>
      <w:proofErr w:type="gramStart"/>
      <w:r w:rsidRPr="00CC4040">
        <w:rPr>
          <w:rFonts w:ascii="仿宋_GB2312" w:eastAsia="仿宋_GB2312" w:hint="eastAsia"/>
          <w:color w:val="000000"/>
          <w:sz w:val="28"/>
          <w:szCs w:val="28"/>
        </w:rPr>
        <w:t>化最新</w:t>
      </w:r>
      <w:proofErr w:type="gramEnd"/>
      <w:r w:rsidRPr="00CC4040">
        <w:rPr>
          <w:rFonts w:ascii="仿宋_GB2312" w:eastAsia="仿宋_GB2312" w:hint="eastAsia"/>
          <w:color w:val="000000"/>
          <w:sz w:val="28"/>
          <w:szCs w:val="28"/>
        </w:rPr>
        <w:t>成果为指导，坚定中国特色社会主义道路自信、理论自信、制度自信、文化自信，坚定不移推进中华民族伟大复兴历史进程。我们要牢牢把握新时代新</w:t>
      </w:r>
      <w:proofErr w:type="gramStart"/>
      <w:r w:rsidRPr="00CC4040">
        <w:rPr>
          <w:rFonts w:ascii="仿宋_GB2312" w:eastAsia="仿宋_GB2312" w:hint="eastAsia"/>
          <w:color w:val="000000"/>
          <w:sz w:val="28"/>
          <w:szCs w:val="28"/>
        </w:rPr>
        <w:t>征程党</w:t>
      </w:r>
      <w:proofErr w:type="gramEnd"/>
      <w:r w:rsidRPr="00CC4040">
        <w:rPr>
          <w:rFonts w:ascii="仿宋_GB2312" w:eastAsia="仿宋_GB2312" w:hint="eastAsia"/>
          <w:color w:val="000000"/>
          <w:sz w:val="28"/>
          <w:szCs w:val="28"/>
        </w:rPr>
        <w:t>的中心任务，提出新的思路、新的战略、新的举措，继续统筹推进“五位一体”总体布局、协调推进“四个全面”战略布局，</w:t>
      </w:r>
      <w:proofErr w:type="gramStart"/>
      <w:r w:rsidRPr="00CC4040">
        <w:rPr>
          <w:rFonts w:ascii="仿宋_GB2312" w:eastAsia="仿宋_GB2312" w:hint="eastAsia"/>
          <w:color w:val="000000"/>
          <w:sz w:val="28"/>
          <w:szCs w:val="28"/>
        </w:rPr>
        <w:t>踔</w:t>
      </w:r>
      <w:proofErr w:type="gramEnd"/>
      <w:r w:rsidRPr="00CC4040">
        <w:rPr>
          <w:rFonts w:ascii="仿宋_GB2312" w:eastAsia="仿宋_GB2312" w:hint="eastAsia"/>
          <w:color w:val="000000"/>
          <w:sz w:val="28"/>
          <w:szCs w:val="28"/>
        </w:rPr>
        <w:t>厉奋发、勇毅前行、团结奋斗，奋力谱写全面建设社会主义现代化国家崭新篇章。</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中共中央政治局常委李克强、栗战书、汪洋、王沪宁、赵乐际、韩正，国家副主席王岐山出席开班式。</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强调，即将召开的党的二十大，是在进入全面建设社会主义现代化国家新征程的关键时刻召开的一次十分重要的大会，将科学谋划未来5年乃至更长时期党和国家事业发展的目标任务和大政方针，事关党和国家事业继往开来，事关中国特色社会主义前途</w:t>
      </w:r>
      <w:r w:rsidRPr="00CC4040">
        <w:rPr>
          <w:rFonts w:ascii="仿宋_GB2312" w:eastAsia="仿宋_GB2312" w:hint="eastAsia"/>
          <w:color w:val="000000"/>
          <w:sz w:val="28"/>
          <w:szCs w:val="28"/>
        </w:rPr>
        <w:lastRenderedPageBreak/>
        <w:t>命运，事关中华民族伟大复兴。明确</w:t>
      </w:r>
      <w:proofErr w:type="gramStart"/>
      <w:r w:rsidRPr="00CC4040">
        <w:rPr>
          <w:rFonts w:ascii="仿宋_GB2312" w:eastAsia="仿宋_GB2312" w:hint="eastAsia"/>
          <w:color w:val="000000"/>
          <w:sz w:val="28"/>
          <w:szCs w:val="28"/>
        </w:rPr>
        <w:t>宣示党</w:t>
      </w:r>
      <w:proofErr w:type="gramEnd"/>
      <w:r w:rsidRPr="00CC4040">
        <w:rPr>
          <w:rFonts w:ascii="仿宋_GB2312" w:eastAsia="仿宋_GB2312" w:hint="eastAsia"/>
          <w:color w:val="000000"/>
          <w:sz w:val="28"/>
          <w:szCs w:val="28"/>
        </w:rPr>
        <w:t>在新征程上举什么旗、走什么路、以什么样的精神状态、朝着什么样的目标继续前进，对团结和激励全国各族人民为夺取中国特色社会主义新胜利而奋斗具有十分重大的意义。</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指出，谋划和推进党和国家各项工作，必须深入分析国际国内大势，科学把握我们面临的战略机遇和风险挑战。当前，世界百年未有之大变局加速演进，世界之变、时代之变、历史之变的特征更加明显。我国发展面临新的战略机遇、新的战略任务、新的战略阶段、新的战略要求、新的战略环境，需要应对的风险和挑战、需要解决的矛盾和问题比以往更加错综复杂。全党必须增强忧患意识，坚持底线思维，坚定斗争意志，增强斗争本领，以正确的战略策略应变局、育新机、开新局，依靠顽强斗争打开事业发展新天地，最根本的是要把我们自己的事情做好。</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习近平强调，党的十九大以来的5年极不寻常、极不平凡。党中央统筹中华民族伟大复兴战略全局和世界百年未有之大变局，团结带领全党全军全国各族人民有效</w:t>
      </w:r>
      <w:proofErr w:type="gramStart"/>
      <w:r w:rsidRPr="00CC4040">
        <w:rPr>
          <w:rFonts w:ascii="仿宋_GB2312" w:eastAsia="仿宋_GB2312" w:hint="eastAsia"/>
          <w:color w:val="000000"/>
          <w:sz w:val="28"/>
          <w:szCs w:val="28"/>
        </w:rPr>
        <w:t>应对严峻</w:t>
      </w:r>
      <w:proofErr w:type="gramEnd"/>
      <w:r w:rsidRPr="00CC4040">
        <w:rPr>
          <w:rFonts w:ascii="仿宋_GB2312" w:eastAsia="仿宋_GB2312" w:hint="eastAsia"/>
          <w:color w:val="000000"/>
          <w:sz w:val="28"/>
          <w:szCs w:val="28"/>
        </w:rPr>
        <w:t>复杂的国际形势和接踵而至的巨大风险挑战，以奋发有为的精神把新时代中国特色社会主义推向前进。我们坚持加强党的全面领导和党中央集中统一领导，全力推进全面建成小康社会进程，着力推动高质量发展，蹄疾步稳推进改革，扎实推进全过程人民民主，积极发展社会主义先进文化，突出保障和改善民生，集中力量实施脱贫攻坚战，大力推进生态文明建设，坚决维护国家安全，保持社会大局稳定，大力度推进国防和军队现代化建设，坚决维护台海和平稳定，全方位开展中国特色大国外交。我们隆重庆祝中国共产党成立一百周年、中华人民</w:t>
      </w:r>
      <w:r w:rsidRPr="00CC4040">
        <w:rPr>
          <w:rFonts w:ascii="仿宋_GB2312" w:eastAsia="仿宋_GB2312" w:hint="eastAsia"/>
          <w:color w:val="000000"/>
          <w:sz w:val="28"/>
          <w:szCs w:val="28"/>
        </w:rPr>
        <w:lastRenderedPageBreak/>
        <w:t>共和国成立70周年，在全党开展党史学习教育。特别是面对突如其来的新冠肺炎疫情，我们坚持人民至上、生命至上，开展抗击疫情人民战争、总体战、阻击战，最大限度保护了人民生命安全和身体健康，统筹经济发展和疫情防控取得世界上最好的成果。我们依照宪法和基本法有效实施对特别行政区的全面管治权，制定实施香港特别行政区维护国家安全法，牢牢把握香港大局。面对国际局势急剧变化，我们在斗争中维护国家尊严和核心利益，牢牢掌握了我国发展和安全主动权。我们深入推进全面从严治党，持之以恒正风</w:t>
      </w:r>
      <w:proofErr w:type="gramStart"/>
      <w:r w:rsidRPr="00CC4040">
        <w:rPr>
          <w:rFonts w:ascii="仿宋_GB2312" w:eastAsia="仿宋_GB2312" w:hint="eastAsia"/>
          <w:color w:val="000000"/>
          <w:sz w:val="28"/>
          <w:szCs w:val="28"/>
        </w:rPr>
        <w:t>肃</w:t>
      </w:r>
      <w:proofErr w:type="gramEnd"/>
      <w:r w:rsidRPr="00CC4040">
        <w:rPr>
          <w:rFonts w:ascii="仿宋_GB2312" w:eastAsia="仿宋_GB2312" w:hint="eastAsia"/>
          <w:color w:val="000000"/>
          <w:sz w:val="28"/>
          <w:szCs w:val="28"/>
        </w:rPr>
        <w:t>纪，一体推进不敢腐、不能腐、不想腐，党同人民群众的血肉联系更加紧密，党内良好政治生态不断形成和发展，为党和国家各项事业发展提供了坚强政治保证。</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指出，从党的十八大开始，中国特色社会主义进入新时代。10年来，我们坚持马克思列宁主义、毛泽东思想、邓小平理论、“三个代表”重要思想、科学发展观，全面贯彻新时代中国特色社会主义思想，全面贯彻党的基本路线、基本方略，采取一系列战略性举措，推进一系列变革性实践，实现一系列突破性进展，取得一系列标志性成果，攻克了许多长期没有解决的难题，办成了许多事关长远的大事要事，经受住了来自政治、经济、意识形态、自然界等方面的风险挑战考验，党和国家事业取得历史性成就、发生历史性变革。新时代10年的伟大变革，在党史、新中国史、改革开放史、社会主义发展史、中华民族发展史上具有里程碑意义。</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习近平强调，中华民族伟大复兴不是轻轻松松、敲锣打鼓就能实现的，必须勇于进行具有许多新的历史特点的伟大斗争，准备付出更为艰巨、更为艰苦的努力。10年来，我们遭遇的风险挑战风高</w:t>
      </w:r>
      <w:r w:rsidRPr="00CC4040">
        <w:rPr>
          <w:rFonts w:ascii="仿宋_GB2312" w:eastAsia="仿宋_GB2312" w:hint="eastAsia"/>
          <w:color w:val="000000"/>
          <w:sz w:val="28"/>
          <w:szCs w:val="28"/>
        </w:rPr>
        <w:lastRenderedPageBreak/>
        <w:t>浪急，有时甚至是惊涛骇浪，各种风险挑战接踵而至，其复杂性严峻性前所未有。我们坚定信心、迎难而上，一仗接着一仗打。我们取得的一切成就，都是党和人民一道奋斗出来的。</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指出，拥有马克思主义科学理论指导是我们党鲜明的政治品格和强大的政治优势。实践告诉我们，中国共产党为什么能，中国特色社会主义为什么好，归根到底是马克思主义行。党的十八大以来，国内外形势新变化和实践新发展，迫切需要我们深入回答一系列重大理论和实践问题。我们坚持把马克思主义基本原理同中国具体实际相结合、同中华优秀传统文化相结合，形成了新时代中国特色社会主义思想，实现了马克思主义中国化新的飞跃。全党要把握好新时代中国特色社会主义思想的世界观和方法论，坚持好、运用好贯穿其中的立场观点方法，在新时代伟大实践中不断开辟马克思主义中国化时代化新境界。</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强调，在新中国成立特别是改革开放以来的长期探索和实践基础上，经过党的十八大以来在理论和实践上的创新突破，我们成功推进和拓展了中国式现代化。世界上既不存在定于一尊的现代化模式，也不存在放之四海而皆准的现代化标准。我们推进的现代化，是中国共产党领导的社会主义现代化，必须坚持以中国式现代化推进中华民族伟大复兴，既不走封闭僵化的老路，也不走改旗易帜的邪路，坚持把国家和民族发展放在自己力量的基点上、把中国发展进步的命运牢牢掌握在自己手中。</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习近平指出，党的十九大对全面建成社会主义现代化强国</w:t>
      </w:r>
      <w:proofErr w:type="gramStart"/>
      <w:r w:rsidRPr="00CC4040">
        <w:rPr>
          <w:rFonts w:ascii="仿宋_GB2312" w:eastAsia="仿宋_GB2312" w:hint="eastAsia"/>
          <w:color w:val="000000"/>
          <w:sz w:val="28"/>
          <w:szCs w:val="28"/>
        </w:rPr>
        <w:t>作出</w:t>
      </w:r>
      <w:proofErr w:type="gramEnd"/>
      <w:r w:rsidRPr="00CC4040">
        <w:rPr>
          <w:rFonts w:ascii="仿宋_GB2312" w:eastAsia="仿宋_GB2312" w:hint="eastAsia"/>
          <w:color w:val="000000"/>
          <w:sz w:val="28"/>
          <w:szCs w:val="28"/>
        </w:rPr>
        <w:t>了战略部署，总的战略安排是分两步走：从2020年到2035年基本实现社会主义现代化；从2035年到本世纪中叶把我国建成富强民主</w:t>
      </w:r>
      <w:r w:rsidRPr="00CC4040">
        <w:rPr>
          <w:rFonts w:ascii="仿宋_GB2312" w:eastAsia="仿宋_GB2312" w:hint="eastAsia"/>
          <w:color w:val="000000"/>
          <w:sz w:val="28"/>
          <w:szCs w:val="28"/>
        </w:rPr>
        <w:lastRenderedPageBreak/>
        <w:t>文明和谐美丽的社会主义现代化强国。党的二十大要对全面建成社会主义现代化强国两步走战略安排进行宏观展望，重点部署未来5年的战略任务和重大举措。未来5年是全面建设社会主义现代化国家开局起步的关键时期，搞好这5年的发展对于实现第二个百年奋斗目标至关重要。要紧紧抓住解决不平衡不充分的发展问题，着力在补短板、强弱项、固底板、扬优势上下功夫，研究提出解决问题的新思路、新举措。</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强调，全面建设社会主义现代化国家，实现新时代新征程各项目标任务，关键在党。我们党是世界上最大的马克思主义执政党，要巩固长期执政地位、始终赢得人民衷心拥护，必须永葆“赶考”的清醒和坚定。全党必须深刻认识到，党面临的执政考验、改革开放考验、市场经济考验、外部环境考验将长期存在，精神懈怠危险、能力不足危险、脱离群众危险、消极腐败危险将长期存在，全面从严治党永远在路上，党的自我革命永远在路上。实践一再告诫我们，管党治党一刻也不能放松，必须常抓不懈、紧抓不放，决不能有松劲歇脚、疲劳厌战的情绪，必须持之以恒推进全面从严治党，深入推进新时代党的建设新的伟大工程，以党的自我革命引领社会革命。</w:t>
      </w:r>
    </w:p>
    <w:p w:rsidR="008D0BDA" w:rsidRPr="00CC404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习近平指出，前进道路上，全党要坚持全心全意为人民服务的根本宗旨，树牢群众观点，贯彻群众路线，尊重人民首创精神，坚持一切为了人民、一切依靠人民，从群众中来、到群众中去，始终保持同人民群众的血肉联系，始终接受人民批评和监督，始终同人民同呼吸、共命运、心连心。</w:t>
      </w:r>
    </w:p>
    <w:p w:rsidR="008D0BDA" w:rsidRPr="00CC4040"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李克强在主持开班式时指出，习近平总书记发表了十分重要的</w:t>
      </w:r>
      <w:r w:rsidRPr="00CC4040">
        <w:rPr>
          <w:rFonts w:ascii="仿宋_GB2312" w:eastAsia="仿宋_GB2312" w:hint="eastAsia"/>
          <w:color w:val="000000"/>
          <w:sz w:val="28"/>
          <w:szCs w:val="28"/>
        </w:rPr>
        <w:lastRenderedPageBreak/>
        <w:t>讲话，科学分析了当前国际国内形势，深刻阐述了过去5年工作和新时代10年的伟大变革，深刻阐释了新时代坚持和发展中国特色社会主义的重大理论和实践问题，深刻阐明了未来一个时期党和国家事业发展的大政方针和行动纲领，具有很强的政治性、理论性、指导性，对于全党深刻领悟“两个确立”的决定性意义，进一步增强“四个意识”、坚定“四个自信”、做到“两个维护”，具有十分重要的意义。要认真学习领会，把思想和行动统一到习近平总书记重要讲话精神上来，统一到党中央决策部署上来，坚定信心，认真抓好本地区本部门改革发展稳定各项工作，以实际行动迎接党的二十大胜利召开。</w:t>
      </w:r>
    </w:p>
    <w:p w:rsidR="008D0BDA" w:rsidRPr="00CC4040"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王沪宁在结业式上作总结讲话，他强调，习近平总书记重要讲话，深刻阐明了关系党和国家事业发展的一系列重大理论和实践问题。大家通过学习，坚定了战略自信，保持了战略清醒，增强了信心斗志。要继续深化学习领会习近平总书记重要讲话精神，深刻领悟“两个确立”的决定性意义，坚定不移维护习近平总书记党中央的核心、全党的核心地位，进一步学懂弄通做</w:t>
      </w:r>
      <w:proofErr w:type="gramStart"/>
      <w:r w:rsidRPr="00CC4040">
        <w:rPr>
          <w:rFonts w:ascii="仿宋_GB2312" w:eastAsia="仿宋_GB2312" w:hint="eastAsia"/>
          <w:color w:val="000000"/>
          <w:sz w:val="28"/>
          <w:szCs w:val="28"/>
        </w:rPr>
        <w:t>实习近</w:t>
      </w:r>
      <w:proofErr w:type="gramEnd"/>
      <w:r w:rsidRPr="00CC4040">
        <w:rPr>
          <w:rFonts w:ascii="仿宋_GB2312" w:eastAsia="仿宋_GB2312" w:hint="eastAsia"/>
          <w:color w:val="000000"/>
          <w:sz w:val="28"/>
          <w:szCs w:val="28"/>
        </w:rPr>
        <w:t>平新时代中国特色社会主义思想，不断增强政治判断力、政治领悟力、政治执行力。</w:t>
      </w:r>
    </w:p>
    <w:p w:rsidR="008D0BDA" w:rsidRPr="00CC4040"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中共中央政治局委员、中央书记处书记，全国人大常委会党员副委员长，国务委员，最高人民法院院长，最高人民检察院检察长，全国政协党员副主席以及中央军委委员出席开班式。</w:t>
      </w:r>
    </w:p>
    <w:p w:rsidR="008D0BDA"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CC4040">
        <w:rPr>
          <w:rFonts w:ascii="仿宋_GB2312" w:eastAsia="仿宋_GB2312" w:hint="eastAsia"/>
          <w:color w:val="000000"/>
          <w:sz w:val="28"/>
          <w:szCs w:val="28"/>
        </w:rPr>
        <w:t xml:space="preserve">　　各省区市和新疆生产建设兵团、中央和国家机关有关部门、有关人民团体主要负责同志，军队各大单位、中央军委机关各部门主要负责同志参加研讨班。各民主党派中央、全国工商联及有关方面负责同志列席开班式。</w:t>
      </w:r>
    </w:p>
    <w:p w:rsidR="008D0BDA" w:rsidRPr="00903F30"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03F30">
        <w:rPr>
          <w:rFonts w:ascii="黑体" w:eastAsia="黑体" w:hAnsi="黑体" w:hint="eastAsia"/>
          <w:b/>
          <w:color w:val="000000"/>
          <w:sz w:val="30"/>
          <w:szCs w:val="30"/>
        </w:rPr>
        <w:lastRenderedPageBreak/>
        <w:t>习近平在湖北武汉考察时强调</w:t>
      </w:r>
    </w:p>
    <w:p w:rsidR="008D0BDA" w:rsidRPr="00903F30"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03F30">
        <w:rPr>
          <w:rFonts w:ascii="黑体" w:eastAsia="黑体" w:hAnsi="黑体" w:hint="eastAsia"/>
          <w:b/>
          <w:color w:val="000000"/>
          <w:sz w:val="30"/>
          <w:szCs w:val="30"/>
        </w:rPr>
        <w:t>把科技的命脉牢牢掌握在自己手中</w:t>
      </w:r>
    </w:p>
    <w:p w:rsidR="008D0BDA" w:rsidRPr="00903F30"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03F30">
        <w:rPr>
          <w:rFonts w:ascii="黑体" w:eastAsia="黑体" w:hAnsi="黑体" w:hint="eastAsia"/>
          <w:b/>
          <w:color w:val="000000"/>
          <w:sz w:val="30"/>
          <w:szCs w:val="30"/>
        </w:rPr>
        <w:t>不断提升我国发展独立性自主性安全性</w:t>
      </w:r>
    </w:p>
    <w:p w:rsidR="008D0BDA" w:rsidRPr="00903F30"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03F30">
        <w:rPr>
          <w:rFonts w:ascii="仿宋_GB2312" w:eastAsia="仿宋_GB2312" w:hint="eastAsia"/>
          <w:color w:val="000000"/>
          <w:sz w:val="28"/>
          <w:szCs w:val="28"/>
        </w:rPr>
        <w:t>《 人民日报 》（ 2022年06月30日   第 01 版）</w:t>
      </w:r>
    </w:p>
    <w:p w:rsidR="008D0BDA" w:rsidRPr="00903F30"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8D0BDA" w:rsidRPr="00903F30" w:rsidRDefault="008D0BDA" w:rsidP="008D0BDA">
      <w:pPr>
        <w:tabs>
          <w:tab w:val="left" w:leader="dot" w:pos="7980"/>
          <w:tab w:val="left" w:leader="middleDot" w:pos="8190"/>
          <w:tab w:val="left" w:leader="middleDot" w:pos="8400"/>
        </w:tabs>
        <w:spacing w:line="60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 科技自立自强是国家强盛之基、安全之要。我们必须完整、准确、全面贯彻新发展理念，深入实施创新驱动发展战略，把科技的命脉牢牢掌握在自己手中，在科技自立自强上取得更大进展，不断提升我国发展独立性、自主性、安全性，催生更多新技术新产业，开辟经济发展的新领域新赛道，形成国际竞争新优势</w:t>
      </w:r>
    </w:p>
    <w:p w:rsidR="008D0BDA" w:rsidRPr="00903F30" w:rsidRDefault="008D0BDA" w:rsidP="008D0BDA">
      <w:pPr>
        <w:tabs>
          <w:tab w:val="left" w:leader="dot" w:pos="7980"/>
          <w:tab w:val="left" w:leader="middleDot" w:pos="8190"/>
          <w:tab w:val="left" w:leader="middleDot" w:pos="8400"/>
        </w:tabs>
        <w:spacing w:line="60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 全面建设社会主义现代化国家，实现第二个百年奋斗目标，创新是一个决定性因素。党中央高度重视科技创新，实施科教兴国战略和创新驱动发展战略。如果我们每一座城市、每一个高新技术开发区、每一家科技企业、每一位科研工作者都能围绕国家确定的发展方向扎扎实实推进科技创新，那么我们就一定能够实现既定目标。我们这一代人必须承担起这一光荣使命</w:t>
      </w:r>
    </w:p>
    <w:p w:rsidR="008D0BDA" w:rsidRPr="00903F30" w:rsidRDefault="008D0BDA" w:rsidP="008D0BDA">
      <w:pPr>
        <w:tabs>
          <w:tab w:val="left" w:leader="dot" w:pos="7980"/>
          <w:tab w:val="left" w:leader="middleDot" w:pos="8190"/>
          <w:tab w:val="left" w:leader="middleDot" w:pos="8400"/>
        </w:tabs>
        <w:spacing w:line="60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 当前，疫情还没有见底，外防输入、内防反弹压力还很大。坚持就是胜利。要克服麻痹思想、厌战情绪、松劲心态，抓实抓细疫情防控各项工作，同时要尽可能推动经济平稳健康发展。各级党委和政府要想办法帮助人民群众解决实际困难，确保经济发展和人民群众生产生活少受影响。我们有信心统筹好疫情防控和经济社会发展工作，争取今年我国经济发展达到较好水平</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lastRenderedPageBreak/>
        <w:t xml:space="preserve">　　本报武汉6月29日电  中共中央总书记、国家主席、中央军委主席习近平28日在湖北省武汉市考察时强调，科技自立自强是国家强盛之基、安全之要。我们必须完整、准确、全面贯彻新发展理念，深入实施创新驱动发展战略，把科技的命脉牢牢掌握在自己手中，在科技自立自强上取得更大进展，不断提升我国发展独立性、自主性、安全性，催生更多新技术新产业，开辟经济发展的新领域新赛道，形成国际竞争新优势。</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28日下午，习近平在湖北省委书记王蒙徽、省长王忠林陪同下，深入武汉的企业、社区调研。</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习近平首先来到武汉华工激光工程有限责任公司考察。在企业研发综合大楼，习近平听取湖北省光电子信息产业发展及核心技术攻关情况介绍，仔细察看芯片产业创新成果展示。习近平指出，光电子信息产业是应用广泛的战略高技术产业，也是我国有条件率先实现突破的高技术产业。湖北武汉东湖新技术开发区在光电子信息产业领域独树一帜。要加强技术研发攻关，掌握更多具有自主知识产权的核心技术，不断延伸创新链、完善产业链，为推动我国光电子信息产业加快发展</w:t>
      </w:r>
      <w:proofErr w:type="gramStart"/>
      <w:r w:rsidRPr="00903F30">
        <w:rPr>
          <w:rFonts w:ascii="仿宋_GB2312" w:eastAsia="仿宋_GB2312" w:hint="eastAsia"/>
          <w:color w:val="000000"/>
          <w:sz w:val="28"/>
          <w:szCs w:val="28"/>
        </w:rPr>
        <w:t>作出</w:t>
      </w:r>
      <w:proofErr w:type="gramEnd"/>
      <w:r w:rsidRPr="00903F30">
        <w:rPr>
          <w:rFonts w:ascii="仿宋_GB2312" w:eastAsia="仿宋_GB2312" w:hint="eastAsia"/>
          <w:color w:val="000000"/>
          <w:sz w:val="28"/>
          <w:szCs w:val="28"/>
        </w:rPr>
        <w:t>更大贡献。随着我国发展壮大，突破“卡脖子”关键核心技术刻不容缓，必须坚持问题导向，发挥新型举国体制优势，</w:t>
      </w:r>
      <w:proofErr w:type="gramStart"/>
      <w:r w:rsidRPr="00903F30">
        <w:rPr>
          <w:rFonts w:ascii="仿宋_GB2312" w:eastAsia="仿宋_GB2312" w:hint="eastAsia"/>
          <w:color w:val="000000"/>
          <w:sz w:val="28"/>
          <w:szCs w:val="28"/>
        </w:rPr>
        <w:t>踔</w:t>
      </w:r>
      <w:proofErr w:type="gramEnd"/>
      <w:r w:rsidRPr="00903F30">
        <w:rPr>
          <w:rFonts w:ascii="仿宋_GB2312" w:eastAsia="仿宋_GB2312" w:hint="eastAsia"/>
          <w:color w:val="000000"/>
          <w:sz w:val="28"/>
          <w:szCs w:val="28"/>
        </w:rPr>
        <w:t>厉奋发、奋起直追，加快实现科技自立自强。</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习近平先后走进企业激光科技馆、半导体面板激光智能装备生产车间，察看激光技术产业应用展品。习近平强调，高端制造是经济高质量发展的重要支撑。推动我国制造业转型升级，建设制造强国，必须加强技术研发，提高国产化替代率，把科技的命脉掌握在自己手中，国家才能真正强大起来。</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lastRenderedPageBreak/>
        <w:t xml:space="preserve">　　在车间大楼前，习近平同企业职工亲切交流。习近平指出，我国是世界第二大经济体，但还有不少短板，一些产业的基础还不是很牢固，进一步发展必须靠创新。全面建设社会主义现代化国家，实现第二个百年奋斗目标，创新是一个决定性因素。党中央高度重视科技创新，实施科教兴国战略和创新驱动发展战略。如果我们每一座城市、每一个高新技术开发区、每一家科技企业、每一位科研工作者都能围绕国家确定的发展方向扎扎实实推进科技创新，那么我们就一定能够实现既定目标。我们这一代人必须承担起这一光荣使命。科技创新，一靠投入，二靠人才。看到这里聚集了不少精英人才，大家都很年轻，充满活力，我感到很高兴。党中央十分关心科技人才成长，各级党委和政府要尽可能创造有利于科技创新的体制机制和工作生活环境，让科技工作者为祖国和人民作贡献。希望大家继续努力，取得更大成绩。</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习近平随后来到东湖高新区</w:t>
      </w:r>
      <w:proofErr w:type="gramStart"/>
      <w:r w:rsidRPr="00903F30">
        <w:rPr>
          <w:rFonts w:ascii="仿宋_GB2312" w:eastAsia="仿宋_GB2312" w:hint="eastAsia"/>
          <w:color w:val="000000"/>
          <w:sz w:val="28"/>
          <w:szCs w:val="28"/>
        </w:rPr>
        <w:t>左岭街道智苑</w:t>
      </w:r>
      <w:proofErr w:type="gramEnd"/>
      <w:r w:rsidRPr="00903F30">
        <w:rPr>
          <w:rFonts w:ascii="仿宋_GB2312" w:eastAsia="仿宋_GB2312" w:hint="eastAsia"/>
          <w:color w:val="000000"/>
          <w:sz w:val="28"/>
          <w:szCs w:val="28"/>
        </w:rPr>
        <w:t>社区考察。该社区是一个国有企业棚改还建小区，新冠肺炎疫情发生后，严格落实五级包保制度，形成返岗复工和防控管理相结合的社区稳定保障体系，有序推动居民生活工作恢复正常。在听取湖北省常态化疫情防控和疫后社区治理情况介绍后，习近平强调，2020年武汉保卫战胜利以来，武汉这两年又遇到了多次聚集性疫情，但很快控制住了，没有发生大的反弹。武汉市常态化疫情防控工作做得是好的，经验值得总结。实践证明，党中央确定的疫情防控方针政策是正确的、有效的，必须毫不动摇坚持。</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习近平走进志愿服务客厅，向社区工作者、下沉党员干部、志愿者了解基层疫情联防联控机制运行情况，勉励他们把防控一线的</w:t>
      </w:r>
      <w:r w:rsidRPr="00903F30">
        <w:rPr>
          <w:rFonts w:ascii="仿宋_GB2312" w:eastAsia="仿宋_GB2312" w:hint="eastAsia"/>
          <w:color w:val="000000"/>
          <w:sz w:val="28"/>
          <w:szCs w:val="28"/>
        </w:rPr>
        <w:lastRenderedPageBreak/>
        <w:t>篱笆扎结实，为居民营造一个安心祥和的生活环境。习近平在社区边走边看，对社区便民核酸采样等常态化疫情防控措施表示肯定。习近平强调，在应对疫情的斗争中，无论是应急状态防控还是常态化防控，社区都发挥了十分重要的作用。总的来讲，</w:t>
      </w:r>
      <w:proofErr w:type="gramStart"/>
      <w:r w:rsidRPr="00903F30">
        <w:rPr>
          <w:rFonts w:ascii="仿宋_GB2312" w:eastAsia="仿宋_GB2312" w:hint="eastAsia"/>
          <w:color w:val="000000"/>
          <w:sz w:val="28"/>
          <w:szCs w:val="28"/>
        </w:rPr>
        <w:t>要靠早发现</w:t>
      </w:r>
      <w:proofErr w:type="gramEnd"/>
      <w:r w:rsidRPr="00903F30">
        <w:rPr>
          <w:rFonts w:ascii="仿宋_GB2312" w:eastAsia="仿宋_GB2312" w:hint="eastAsia"/>
          <w:color w:val="000000"/>
          <w:sz w:val="28"/>
          <w:szCs w:val="28"/>
        </w:rPr>
        <w:t>、快处置，靠广大人民群众众志成城，靠社区这个重要基础。要完善社区常态化防控措施，发现疫情后一定要果断，不能迟疑，采取科学严格的管控措施，提高科学防控、精准防控水平，坚决守住社区这道防线。</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w:t>
      </w:r>
      <w:proofErr w:type="gramStart"/>
      <w:r w:rsidRPr="00903F30">
        <w:rPr>
          <w:rFonts w:ascii="仿宋_GB2312" w:eastAsia="仿宋_GB2312" w:hint="eastAsia"/>
          <w:color w:val="000000"/>
          <w:sz w:val="28"/>
          <w:szCs w:val="28"/>
        </w:rPr>
        <w:t>智苑社区</w:t>
      </w:r>
      <w:proofErr w:type="gramEnd"/>
      <w:r w:rsidRPr="00903F30">
        <w:rPr>
          <w:rFonts w:ascii="仿宋_GB2312" w:eastAsia="仿宋_GB2312" w:hint="eastAsia"/>
          <w:color w:val="000000"/>
          <w:sz w:val="28"/>
          <w:szCs w:val="28"/>
        </w:rPr>
        <w:t>围绕老龄化突出问题，创新养老服务模式，建立了以居家为基础、社区为依托、机构为补充、</w:t>
      </w:r>
      <w:proofErr w:type="gramStart"/>
      <w:r w:rsidRPr="00903F30">
        <w:rPr>
          <w:rFonts w:ascii="仿宋_GB2312" w:eastAsia="仿宋_GB2312" w:hint="eastAsia"/>
          <w:color w:val="000000"/>
          <w:sz w:val="28"/>
          <w:szCs w:val="28"/>
        </w:rPr>
        <w:t>医</w:t>
      </w:r>
      <w:proofErr w:type="gramEnd"/>
      <w:r w:rsidRPr="00903F30">
        <w:rPr>
          <w:rFonts w:ascii="仿宋_GB2312" w:eastAsia="仿宋_GB2312" w:hint="eastAsia"/>
          <w:color w:val="000000"/>
          <w:sz w:val="28"/>
          <w:szCs w:val="28"/>
        </w:rPr>
        <w:t>养相结合的养老服务模式。在社区党群服务中心，习近平向社区工作者了解党建引领基层社区治理及便民服务等情况，并同前来办事的老年人亲切交谈，详细询问他们的家庭情况。习近平指出，社区是城市治理体系的基本单元。我国国家治理体系的一个优势就是把城乡社区基础筑牢。要加强社区党组织建设，强化党组织的政治功能和组织功能，更好发挥党组织在社区治理中的领导作用，更好发挥党员先锋模范作用。要把更多资源下沉到社区来，充实工作力量，加强信息化建设，提高应急反应能力和管理服务水平，夯实城市治理基层基础。</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社区小广场上，干部群众纷纷围拢过来，欢呼着向总书记问好。习近平亲切地对大家说，我一直牵挂着武汉人民，时隔两年，再次来到武汉这座英雄的城市看望大家。疫情暴发以来，广大社区工作者长期坚守在防控一线，承担了大量繁杂琐碎的具体工作，竭诚为社区居民服务，非常辛苦，功不可没。这里，我向大家并向全国广大社区工作者表示诚挚的慰问。</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lastRenderedPageBreak/>
        <w:t xml:space="preserve">　　习近平强调，新冠肺炎疫情是一场大考。我们坚持人民至上、生命至上，坚持外防输入、内防反弹，坚持动态清零，因时因</w:t>
      </w:r>
      <w:proofErr w:type="gramStart"/>
      <w:r w:rsidRPr="00903F30">
        <w:rPr>
          <w:rFonts w:ascii="仿宋_GB2312" w:eastAsia="仿宋_GB2312" w:hint="eastAsia"/>
          <w:color w:val="000000"/>
          <w:sz w:val="28"/>
          <w:szCs w:val="28"/>
        </w:rPr>
        <w:t>势不断</w:t>
      </w:r>
      <w:proofErr w:type="gramEnd"/>
      <w:r w:rsidRPr="00903F30">
        <w:rPr>
          <w:rFonts w:ascii="仿宋_GB2312" w:eastAsia="仿宋_GB2312" w:hint="eastAsia"/>
          <w:color w:val="000000"/>
          <w:sz w:val="28"/>
          <w:szCs w:val="28"/>
        </w:rPr>
        <w:t>调整防控措施，最大程度保护了人民生命安全和身体健康。我国人口基数大，如果搞“集体免疫”、“躺平”之类的防控政策，后果不堪设想。我们实施动态清零政策，是党中央从党的性质宗旨出发、从我国国情出发确定的，宁可暂时影响一点经济发展，也不能让人民群众生命安全和身体健康受到伤害，尤其是要保护好老人、孩子。如果算总账，我们的防疫措施是</w:t>
      </w:r>
      <w:proofErr w:type="gramStart"/>
      <w:r w:rsidRPr="00903F30">
        <w:rPr>
          <w:rFonts w:ascii="仿宋_GB2312" w:eastAsia="仿宋_GB2312" w:hint="eastAsia"/>
          <w:color w:val="000000"/>
          <w:sz w:val="28"/>
          <w:szCs w:val="28"/>
        </w:rPr>
        <w:t>最</w:t>
      </w:r>
      <w:proofErr w:type="gramEnd"/>
      <w:r w:rsidRPr="00903F30">
        <w:rPr>
          <w:rFonts w:ascii="仿宋_GB2312" w:eastAsia="仿宋_GB2312" w:hint="eastAsia"/>
          <w:color w:val="000000"/>
          <w:sz w:val="28"/>
          <w:szCs w:val="28"/>
        </w:rPr>
        <w:t>经济的、效果最好的。我们有中国共产党领导，有社区这个重要基层基础，有能力也有实力实行动态清零政策，直至取得最后胜利。</w:t>
      </w:r>
    </w:p>
    <w:p w:rsidR="008D0BDA" w:rsidRPr="00903F30"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03F30">
        <w:rPr>
          <w:rFonts w:ascii="仿宋_GB2312" w:eastAsia="仿宋_GB2312" w:hint="eastAsia"/>
          <w:color w:val="000000"/>
          <w:sz w:val="28"/>
          <w:szCs w:val="28"/>
        </w:rPr>
        <w:t xml:space="preserve">　　习近平指出，当前，疫情还没有见底，外防输入、内防反弹压力还很大。坚持就是胜利。要克服麻痹思想、厌战情绪、松劲心态，抓实抓细疫情防控各项工作，同时要尽可能推动经济平稳健康发展。各级党委和政府要想办法帮助人民群众解决实际困难，确保经济发展和人民群众生产生活少受影响。我们有信心统筹好疫情防控和经济社会发展工作，争取今年我国经济发展达到较好水平。</w:t>
      </w:r>
    </w:p>
    <w:p w:rsidR="008D0BDA" w:rsidRDefault="008D0BDA" w:rsidP="008D0BDA">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903F30">
        <w:rPr>
          <w:rFonts w:ascii="仿宋_GB2312" w:eastAsia="仿宋_GB2312" w:hint="eastAsia"/>
          <w:color w:val="000000"/>
          <w:sz w:val="28"/>
          <w:szCs w:val="28"/>
        </w:rPr>
        <w:t>丁薛祥和中央有关部门负责同志陪同考察。</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8D0BDA" w:rsidRPr="00B838B2"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B838B2">
        <w:rPr>
          <w:rFonts w:ascii="黑体" w:eastAsia="黑体" w:hAnsi="黑体" w:hint="eastAsia"/>
          <w:b/>
          <w:color w:val="000000"/>
          <w:sz w:val="30"/>
          <w:szCs w:val="30"/>
        </w:rPr>
        <w:lastRenderedPageBreak/>
        <w:t>习近平在新疆考察时强调</w:t>
      </w:r>
    </w:p>
    <w:p w:rsidR="008D0BDA" w:rsidRPr="00B838B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838B2">
        <w:rPr>
          <w:rFonts w:ascii="黑体" w:eastAsia="黑体" w:hAnsi="黑体" w:hint="eastAsia"/>
          <w:b/>
          <w:color w:val="000000"/>
          <w:sz w:val="30"/>
          <w:szCs w:val="30"/>
        </w:rPr>
        <w:t>完整准确贯彻新时代党</w:t>
      </w:r>
      <w:proofErr w:type="gramStart"/>
      <w:r w:rsidRPr="00B838B2">
        <w:rPr>
          <w:rFonts w:ascii="黑体" w:eastAsia="黑体" w:hAnsi="黑体" w:hint="eastAsia"/>
          <w:b/>
          <w:color w:val="000000"/>
          <w:sz w:val="30"/>
          <w:szCs w:val="30"/>
        </w:rPr>
        <w:t>的治疆方略</w:t>
      </w:r>
      <w:proofErr w:type="gramEnd"/>
      <w:r w:rsidRPr="00B838B2">
        <w:rPr>
          <w:rFonts w:ascii="黑体" w:eastAsia="黑体" w:hAnsi="黑体" w:hint="eastAsia"/>
          <w:b/>
          <w:color w:val="000000"/>
          <w:sz w:val="30"/>
          <w:szCs w:val="30"/>
        </w:rPr>
        <w:t xml:space="preserve"> 建设团结</w:t>
      </w:r>
      <w:proofErr w:type="gramStart"/>
      <w:r w:rsidRPr="00B838B2">
        <w:rPr>
          <w:rFonts w:ascii="黑体" w:eastAsia="黑体" w:hAnsi="黑体" w:hint="eastAsia"/>
          <w:b/>
          <w:color w:val="000000"/>
          <w:sz w:val="30"/>
          <w:szCs w:val="30"/>
        </w:rPr>
        <w:t>和谐繁荣</w:t>
      </w:r>
      <w:proofErr w:type="gramEnd"/>
      <w:r w:rsidRPr="00B838B2">
        <w:rPr>
          <w:rFonts w:ascii="黑体" w:eastAsia="黑体" w:hAnsi="黑体" w:hint="eastAsia"/>
          <w:b/>
          <w:color w:val="000000"/>
          <w:sz w:val="30"/>
          <w:szCs w:val="30"/>
        </w:rPr>
        <w:t>富裕文明进步安居乐业生态良好的美好新疆</w:t>
      </w:r>
    </w:p>
    <w:p w:rsidR="008D0BDA" w:rsidRPr="00B838B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B838B2">
        <w:rPr>
          <w:rFonts w:ascii="仿宋_GB2312" w:eastAsia="仿宋_GB2312" w:hint="eastAsia"/>
          <w:color w:val="000000"/>
          <w:sz w:val="28"/>
          <w:szCs w:val="28"/>
        </w:rPr>
        <w:t>《 人民日报 》（ 2022年07月16日   第 01 版）</w:t>
      </w:r>
    </w:p>
    <w:p w:rsidR="008D0BDA" w:rsidRPr="00B838B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B838B2">
        <w:rPr>
          <w:rFonts w:ascii="仿宋_GB2312" w:eastAsia="仿宋_GB2312"/>
          <w:color w:val="000000"/>
          <w:sz w:val="28"/>
          <w:szCs w:val="28"/>
        </w:rPr>
        <w:t xml:space="preserve">  </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 要坚决贯彻党中央决策部署，完整准确贯彻新时代党</w:t>
      </w:r>
      <w:proofErr w:type="gramStart"/>
      <w:r w:rsidRPr="00B838B2">
        <w:rPr>
          <w:rFonts w:ascii="仿宋_GB2312" w:eastAsia="仿宋_GB2312" w:hint="eastAsia"/>
          <w:color w:val="000000"/>
          <w:sz w:val="28"/>
          <w:szCs w:val="28"/>
        </w:rPr>
        <w:t>的治疆方略</w:t>
      </w:r>
      <w:proofErr w:type="gramEnd"/>
      <w:r w:rsidRPr="00B838B2">
        <w:rPr>
          <w:rFonts w:ascii="仿宋_GB2312" w:eastAsia="仿宋_GB2312" w:hint="eastAsia"/>
          <w:color w:val="000000"/>
          <w:sz w:val="28"/>
          <w:szCs w:val="28"/>
        </w:rPr>
        <w:t>，牢牢扭住社会稳定和长治久安总目标，坚持稳中求进工作总基调，全面深化改革开放，推动高质量发展，统筹疫情防控和经济社会发展，统筹发展和安全，在新时代新征程上奋力建设团结和谐、繁荣富裕、文明进步、安居乐业、生态良好的美好新疆</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 要聚焦新疆工作总目标，推动事关长治久安的根本性、基础性、长远性工作。</w:t>
      </w:r>
      <w:proofErr w:type="gramStart"/>
      <w:r w:rsidRPr="00B838B2">
        <w:rPr>
          <w:rFonts w:ascii="仿宋_GB2312" w:eastAsia="仿宋_GB2312" w:hint="eastAsia"/>
          <w:color w:val="000000"/>
          <w:sz w:val="28"/>
          <w:szCs w:val="28"/>
        </w:rPr>
        <w:t>要铸牢</w:t>
      </w:r>
      <w:proofErr w:type="gramEnd"/>
      <w:r w:rsidRPr="00B838B2">
        <w:rPr>
          <w:rFonts w:ascii="仿宋_GB2312" w:eastAsia="仿宋_GB2312" w:hint="eastAsia"/>
          <w:color w:val="000000"/>
          <w:sz w:val="28"/>
          <w:szCs w:val="28"/>
        </w:rPr>
        <w:t>中华民族共同体意识，促进各民族交往交流交融。要提升宗教事务治理能力，实现宗教健康发展。要以增强认同为目标，深入开展文化润疆。要深刻认识发展和稳定、发展和民生、发展和人心的紧密联系，推动发展成果惠及民生、凝聚人心。要坚持全面从严治党，切实抓好高素质干部队伍建设</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 兵团要适应新形势新要求，在实现新疆工作总目标中发挥更大作用。要</w:t>
      </w:r>
      <w:proofErr w:type="gramStart"/>
      <w:r w:rsidRPr="00B838B2">
        <w:rPr>
          <w:rFonts w:ascii="仿宋_GB2312" w:eastAsia="仿宋_GB2312" w:hint="eastAsia"/>
          <w:color w:val="000000"/>
          <w:sz w:val="28"/>
          <w:szCs w:val="28"/>
        </w:rPr>
        <w:t>坚持兵地一盘棋</w:t>
      </w:r>
      <w:proofErr w:type="gramEnd"/>
      <w:r w:rsidRPr="00B838B2">
        <w:rPr>
          <w:rFonts w:ascii="仿宋_GB2312" w:eastAsia="仿宋_GB2312" w:hint="eastAsia"/>
          <w:color w:val="000000"/>
          <w:sz w:val="28"/>
          <w:szCs w:val="28"/>
        </w:rPr>
        <w:t>，重大基础设施同步建设，全面</w:t>
      </w:r>
      <w:proofErr w:type="gramStart"/>
      <w:r w:rsidRPr="00B838B2">
        <w:rPr>
          <w:rFonts w:ascii="仿宋_GB2312" w:eastAsia="仿宋_GB2312" w:hint="eastAsia"/>
          <w:color w:val="000000"/>
          <w:sz w:val="28"/>
          <w:szCs w:val="28"/>
        </w:rPr>
        <w:t>推进兵地经济</w:t>
      </w:r>
      <w:proofErr w:type="gramEnd"/>
      <w:r w:rsidRPr="00B838B2">
        <w:rPr>
          <w:rFonts w:ascii="仿宋_GB2312" w:eastAsia="仿宋_GB2312" w:hint="eastAsia"/>
          <w:color w:val="000000"/>
          <w:sz w:val="28"/>
          <w:szCs w:val="28"/>
        </w:rPr>
        <w:t>、社会、文化、生态文明建设和民族团结进步、干部人才等方面的融合发展，实现设施共建、资源共享、深度嵌入、优势互补</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本报乌鲁木齐7月15日电　中共中央总书记、国家主席、中央军委主席习近平近日来到新疆考察调研，看望慰问各族干部群众。习近平强调，要坚决贯彻党中央决策部署，完整准确贯彻新时代党</w:t>
      </w:r>
      <w:proofErr w:type="gramStart"/>
      <w:r w:rsidRPr="00B838B2">
        <w:rPr>
          <w:rFonts w:ascii="仿宋_GB2312" w:eastAsia="仿宋_GB2312" w:hint="eastAsia"/>
          <w:color w:val="000000"/>
          <w:sz w:val="28"/>
          <w:szCs w:val="28"/>
        </w:rPr>
        <w:t>的治疆方略</w:t>
      </w:r>
      <w:proofErr w:type="gramEnd"/>
      <w:r w:rsidRPr="00B838B2">
        <w:rPr>
          <w:rFonts w:ascii="仿宋_GB2312" w:eastAsia="仿宋_GB2312" w:hint="eastAsia"/>
          <w:color w:val="000000"/>
          <w:sz w:val="28"/>
          <w:szCs w:val="28"/>
        </w:rPr>
        <w:t>，牢牢扭住社会稳定和长治久安总目标，坚持稳中求进</w:t>
      </w:r>
      <w:r w:rsidRPr="00B838B2">
        <w:rPr>
          <w:rFonts w:ascii="仿宋_GB2312" w:eastAsia="仿宋_GB2312" w:hint="eastAsia"/>
          <w:color w:val="000000"/>
          <w:sz w:val="28"/>
          <w:szCs w:val="28"/>
        </w:rPr>
        <w:lastRenderedPageBreak/>
        <w:t>工作总基调，全面深化改革开放，推动高质量发展，统筹疫情防控和经济社会发展，统筹发展和安全，在新时代新征程上奋力建设团结和谐、繁荣富裕、文明进步、安居乐业、生态良好的美好新疆。</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7月12日至15日，习近平在新疆维吾尔自治区</w:t>
      </w:r>
      <w:proofErr w:type="gramStart"/>
      <w:r w:rsidRPr="00B838B2">
        <w:rPr>
          <w:rFonts w:ascii="仿宋_GB2312" w:eastAsia="仿宋_GB2312" w:hint="eastAsia"/>
          <w:color w:val="000000"/>
          <w:sz w:val="28"/>
          <w:szCs w:val="28"/>
        </w:rPr>
        <w:t>党委书记马兴瑞</w:t>
      </w:r>
      <w:proofErr w:type="gramEnd"/>
      <w:r w:rsidRPr="00B838B2">
        <w:rPr>
          <w:rFonts w:ascii="仿宋_GB2312" w:eastAsia="仿宋_GB2312" w:hint="eastAsia"/>
          <w:color w:val="000000"/>
          <w:sz w:val="28"/>
          <w:szCs w:val="28"/>
        </w:rPr>
        <w:t>、自治区政府主席艾尔肯·吐尼亚</w:t>
      </w:r>
      <w:proofErr w:type="gramStart"/>
      <w:r w:rsidRPr="00B838B2">
        <w:rPr>
          <w:rFonts w:ascii="仿宋_GB2312" w:eastAsia="仿宋_GB2312" w:hint="eastAsia"/>
          <w:color w:val="000000"/>
          <w:sz w:val="28"/>
          <w:szCs w:val="28"/>
        </w:rPr>
        <w:t>孜</w:t>
      </w:r>
      <w:proofErr w:type="gramEnd"/>
      <w:r w:rsidRPr="00B838B2">
        <w:rPr>
          <w:rFonts w:ascii="仿宋_GB2312" w:eastAsia="仿宋_GB2312" w:hint="eastAsia"/>
          <w:color w:val="000000"/>
          <w:sz w:val="28"/>
          <w:szCs w:val="28"/>
        </w:rPr>
        <w:t>陪同下，先后来到乌鲁木齐、石河子、吐鲁番等地，深入学校、国际陆港区、社区、博物馆、农村和新疆生产建设兵团等进行调研。</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12日下午，习近平首先来到新疆大学考察调研。习近平参观了校史馆和铸牢中华民族共同体意识研究基地，详细了解学校历史沿革和建设、加强人才培养、促进民族交往等情况，听取调研归来的</w:t>
      </w:r>
      <w:proofErr w:type="gramStart"/>
      <w:r w:rsidRPr="00B838B2">
        <w:rPr>
          <w:rFonts w:ascii="仿宋_GB2312" w:eastAsia="仿宋_GB2312" w:hint="eastAsia"/>
          <w:color w:val="000000"/>
          <w:sz w:val="28"/>
          <w:szCs w:val="28"/>
        </w:rPr>
        <w:t>学生谈</w:t>
      </w:r>
      <w:proofErr w:type="gramEnd"/>
      <w:r w:rsidRPr="00B838B2">
        <w:rPr>
          <w:rFonts w:ascii="仿宋_GB2312" w:eastAsia="仿宋_GB2312" w:hint="eastAsia"/>
          <w:color w:val="000000"/>
          <w:sz w:val="28"/>
          <w:szCs w:val="28"/>
        </w:rPr>
        <w:t>收获。习近平指出，我国是统一的多民族国家，中华民族多元一体是我国的一个显著特征。我们创造性地把马克思主义民族理论同中国民族问题具体实际相结合，确立了以民族平等、民族团结、民族区域自治、各民族共同繁荣发展为主要内容的民族理论和民族政策，各民族在社会主义制度下实现了真正意义上的平等团结进步。我们的民族理论和政策是好的、管用的。要坚持走中国特色解决民族问题的正确道路，不断丰富和发展新时代党的民族理论，推进中华民族共同体基础性问题研究。各民族大团结的中国一定是无往而不胜的，一定是有着光明未来的，我们的第二个百年奋斗目标必然会胜利实现，中华民族伟大复兴必然会到来。</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强调，育人的根本在于立德。要坚持社会主义办学方向，培养德智体美劳全面发展的社会主义建设者和接班人。要突出优势特色，打造高水平师资队伍，提升科研创新能力，推动新疆大学“双一流”建设不断迈上新台阶。希望同学们</w:t>
      </w:r>
      <w:proofErr w:type="gramStart"/>
      <w:r w:rsidRPr="00B838B2">
        <w:rPr>
          <w:rFonts w:ascii="仿宋_GB2312" w:eastAsia="仿宋_GB2312" w:hint="eastAsia"/>
          <w:color w:val="000000"/>
          <w:sz w:val="28"/>
          <w:szCs w:val="28"/>
        </w:rPr>
        <w:t>做为</w:t>
      </w:r>
      <w:proofErr w:type="gramEnd"/>
      <w:r w:rsidRPr="00B838B2">
        <w:rPr>
          <w:rFonts w:ascii="仿宋_GB2312" w:eastAsia="仿宋_GB2312" w:hint="eastAsia"/>
          <w:color w:val="000000"/>
          <w:sz w:val="28"/>
          <w:szCs w:val="28"/>
        </w:rPr>
        <w:t>中国特色社会主义、为中华民族努力奋斗的一代青年。</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lastRenderedPageBreak/>
        <w:t xml:space="preserve">　　随后，习近平来到乌鲁木齐国际陆港区，听取有关情况介绍，通过实时画面察看中欧班列（乌鲁木齐）集结中心各功能区和阿拉山口口岸、霍尔果斯口岸现场作业情况，并同铁路货运窗口工作人员及现场办事人员亲切交流。习近平强调，随着我国扩大对外开放、西部大开发、共建“一带一路”等深入推进，新疆从相对封闭的内陆变成对外开放的前沿，要推进丝绸之路经济带核心区建设，把新疆的区域性开放战略纳入国家向西开放的总体布局中，创新开放型经济体制，加快建设对外开放大通道，更好利用国际国内两个市场、两种资源，积极服务和融入新发展格局。习近平叮嘱当地负责同志，要坚持“外防输入、内防反弹”，坚持“动态清零”，防疫工作要力求精准、力求方便群众。</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13日上午，习近平来到乌鲁木齐市天山区固原巷社区。该社区少数民族居民占95%以上。习近平走进党群服务中心大厅、爱心之家、舞蹈室、少儿阅览室，同社区居民亲切交流。习近平饶有兴致观看儿童中华优秀传统文化知识表演，他指出，中华优秀传统文化教育抓早抓小、久久为功、潜移默化、耳濡目染，有利于夯实传承中华优秀传统文化的根基。在维吾尔族居民阿布来提·吐尔逊家中，习近平仔细察看客厅、卧室、厨房等，同一家人围坐在一起拉家常。习近平强调，民族团结是我国各民族人民的生命线，新疆各民族都是中华民族大家庭不可分割的成员，要格外珍惜安定团结的大好局面，56个民族拧成一股绳，保持定力、脚踏实地，同心协力、</w:t>
      </w:r>
      <w:proofErr w:type="gramStart"/>
      <w:r w:rsidRPr="00B838B2">
        <w:rPr>
          <w:rFonts w:ascii="仿宋_GB2312" w:eastAsia="仿宋_GB2312" w:hint="eastAsia"/>
          <w:color w:val="000000"/>
          <w:sz w:val="28"/>
          <w:szCs w:val="28"/>
        </w:rPr>
        <w:t>踔</w:t>
      </w:r>
      <w:proofErr w:type="gramEnd"/>
      <w:r w:rsidRPr="00B838B2">
        <w:rPr>
          <w:rFonts w:ascii="仿宋_GB2312" w:eastAsia="仿宋_GB2312" w:hint="eastAsia"/>
          <w:color w:val="000000"/>
          <w:sz w:val="28"/>
          <w:szCs w:val="28"/>
        </w:rPr>
        <w:t>厉奋发，在党的领导下为实现第二个百年奋斗目标继续奋斗。习近平指出，社区工作连着千家万户，要充分发挥社区基层党组织的战斗堡垒作用，把工作重心下沉，紧贴各族居民所思所想所盼，帮助大家办好事、办实事、解难题，促进各族群众手足相亲、</w:t>
      </w:r>
      <w:r w:rsidRPr="00B838B2">
        <w:rPr>
          <w:rFonts w:ascii="仿宋_GB2312" w:eastAsia="仿宋_GB2312" w:hint="eastAsia"/>
          <w:color w:val="000000"/>
          <w:sz w:val="28"/>
          <w:szCs w:val="28"/>
        </w:rPr>
        <w:lastRenderedPageBreak/>
        <w:t>守望相助，共建美好家园、共创美好未来。</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离开社区时，身着民族服装的各族群众载歌载舞，向总书记表达由衷的爱戴。习近平祝福大家事业欣欣向荣、生活越来越幸福。</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随后，习近平来到新疆维吾尔自治区博物馆，参观《新疆历史文物展》，观看民族史诗《玛纳斯》说唱展示，并同《玛纳斯》非物质文化遗产传承人亲切交谈。习近平指出，中华文明博大精深、源远流长，是由各民族优秀文化百川汇流而成。要加强中华民族共同体历史、中华民族多元一体格局的研究，充分挖掘和有效运用新疆各民族交往的历史事实、考古实物、文化遗存，讲清楚新疆自古以来就是我国不可分割的一部分和多民族聚居地区，新疆各民族是中华民族大家庭血脉相连、命运与共的重要成员。要加强非物质文化遗产保护传承，把各民族优秀传统文化发扬光大。</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13日下午，习近平来到新疆生产建设兵团八师石河子市，参观新疆兵团军垦博物馆。在博物馆一层大厅，习近平会见了兵团老中青三代建设者代表。他强调，新疆生产建设兵团为推动新疆发展、增进民族团结、维护社会稳定、巩固国家边防</w:t>
      </w:r>
      <w:proofErr w:type="gramStart"/>
      <w:r w:rsidRPr="00B838B2">
        <w:rPr>
          <w:rFonts w:ascii="仿宋_GB2312" w:eastAsia="仿宋_GB2312" w:hint="eastAsia"/>
          <w:color w:val="000000"/>
          <w:sz w:val="28"/>
          <w:szCs w:val="28"/>
        </w:rPr>
        <w:t>作出</w:t>
      </w:r>
      <w:proofErr w:type="gramEnd"/>
      <w:r w:rsidRPr="00B838B2">
        <w:rPr>
          <w:rFonts w:ascii="仿宋_GB2312" w:eastAsia="仿宋_GB2312" w:hint="eastAsia"/>
          <w:color w:val="000000"/>
          <w:sz w:val="28"/>
          <w:szCs w:val="28"/>
        </w:rPr>
        <w:t>了不可磨灭的贡献。兵团人铸就的热爱祖国、无私奉献、艰苦创业、开拓进取的兵团精神，是中国共产党人精神谱系的重要组成部分，要用好这些宝贵财富。</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随后，习近平乘车前往八师一四三团考察调研。在农一连棉花种植基地，习近平走进田间，察看棉花长势，向正在田间劳作的种植户、农技人员询问棉花种植、销售和家庭收入等情况。在九连蟠桃种植园，习近平对这些年连队鼓励和支持职工发展种植养殖业、生态观光旅游和农家乐产业，增加职工收入的做法表示赞许。习近平指出，兵团农业机械化程度高，农业规模化生产、产业化经营条</w:t>
      </w:r>
      <w:r w:rsidRPr="00B838B2">
        <w:rPr>
          <w:rFonts w:ascii="仿宋_GB2312" w:eastAsia="仿宋_GB2312" w:hint="eastAsia"/>
          <w:color w:val="000000"/>
          <w:sz w:val="28"/>
          <w:szCs w:val="28"/>
        </w:rPr>
        <w:lastRenderedPageBreak/>
        <w:t>件好，在粮棉油、果蔬生产等方面优势明显，要在保障我国粮食安全和重要农产品供给方面发挥更大作用。要落实好党中央支持兵团发展的政策，发挥兵团优势，强化农业科技和装备支撑，因地制宜发展优势农产品、壮大优势产业，促进农牧业绿色高效发展。</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在一四三团花园镇广场上，习近平同兵团干部群众亲切交谈。他强调，兵团的战略作用不可替代。要加快推进兵团改革，</w:t>
      </w:r>
      <w:proofErr w:type="gramStart"/>
      <w:r w:rsidRPr="00B838B2">
        <w:rPr>
          <w:rFonts w:ascii="仿宋_GB2312" w:eastAsia="仿宋_GB2312" w:hint="eastAsia"/>
          <w:color w:val="000000"/>
          <w:sz w:val="28"/>
          <w:szCs w:val="28"/>
        </w:rPr>
        <w:t>深化兵地融合</w:t>
      </w:r>
      <w:proofErr w:type="gramEnd"/>
      <w:r w:rsidRPr="00B838B2">
        <w:rPr>
          <w:rFonts w:ascii="仿宋_GB2312" w:eastAsia="仿宋_GB2312" w:hint="eastAsia"/>
          <w:color w:val="000000"/>
          <w:sz w:val="28"/>
          <w:szCs w:val="28"/>
        </w:rPr>
        <w:t>，打造城乡和谐的田园式家园，充分发挥兵团作为安边固</w:t>
      </w:r>
      <w:proofErr w:type="gramStart"/>
      <w:r w:rsidRPr="00B838B2">
        <w:rPr>
          <w:rFonts w:ascii="仿宋_GB2312" w:eastAsia="仿宋_GB2312" w:hint="eastAsia"/>
          <w:color w:val="000000"/>
          <w:sz w:val="28"/>
          <w:szCs w:val="28"/>
        </w:rPr>
        <w:t>疆稳定</w:t>
      </w:r>
      <w:proofErr w:type="gramEnd"/>
      <w:r w:rsidRPr="00B838B2">
        <w:rPr>
          <w:rFonts w:ascii="仿宋_GB2312" w:eastAsia="仿宋_GB2312" w:hint="eastAsia"/>
          <w:color w:val="000000"/>
          <w:sz w:val="28"/>
          <w:szCs w:val="28"/>
        </w:rPr>
        <w:t>器、凝聚各族群众大熔炉、发展先进生产力和先进文化示范区的功能和作用，努力形成新时代</w:t>
      </w:r>
      <w:proofErr w:type="gramStart"/>
      <w:r w:rsidRPr="00B838B2">
        <w:rPr>
          <w:rFonts w:ascii="仿宋_GB2312" w:eastAsia="仿宋_GB2312" w:hint="eastAsia"/>
          <w:color w:val="000000"/>
          <w:sz w:val="28"/>
          <w:szCs w:val="28"/>
        </w:rPr>
        <w:t>兵团维稳戍边</w:t>
      </w:r>
      <w:proofErr w:type="gramEnd"/>
      <w:r w:rsidRPr="00B838B2">
        <w:rPr>
          <w:rFonts w:ascii="仿宋_GB2312" w:eastAsia="仿宋_GB2312" w:hint="eastAsia"/>
          <w:color w:val="000000"/>
          <w:sz w:val="28"/>
          <w:szCs w:val="28"/>
        </w:rPr>
        <w:t>新优势。</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14日，习近平来到吐鲁番市考察调研。在葡萄沟，习近平察看吐鲁番特色水果展示，了解当地发展葡萄特色产业、</w:t>
      </w:r>
      <w:proofErr w:type="gramStart"/>
      <w:r w:rsidRPr="00B838B2">
        <w:rPr>
          <w:rFonts w:ascii="仿宋_GB2312" w:eastAsia="仿宋_GB2312" w:hint="eastAsia"/>
          <w:color w:val="000000"/>
          <w:sz w:val="28"/>
          <w:szCs w:val="28"/>
        </w:rPr>
        <w:t>促进文旅融合</w:t>
      </w:r>
      <w:proofErr w:type="gramEnd"/>
      <w:r w:rsidRPr="00B838B2">
        <w:rPr>
          <w:rFonts w:ascii="仿宋_GB2312" w:eastAsia="仿宋_GB2312" w:hint="eastAsia"/>
          <w:color w:val="000000"/>
          <w:sz w:val="28"/>
          <w:szCs w:val="28"/>
        </w:rPr>
        <w:t>发展等情况。习近平强调，吐鲁番美丽富饶、瓜果飘香，这是大自然的馈赠。要正确处理经济社会发展和生态环境保护的关系，推动文化和旅游融合发展，打造富民产业。</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随后来到高昌区亚尔镇新城片区新城西门村，先后考察党群服务中心、农产品加工企业。村广场上，村民们看到总书记来了，欢呼着围拢过来，高声向总书记问好。习近平指出，全面建设社会主义现代化国家，一个民族都不能少。要巩固拓展好脱贫攻坚成果，扎实推进乡村振兴，推动实现农村更富裕、生活更幸福、乡村更美丽。习近平祝愿乡亲们的日子越来越红火、孩子们茁壮成长。</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在吐鲁番市，习近平还考察了世界文化遗产交河故城。交河故城是世界上保存最完整、延续时间最长、规模最大的生土结构古代建筑城市。习近平强调，交河故城是丝绸之路的交通要道，是中华五千多年文明史上的一个重要见证，有重要史学价值。要加强文物</w:t>
      </w:r>
      <w:r w:rsidRPr="00B838B2">
        <w:rPr>
          <w:rFonts w:ascii="仿宋_GB2312" w:eastAsia="仿宋_GB2312" w:hint="eastAsia"/>
          <w:color w:val="000000"/>
          <w:sz w:val="28"/>
          <w:szCs w:val="28"/>
        </w:rPr>
        <w:lastRenderedPageBreak/>
        <w:t>保护利用和文化遗产保护传承，不断扩大中华文化国际影响力，增强民族自豪感、文化自信心。</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15日上午，习近平听取了新疆自治区党委和政府、新疆生产建设兵团工作汇报，对新疆各项工作取得的成绩给予肯定，希望自治区党委和政府团结带领广大干部群众，同心协力，砥砺前进，扎实做好新疆各项工作。</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习近平指出，要聚焦新疆工作总目标，推动事关长治久安的根本性、基础性、长远性工作。要不断探索全面贯彻新时代党</w:t>
      </w:r>
      <w:proofErr w:type="gramStart"/>
      <w:r w:rsidRPr="00B838B2">
        <w:rPr>
          <w:rFonts w:ascii="仿宋_GB2312" w:eastAsia="仿宋_GB2312" w:hint="eastAsia"/>
          <w:color w:val="000000"/>
          <w:sz w:val="28"/>
          <w:szCs w:val="28"/>
        </w:rPr>
        <w:t>的治疆方略</w:t>
      </w:r>
      <w:proofErr w:type="gramEnd"/>
      <w:r w:rsidRPr="00B838B2">
        <w:rPr>
          <w:rFonts w:ascii="仿宋_GB2312" w:eastAsia="仿宋_GB2312" w:hint="eastAsia"/>
          <w:color w:val="000000"/>
          <w:sz w:val="28"/>
          <w:szCs w:val="28"/>
        </w:rPr>
        <w:t>的有效办法，把党中央要求落实到实际行动上和工作成效上，确保新疆工作始终沿着正确方向前进。新疆保持长期稳定最重要的在于人心。要坚持团结一致向前看，最大限度发挥广大干部群众在保稳定、谋发展、促改革中的积极作用，注意倾听社会各界意见。要推动</w:t>
      </w:r>
      <w:proofErr w:type="gramStart"/>
      <w:r w:rsidRPr="00B838B2">
        <w:rPr>
          <w:rFonts w:ascii="仿宋_GB2312" w:eastAsia="仿宋_GB2312" w:hint="eastAsia"/>
          <w:color w:val="000000"/>
          <w:sz w:val="28"/>
          <w:szCs w:val="28"/>
        </w:rPr>
        <w:t>维稳工作</w:t>
      </w:r>
      <w:proofErr w:type="gramEnd"/>
      <w:r w:rsidRPr="00B838B2">
        <w:rPr>
          <w:rFonts w:ascii="仿宋_GB2312" w:eastAsia="仿宋_GB2312" w:hint="eastAsia"/>
          <w:color w:val="000000"/>
          <w:sz w:val="28"/>
          <w:szCs w:val="28"/>
        </w:rPr>
        <w:t>法治化常态化。要多层次、全方位、立体式开展</w:t>
      </w:r>
      <w:proofErr w:type="gramStart"/>
      <w:r w:rsidRPr="00B838B2">
        <w:rPr>
          <w:rFonts w:ascii="仿宋_GB2312" w:eastAsia="仿宋_GB2312" w:hint="eastAsia"/>
          <w:color w:val="000000"/>
          <w:sz w:val="28"/>
          <w:szCs w:val="28"/>
        </w:rPr>
        <w:t>涉疆对外</w:t>
      </w:r>
      <w:proofErr w:type="gramEnd"/>
      <w:r w:rsidRPr="00B838B2">
        <w:rPr>
          <w:rFonts w:ascii="仿宋_GB2312" w:eastAsia="仿宋_GB2312" w:hint="eastAsia"/>
          <w:color w:val="000000"/>
          <w:sz w:val="28"/>
          <w:szCs w:val="28"/>
        </w:rPr>
        <w:t>宣传，完善“请进来”工作，讲好中国新疆故事。</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习近平强调，</w:t>
      </w:r>
      <w:proofErr w:type="gramStart"/>
      <w:r w:rsidRPr="00B838B2">
        <w:rPr>
          <w:rFonts w:ascii="仿宋_GB2312" w:eastAsia="仿宋_GB2312" w:hint="eastAsia"/>
          <w:color w:val="000000"/>
          <w:sz w:val="28"/>
          <w:szCs w:val="28"/>
        </w:rPr>
        <w:t>要铸牢</w:t>
      </w:r>
      <w:proofErr w:type="gramEnd"/>
      <w:r w:rsidRPr="00B838B2">
        <w:rPr>
          <w:rFonts w:ascii="仿宋_GB2312" w:eastAsia="仿宋_GB2312" w:hint="eastAsia"/>
          <w:color w:val="000000"/>
          <w:sz w:val="28"/>
          <w:szCs w:val="28"/>
        </w:rPr>
        <w:t>中华民族共同体意识，促进各民族交往交流交融。中华文明是新疆各民族文化的根脉所在。要教育引导广大干部群众正确认识新疆历史特别是民族发展史，树牢中华民族历史观，铸</w:t>
      </w:r>
      <w:proofErr w:type="gramStart"/>
      <w:r w:rsidRPr="00B838B2">
        <w:rPr>
          <w:rFonts w:ascii="仿宋_GB2312" w:eastAsia="仿宋_GB2312" w:hint="eastAsia"/>
          <w:color w:val="000000"/>
          <w:sz w:val="28"/>
          <w:szCs w:val="28"/>
        </w:rPr>
        <w:t>牢中国</w:t>
      </w:r>
      <w:proofErr w:type="gramEnd"/>
      <w:r w:rsidRPr="00B838B2">
        <w:rPr>
          <w:rFonts w:ascii="仿宋_GB2312" w:eastAsia="仿宋_GB2312" w:hint="eastAsia"/>
          <w:color w:val="000000"/>
          <w:sz w:val="28"/>
          <w:szCs w:val="28"/>
        </w:rPr>
        <w:t>心、中华魂，特别是要深入推进青少年“筑基”工程，构筑中华民族共有精神家园。要推动各族群众逐步实现在空间、文化、经济、社会、心理等方面的全方位嵌入，促进各民族像石榴</w:t>
      </w:r>
      <w:proofErr w:type="gramStart"/>
      <w:r w:rsidRPr="00B838B2">
        <w:rPr>
          <w:rFonts w:ascii="仿宋_GB2312" w:eastAsia="仿宋_GB2312" w:hint="eastAsia"/>
          <w:color w:val="000000"/>
          <w:sz w:val="28"/>
          <w:szCs w:val="28"/>
        </w:rPr>
        <w:t>籽</w:t>
      </w:r>
      <w:proofErr w:type="gramEnd"/>
      <w:r w:rsidRPr="00B838B2">
        <w:rPr>
          <w:rFonts w:ascii="仿宋_GB2312" w:eastAsia="仿宋_GB2312" w:hint="eastAsia"/>
          <w:color w:val="000000"/>
          <w:sz w:val="28"/>
          <w:szCs w:val="28"/>
        </w:rPr>
        <w:t>一样紧紧抱在一起。</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指出，要提升宗教事务治理能力，实现宗教健康发展。要更好坚持伊斯兰教中国化方向，使宗教与社会主义社会相适应。要培养一支精通马克思主义宗教观、熟悉宗教工作、善于做信教群众工作的党政干部队伍，培养一支政治上靠得住、宗教上有造诣、</w:t>
      </w:r>
      <w:r w:rsidRPr="00B838B2">
        <w:rPr>
          <w:rFonts w:ascii="仿宋_GB2312" w:eastAsia="仿宋_GB2312" w:hint="eastAsia"/>
          <w:color w:val="000000"/>
          <w:sz w:val="28"/>
          <w:szCs w:val="28"/>
        </w:rPr>
        <w:lastRenderedPageBreak/>
        <w:t>品德上能服众、关键时起作用的宗教界代表人士队伍，培养一支思想政治坚定、坚持马克思主义宗教观、学风优良、善于创新的宗教学研究队伍。要保障信教群众正常宗教需求，把信教群众牢牢团结在党和政府周围。</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指出，要以增强认同为目标，深入开展文化润疆。文化认同是最深层次的认同。要端正历史文化认知，突出中华文化特征和中华民族视觉形象。要多角度全方位构建展现中华文化共同性、新疆同内地各民族交往交流交融历史事实的话语体系和有效载体，让中华文化通过实物实景实事得到充分展现、直抵人心，教育引导各族群众树立正确的国家观、历史观、民族观、文化观、宗教观，增进对伟大祖国、中华民族、中华文化、中国共产党、中国特色社会主义的认同。</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强调，要深刻认识发展和稳定、发展和民生、发展和人心的紧密联系，推动发展成果惠及民生、凝聚人心。要加快经济高质量发展，培育壮大特色优势产业，增强吸纳就业能力。要把巩固脱贫攻坚成果同乡村振兴有效衔接起来，健全乡村可持续发展长效机制。要坚持山水林田湖草沙一体化保护和系统治理，推进生态优先、绿色发展，深入打好污染防治攻坚战，严守生态保护红线。要加大对外开放力度，打造向西开放的桥头堡，推进丝绸之路经济带核心区建设。</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指出，要坚持全面从严治党，切实抓好高素质干部队伍建设。要坚持严的主基调，以党的政治建设为统领推进党的各方面建设，严肃政治纪律和政治规矩。要巩固拓展党史学习教育成果，教育引导广大党员、干部坚定理想信念，传承红色基因，赓续红色血脉。要夯实基层基础，把各领域基层党组织建设成为坚强战斗堡</w:t>
      </w:r>
      <w:r w:rsidRPr="00B838B2">
        <w:rPr>
          <w:rFonts w:ascii="仿宋_GB2312" w:eastAsia="仿宋_GB2312" w:hint="eastAsia"/>
          <w:color w:val="000000"/>
          <w:sz w:val="28"/>
          <w:szCs w:val="28"/>
        </w:rPr>
        <w:lastRenderedPageBreak/>
        <w:t>垒。要切实改进基层工作作风，坚决克服官僚主义、形式主义。要优化党政领导班子结构，注重发挥少数民族干部作用。</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习近平强调，兵团要适应新形势新要求，在实现新疆工作总目标中发挥更大作用。要</w:t>
      </w:r>
      <w:proofErr w:type="gramStart"/>
      <w:r w:rsidRPr="00B838B2">
        <w:rPr>
          <w:rFonts w:ascii="仿宋_GB2312" w:eastAsia="仿宋_GB2312" w:hint="eastAsia"/>
          <w:color w:val="000000"/>
          <w:sz w:val="28"/>
          <w:szCs w:val="28"/>
        </w:rPr>
        <w:t>坚持兵地一盘棋</w:t>
      </w:r>
      <w:proofErr w:type="gramEnd"/>
      <w:r w:rsidRPr="00B838B2">
        <w:rPr>
          <w:rFonts w:ascii="仿宋_GB2312" w:eastAsia="仿宋_GB2312" w:hint="eastAsia"/>
          <w:color w:val="000000"/>
          <w:sz w:val="28"/>
          <w:szCs w:val="28"/>
        </w:rPr>
        <w:t>，重大基础设施同步建设，全面</w:t>
      </w:r>
      <w:proofErr w:type="gramStart"/>
      <w:r w:rsidRPr="00B838B2">
        <w:rPr>
          <w:rFonts w:ascii="仿宋_GB2312" w:eastAsia="仿宋_GB2312" w:hint="eastAsia"/>
          <w:color w:val="000000"/>
          <w:sz w:val="28"/>
          <w:szCs w:val="28"/>
        </w:rPr>
        <w:t>推进兵地经济</w:t>
      </w:r>
      <w:proofErr w:type="gramEnd"/>
      <w:r w:rsidRPr="00B838B2">
        <w:rPr>
          <w:rFonts w:ascii="仿宋_GB2312" w:eastAsia="仿宋_GB2312" w:hint="eastAsia"/>
          <w:color w:val="000000"/>
          <w:sz w:val="28"/>
          <w:szCs w:val="28"/>
        </w:rPr>
        <w:t>、社会、文化、生态文明建设和民族团结进步、干部人才等方面的融合发展，实现设施共建、资源共享、深度嵌入、优势互补。</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习近平指出，做好新疆工作事关大局，是全党全国的大事。全党都要站在战略和全局高度认识新疆工作的重要性，加大对口</w:t>
      </w:r>
      <w:proofErr w:type="gramStart"/>
      <w:r w:rsidRPr="00B838B2">
        <w:rPr>
          <w:rFonts w:ascii="仿宋_GB2312" w:eastAsia="仿宋_GB2312" w:hint="eastAsia"/>
          <w:color w:val="000000"/>
          <w:sz w:val="28"/>
          <w:szCs w:val="28"/>
        </w:rPr>
        <w:t>援疆工作</w:t>
      </w:r>
      <w:proofErr w:type="gramEnd"/>
      <w:r w:rsidRPr="00B838B2">
        <w:rPr>
          <w:rFonts w:ascii="仿宋_GB2312" w:eastAsia="仿宋_GB2312" w:hint="eastAsia"/>
          <w:color w:val="000000"/>
          <w:sz w:val="28"/>
          <w:szCs w:val="28"/>
        </w:rPr>
        <w:t>力度，完善对口</w:t>
      </w:r>
      <w:proofErr w:type="gramStart"/>
      <w:r w:rsidRPr="00B838B2">
        <w:rPr>
          <w:rFonts w:ascii="仿宋_GB2312" w:eastAsia="仿宋_GB2312" w:hint="eastAsia"/>
          <w:color w:val="000000"/>
          <w:sz w:val="28"/>
          <w:szCs w:val="28"/>
        </w:rPr>
        <w:t>援疆工作</w:t>
      </w:r>
      <w:proofErr w:type="gramEnd"/>
      <w:r w:rsidRPr="00B838B2">
        <w:rPr>
          <w:rFonts w:ascii="仿宋_GB2312" w:eastAsia="仿宋_GB2312" w:hint="eastAsia"/>
          <w:color w:val="000000"/>
          <w:sz w:val="28"/>
          <w:szCs w:val="28"/>
        </w:rPr>
        <w:t>机制，共同把新疆的工作做好，以实际行动迎接党的二十大胜利召开。</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汇报会前，习近平分别会见了新疆维吾尔自治区及有关部门、各地市负责同志及老同志代表，新疆生产建设兵团领导班子成员及有关方面负责同志，各族各界代表，</w:t>
      </w:r>
      <w:proofErr w:type="gramStart"/>
      <w:r w:rsidRPr="00B838B2">
        <w:rPr>
          <w:rFonts w:ascii="仿宋_GB2312" w:eastAsia="仿宋_GB2312" w:hint="eastAsia"/>
          <w:color w:val="000000"/>
          <w:sz w:val="28"/>
          <w:szCs w:val="28"/>
        </w:rPr>
        <w:t>援疆干部</w:t>
      </w:r>
      <w:proofErr w:type="gramEnd"/>
      <w:r w:rsidRPr="00B838B2">
        <w:rPr>
          <w:rFonts w:ascii="仿宋_GB2312" w:eastAsia="仿宋_GB2312" w:hint="eastAsia"/>
          <w:color w:val="000000"/>
          <w:sz w:val="28"/>
          <w:szCs w:val="28"/>
        </w:rPr>
        <w:t>代表，政法干警代表，宗教界爱国人士代表。习近平代表党中央向奋斗在天山南北的广大同志们致以诚挚问候。</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7月15日上午，习近平在乌鲁木齐亲切接见了驻新疆部队官兵代表。习近平向驻新疆部队全体同志致以诚挚的问候，对驻新疆部队为强边固防、</w:t>
      </w:r>
      <w:proofErr w:type="gramStart"/>
      <w:r w:rsidRPr="00B838B2">
        <w:rPr>
          <w:rFonts w:ascii="仿宋_GB2312" w:eastAsia="仿宋_GB2312" w:hint="eastAsia"/>
          <w:color w:val="000000"/>
          <w:sz w:val="28"/>
          <w:szCs w:val="28"/>
        </w:rPr>
        <w:t>稳疆兴疆作出</w:t>
      </w:r>
      <w:proofErr w:type="gramEnd"/>
      <w:r w:rsidRPr="00B838B2">
        <w:rPr>
          <w:rFonts w:ascii="仿宋_GB2312" w:eastAsia="仿宋_GB2312" w:hint="eastAsia"/>
          <w:color w:val="000000"/>
          <w:sz w:val="28"/>
          <w:szCs w:val="28"/>
        </w:rPr>
        <w:t>的突出贡献给予充分肯定。他强调，要贯彻新时代党的强军思想，贯彻新时代军事战略方针，为促进新疆社会稳定和长治久安积极贡献力量。</w:t>
      </w:r>
    </w:p>
    <w:p w:rsidR="008D0BDA" w:rsidRPr="00B838B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15日下午，习近</w:t>
      </w:r>
      <w:proofErr w:type="gramStart"/>
      <w:r w:rsidRPr="00B838B2">
        <w:rPr>
          <w:rFonts w:ascii="仿宋_GB2312" w:eastAsia="仿宋_GB2312" w:hint="eastAsia"/>
          <w:color w:val="000000"/>
          <w:sz w:val="28"/>
          <w:szCs w:val="28"/>
        </w:rPr>
        <w:t>平离疆返京</w:t>
      </w:r>
      <w:proofErr w:type="gramEnd"/>
      <w:r w:rsidRPr="00B838B2">
        <w:rPr>
          <w:rFonts w:ascii="仿宋_GB2312" w:eastAsia="仿宋_GB2312" w:hint="eastAsia"/>
          <w:color w:val="000000"/>
          <w:sz w:val="28"/>
          <w:szCs w:val="28"/>
        </w:rPr>
        <w:t>时，各族群众在道路旁热烈欢送总书记，欢呼声和掌声经久不息。</w:t>
      </w:r>
    </w:p>
    <w:p w:rsidR="008D0BDA"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B838B2">
        <w:rPr>
          <w:rFonts w:ascii="仿宋_GB2312" w:eastAsia="仿宋_GB2312" w:hint="eastAsia"/>
          <w:color w:val="000000"/>
          <w:sz w:val="28"/>
          <w:szCs w:val="28"/>
        </w:rPr>
        <w:t xml:space="preserve">　　丁薛祥、刘鹤、张又侠、陈希、何立峰及中央和国家机关有关部门负责同志陪同考察。</w:t>
      </w:r>
    </w:p>
    <w:p w:rsidR="008D0BDA" w:rsidRPr="0095163C"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5163C">
        <w:rPr>
          <w:rFonts w:ascii="黑体" w:eastAsia="黑体" w:hAnsi="黑体" w:hint="eastAsia"/>
          <w:b/>
          <w:color w:val="000000"/>
          <w:sz w:val="30"/>
          <w:szCs w:val="30"/>
        </w:rPr>
        <w:lastRenderedPageBreak/>
        <w:t>习近平在辽宁考察时强调</w:t>
      </w:r>
    </w:p>
    <w:p w:rsidR="008D0BDA" w:rsidRPr="0095163C"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5163C">
        <w:rPr>
          <w:rFonts w:ascii="黑体" w:eastAsia="黑体" w:hAnsi="黑体" w:hint="eastAsia"/>
          <w:b/>
          <w:color w:val="000000"/>
          <w:sz w:val="30"/>
          <w:szCs w:val="30"/>
        </w:rPr>
        <w:t>在新时代东北振兴上展现更大担当和作为 奋力开创辽宁振兴发展新局面</w:t>
      </w:r>
    </w:p>
    <w:p w:rsidR="008D0BDA" w:rsidRPr="0095163C"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5163C">
        <w:rPr>
          <w:rFonts w:ascii="仿宋_GB2312" w:eastAsia="仿宋_GB2312" w:hint="eastAsia"/>
          <w:color w:val="000000"/>
          <w:sz w:val="28"/>
          <w:szCs w:val="28"/>
        </w:rPr>
        <w:t>《 人民日报 》（ 2022年08月19日   第 01 版）</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我们的红色江山是千千万万革命烈士用鲜血和生命换来的。江山就是人民，人民就是江山。我们决不允许江山变色，人民也绝不答应。各级党委和政府要关心老战士老同志和革命烈士亲属，让老战士老同志享有幸福晚年，让烈士亲属体会到党的关怀和温暖</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良好生态环境是东北地区经济社会发展的宝贵资源，也是振兴东北的一个优势。要把绿色发展理念贯穿到生态保护、环境建设、生产制造、城市发展、人民生活等各个方面，加快建设美丽中国</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各级党委和政府要坚持人民至上、生命至上，加强汛情监测，及时排查风险隐患，抓细抓实各项防汛救灾措施，妥善安置受灾群众，确保人民群众生命安全。当前，一些地方遇到严重干旱，要切实做好抗旱工作</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党的十八大以来，党中央实施深入推进东北振兴战略，我们</w:t>
      </w:r>
      <w:r w:rsidRPr="0095163C">
        <w:rPr>
          <w:rFonts w:ascii="仿宋_GB2312" w:eastAsia="仿宋_GB2312" w:hint="eastAsia"/>
          <w:color w:val="000000"/>
          <w:sz w:val="28"/>
          <w:szCs w:val="28"/>
        </w:rPr>
        <w:lastRenderedPageBreak/>
        <w:t>对新时代东北全面振兴充满信心、也充满期待</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主动权。全面建设社会主义现代化强国，实现第二个百年奋斗目标，必须走自主创新之路。青年人朝气蓬勃、充满活力，是企业发展希望所在。各级党委和政府要营造良好环境，充分激发青年人创新创造活力，鼓励他们在各领域勇于创新、勇攀高峰，为推动新时代东北振兴</w:t>
      </w:r>
      <w:proofErr w:type="gramStart"/>
      <w:r w:rsidRPr="0095163C">
        <w:rPr>
          <w:rFonts w:ascii="仿宋_GB2312" w:eastAsia="仿宋_GB2312" w:hint="eastAsia"/>
          <w:color w:val="000000"/>
          <w:sz w:val="28"/>
          <w:szCs w:val="28"/>
        </w:rPr>
        <w:t>作出</w:t>
      </w:r>
      <w:proofErr w:type="gramEnd"/>
      <w:r w:rsidRPr="0095163C">
        <w:rPr>
          <w:rFonts w:ascii="仿宋_GB2312" w:eastAsia="仿宋_GB2312" w:hint="eastAsia"/>
          <w:color w:val="000000"/>
          <w:sz w:val="28"/>
          <w:szCs w:val="28"/>
        </w:rPr>
        <w:t>更大贡献</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 小康梦、强国梦、中国梦，归根到底是老百姓的“幸福梦”。中国共产党的一切奋斗都是为人民谋幸福。老旧小区改造是提升老百姓获得感的重要工作，也是实施城市更新行动的重要内容。要聚焦为民、便民、安民，尽可能改善人居环境，改造水、电、气等生活设施，更好满足居民日常生活需求，确保安全。要加强社区服务，提升服务功能。老人和小孩是社区最常住的居民，“一老</w:t>
      </w:r>
      <w:proofErr w:type="gramStart"/>
      <w:r w:rsidRPr="0095163C">
        <w:rPr>
          <w:rFonts w:ascii="仿宋_GB2312" w:eastAsia="仿宋_GB2312" w:hint="eastAsia"/>
          <w:color w:val="000000"/>
          <w:sz w:val="28"/>
          <w:szCs w:val="28"/>
        </w:rPr>
        <w:t>一</w:t>
      </w:r>
      <w:proofErr w:type="gramEnd"/>
      <w:r w:rsidRPr="0095163C">
        <w:rPr>
          <w:rFonts w:ascii="仿宋_GB2312" w:eastAsia="仿宋_GB2312" w:hint="eastAsia"/>
          <w:color w:val="000000"/>
          <w:sz w:val="28"/>
          <w:szCs w:val="28"/>
        </w:rPr>
        <w:t>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w:t>
      </w:r>
      <w:r w:rsidRPr="0095163C">
        <w:rPr>
          <w:rFonts w:ascii="仿宋_GB2312" w:eastAsia="仿宋_GB2312" w:hint="eastAsia"/>
          <w:color w:val="000000"/>
          <w:sz w:val="28"/>
          <w:szCs w:val="28"/>
        </w:rPr>
        <w:lastRenderedPageBreak/>
        <w:t>组织建设，加强和改进社区工作，推动更多资源向社区倾斜，让老百姓体会到我们党是全心全意为人民服务的，党始终在人民群众身边</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本报沈阳8月18日电　中共中央总书记、国家主席、中央军委主席习近平近日在辽宁考察时强调，要贯彻党中央决策部署，坚持稳中求进工作总基调，统筹疫情防控和经济社会发展工作，统筹发展和安全，完整、准确、全面贯彻新发展理念，坚定不移推动高质量发展，扎实推进共同富裕，加快推进治理体系和治理能力现代化，深入推进全面从严治党，在新时代东北振兴上展现更大担当和作为，奋力开创辽宁振兴发展新局面，以实际行动迎接党的二十大胜利召开。</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8月16日至17日，习近平在辽宁省委书记张国清、省长李乐成陪同下，先后来到锦州、沈阳等地，深入革命纪念馆、河湖治理工程、企业、社区等进行调研。</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16日下午，习近平在锦州市首先考察了辽沈战役纪念馆。70多年前，中国共产党指挥人民军队取得辽沈战役胜利。习近平依次参观序厅、战史馆、支前馆、英烈馆，回顾东北解放战争历史和辽沈战役胜利进程，追忆广大人民群众支援前线的感人事迹和革命先烈不畏牺牲的英雄事迹。习近平指出，辽沈战役的胜利，充分体现了毛泽东同志等老一辈革命家高超的战略眼光和战略谋划。解放战争时期我们党同国民党的大决战，既是兵力火力之战，更是民心向背之争。辽沈战役胜利是东北人民全力支援拼出来的，淮海战役胜利是老百姓用小车推出来的，渡江战役胜利是老百姓用小船划出来</w:t>
      </w:r>
      <w:r w:rsidRPr="0095163C">
        <w:rPr>
          <w:rFonts w:ascii="仿宋_GB2312" w:eastAsia="仿宋_GB2312" w:hint="eastAsia"/>
          <w:color w:val="000000"/>
          <w:sz w:val="28"/>
          <w:szCs w:val="28"/>
        </w:rPr>
        <w:lastRenderedPageBreak/>
        <w:t>的。民心是最大的政治，决定事业兴衰成败。只要我们党始终保持同人民群众的血肉联系，始终与人民同呼吸、共命运、心连心，就能拥有战胜一切艰难险阻的强大力量。习近平强调，学习党史是每一位党员的义务。要推动党史学习教育常态化长效化，引导广大党员、干部把学习党史作为必修课和常修课。</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习近平亲切会见了老战士老同志和革命烈士亲属代表，向他们表示诚挚慰问。习近平指出，东北人民不仅为辽沈战役胜利和东北解放付出了巨大牺牲，也为新中国建设和抗美援朝战争胜利</w:t>
      </w:r>
      <w:proofErr w:type="gramStart"/>
      <w:r w:rsidRPr="0095163C">
        <w:rPr>
          <w:rFonts w:ascii="仿宋_GB2312" w:eastAsia="仿宋_GB2312" w:hint="eastAsia"/>
          <w:color w:val="000000"/>
          <w:sz w:val="28"/>
          <w:szCs w:val="28"/>
        </w:rPr>
        <w:t>作出</w:t>
      </w:r>
      <w:proofErr w:type="gramEnd"/>
      <w:r w:rsidRPr="0095163C">
        <w:rPr>
          <w:rFonts w:ascii="仿宋_GB2312" w:eastAsia="仿宋_GB2312" w:hint="eastAsia"/>
          <w:color w:val="000000"/>
          <w:sz w:val="28"/>
          <w:szCs w:val="28"/>
        </w:rPr>
        <w:t>了巨大贡献，党和人民永远不会忘记。我们的红色江山是千千万万革命烈士用鲜血和生命换来的。江山就是人民，人民就是江山。我们决不允许江山变色，人民也绝不答应。吃水不忘挖井人。新中国成立70多年来，经过一代又一代人艰苦奋斗，我们的国家发生了翻天覆地的变化，人民过上了全面小康生活，中华民族屹立于世界民族之林。我们要继续向前走，努力实现中华民族伟大复兴，以告慰革命先辈和先烈。各级党委和政府要关心老战士老同志和革命烈士亲属，让老战士老同志享有幸福晚年，让烈士亲属体会到党的关怀和温暖。红色江山来之不易，守好江山责任重大。要讲好党的故事、革命的故事、英雄的故事，把红色基因传承下去，确保红色江山后继有人、代代相传。习近平祝愿老战士老同志健康长寿、生活幸福、事事如意！</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随后，习近平来到锦州东湖森林公园，考察当地加强生态环境修复情况。公园位于小凌河和女儿河交汇处北侧。2014年起，锦州市对两河进行环境综合整治，并沿河修建了10余公里绿化带，形成了滨河健身休闲带状公园。习近平察看小凌河沿岸生态环境。他强</w:t>
      </w:r>
      <w:r w:rsidRPr="0095163C">
        <w:rPr>
          <w:rFonts w:ascii="仿宋_GB2312" w:eastAsia="仿宋_GB2312" w:hint="eastAsia"/>
          <w:color w:val="000000"/>
          <w:sz w:val="28"/>
          <w:szCs w:val="28"/>
        </w:rPr>
        <w:lastRenderedPageBreak/>
        <w:t>调，良好生态环境是东北地区经济社会发展的宝贵资源，也是振兴东北的一个优势。要把绿色发展理念贯穿到生态保护、环境建设、生产制造、城市发展、人民生活等各个方面，加快建设美丽中国。生态文明建设能够明显提升老百姓获得感，老百姓体会也最深刻。要坚持治山、治水、治城一体推进，科学合理规划城市的生产空间、生活空间、生态空间，多为老百姓建设休闲、健身、娱乐的公共场所。</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习近平现场听取了辽宁省防汛工作汇报。今年北方雨水偏多，辽宁入汛以来出现多轮强降雨过程，导致农作物受损、群众财产损失。辽宁省委和省政府在中央有关部门支持下，全力做好各项救灾救助工作，及时转移受灾群众近20万人，保证受灾群众有饭吃、有衣穿、有干净水喝、有临时安全住处、有病能及时就医，保持了社会大局稳定。习近平十分关心受灾群众的救援安置情况。他指出，8月仍是北方地区防汛关键期。各级党委和政府要坚持人民至上、生命至上，加强汛情监测，及时排查风险隐患，抓细抓实各项防汛救灾措施，妥善安置受灾群众，确保人民群众生命安全。要做好灾后恢复重建规划，帮助受灾群众尽早恢复正常生产生活。要健全体制机制，完善应对预案，加强对极端天气的预警和防范，提高洪涝地质灾害防御和应急抢险救援能力。当前，一些地方遇到严重干旱，要切实做好抗旱工作。</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东湖文化广场上，正在休闲、进行文化活动的群众看到总书记来了，纷纷向总书记问好。习近平亲切地对大家说，中国式现代化是全体人民共同富裕的现代化，不能只是少数人富裕，而是要全体人民共同富裕；中国式现代化是物质文明和精神文明相协调的现代</w:t>
      </w:r>
      <w:r w:rsidRPr="0095163C">
        <w:rPr>
          <w:rFonts w:ascii="仿宋_GB2312" w:eastAsia="仿宋_GB2312" w:hint="eastAsia"/>
          <w:color w:val="000000"/>
          <w:sz w:val="28"/>
          <w:szCs w:val="28"/>
        </w:rPr>
        <w:lastRenderedPageBreak/>
        <w:t>化，要弘扬中华优秀传统文化，用好红色文化，发展社会主义先进文化，丰富人民精神文化生活。党中央高度重视东北振兴。党的十八大以来，党中央实施深入推进东北振兴战略，我们对新时代东北全面振兴充满信心、也充满期待。锦州是一座英雄的城市，也是一座具有独特文化气质和深厚历史文化底蕴的城市。看到这里经过整治，生态环境、人居环境发生了巨大变化，感到很欣慰。希望大家增强保护生态、爱护环境的意识，共同守护好自己的家园。祝愿乡亲们今后生活更幸福更美好！</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习近平17日在沈阳市考察调研。当天下午，他来到沈阳新松机器人自动化股份有限公司。在企业展厅，习近平听取辽宁新时代东北振兴整体情况介绍，察看辽宁先进科技产品集中展示，并考察了新松公司生产经营、自主创新情况。企业生产车间内，工业机器人、协作机器人、特种机器人等正在进行测试。习近平向技术人员和企业职工询问企业开展核心技术攻关等情况，对企业自主创新和产业化发展取得的成绩予以肯定，表示新松公司体现了中国速度、中国水平。</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车间外，企业员工代表围拢在一起，习近平向大家挥手致意。习近平强调，党中央实施创新驱动发展战略，格外重视自主创新，格外重视创新环境建设，努力提升我国产业水平和实力，推动我国从经济大国向经济强国、制造强国转变。当前，经济全球化遭遇逆流，保护主义抬头，但我们要坚持敞开大门搞建设。我国发展既要扎扎实实、步步为营，又要开放包容、互利共赢，积极构建以国内大循环为主体、国内国际双循环相互促进的新发展格局。要坚持自力更生，把国家和民族发展放在自己力量的基点上，牢牢掌握发展</w:t>
      </w:r>
      <w:r w:rsidRPr="0095163C">
        <w:rPr>
          <w:rFonts w:ascii="仿宋_GB2312" w:eastAsia="仿宋_GB2312" w:hint="eastAsia"/>
          <w:color w:val="000000"/>
          <w:sz w:val="28"/>
          <w:szCs w:val="28"/>
        </w:rPr>
        <w:lastRenderedPageBreak/>
        <w:t>主动权。全面建设社会主义现代化强国，实现第二个百年奋斗目标，必须走自主创新之路。要时不我待推进科技自立自强，只争朝夕突破“卡脖子”问题，努力把关键核心技术和装备制造业掌握在我们自己手里。青年人朝气蓬勃、充满活力，是企业发展希望所在。各级党委和政府要营造良好环境，充分激发青年人创新创造活力，鼓励他们在各领域勇于创新、勇攀高峰，为推动新时代东北振兴</w:t>
      </w:r>
      <w:proofErr w:type="gramStart"/>
      <w:r w:rsidRPr="0095163C">
        <w:rPr>
          <w:rFonts w:ascii="仿宋_GB2312" w:eastAsia="仿宋_GB2312" w:hint="eastAsia"/>
          <w:color w:val="000000"/>
          <w:sz w:val="28"/>
          <w:szCs w:val="28"/>
        </w:rPr>
        <w:t>作出</w:t>
      </w:r>
      <w:proofErr w:type="gramEnd"/>
      <w:r w:rsidRPr="0095163C">
        <w:rPr>
          <w:rFonts w:ascii="仿宋_GB2312" w:eastAsia="仿宋_GB2312" w:hint="eastAsia"/>
          <w:color w:val="000000"/>
          <w:sz w:val="28"/>
          <w:szCs w:val="28"/>
        </w:rPr>
        <w:t>更大贡献。</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习近平随后来到皇姑区三台子街道牡丹社区。该社区建于上世纪80年代，共有3000多户居民，近年来经过基础设施改造和服务改善，成为基层治理示范社区。习近平先后走进社区党群服务中心、群众活动中心和养老服务中心，向社区工作者、</w:t>
      </w:r>
      <w:proofErr w:type="gramStart"/>
      <w:r w:rsidRPr="0095163C">
        <w:rPr>
          <w:rFonts w:ascii="仿宋_GB2312" w:eastAsia="仿宋_GB2312" w:hint="eastAsia"/>
          <w:color w:val="000000"/>
          <w:sz w:val="28"/>
          <w:szCs w:val="28"/>
        </w:rPr>
        <w:t>幸福教育</w:t>
      </w:r>
      <w:proofErr w:type="gramEnd"/>
      <w:r w:rsidRPr="0095163C">
        <w:rPr>
          <w:rFonts w:ascii="仿宋_GB2312" w:eastAsia="仿宋_GB2312" w:hint="eastAsia"/>
          <w:color w:val="000000"/>
          <w:sz w:val="28"/>
          <w:szCs w:val="28"/>
        </w:rPr>
        <w:t>课堂的师生和老年志愿者了解当地加强基层党建、改善人居环境、开展为民服务等情况。在老年餐厅，习近平向正在用餐的老人们询问饭菜价格贵不贵、社区服务好不好、生活上还有什么困难。</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习近平走进居民李水家中，察看厨房、卫生间、卧室等，之后在客厅落座并同一家人亲切交谈。大家告诉总书记，社区经过改造，冬天屋里暖和多了，道路积水的问题也解决了，环境好，心情也好。现在孩子上学有着落，老人看病有托底，邻里</w:t>
      </w:r>
      <w:proofErr w:type="gramStart"/>
      <w:r w:rsidRPr="0095163C">
        <w:rPr>
          <w:rFonts w:ascii="仿宋_GB2312" w:eastAsia="仿宋_GB2312" w:hint="eastAsia"/>
          <w:color w:val="000000"/>
          <w:sz w:val="28"/>
          <w:szCs w:val="28"/>
        </w:rPr>
        <w:t>和睦就</w:t>
      </w:r>
      <w:proofErr w:type="gramEnd"/>
      <w:r w:rsidRPr="0095163C">
        <w:rPr>
          <w:rFonts w:ascii="仿宋_GB2312" w:eastAsia="仿宋_GB2312" w:hint="eastAsia"/>
          <w:color w:val="000000"/>
          <w:sz w:val="28"/>
          <w:szCs w:val="28"/>
        </w:rPr>
        <w:t>像一家人。看到他们日子和美兴旺，习近平十分欣慰。</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离开社区时，居民们热情欢送总书记。习近平对大家说，小康梦、强国梦、中国梦，归根到底是老百姓的“幸福梦”。中国共产党的一切奋斗都是为人民谋幸福。他指出，老旧小区改造是提升老百姓获得感的重要工作，也是实施城市更新行动的重要内容。要聚焦为民、便民、安民，尽可能改善人居环境，改造水、电、气等生活</w:t>
      </w:r>
      <w:r w:rsidRPr="0095163C">
        <w:rPr>
          <w:rFonts w:ascii="仿宋_GB2312" w:eastAsia="仿宋_GB2312" w:hint="eastAsia"/>
          <w:color w:val="000000"/>
          <w:sz w:val="28"/>
          <w:szCs w:val="28"/>
        </w:rPr>
        <w:lastRenderedPageBreak/>
        <w:t>设施，更好满足居民日常生活需求，确保安全。要加强社区服务，提升服务功能。老人和小孩是社区最常住的居民，“一老</w:t>
      </w:r>
      <w:proofErr w:type="gramStart"/>
      <w:r w:rsidRPr="0095163C">
        <w:rPr>
          <w:rFonts w:ascii="仿宋_GB2312" w:eastAsia="仿宋_GB2312" w:hint="eastAsia"/>
          <w:color w:val="000000"/>
          <w:sz w:val="28"/>
          <w:szCs w:val="28"/>
        </w:rPr>
        <w:t>一</w:t>
      </w:r>
      <w:proofErr w:type="gramEnd"/>
      <w:r w:rsidRPr="0095163C">
        <w:rPr>
          <w:rFonts w:ascii="仿宋_GB2312" w:eastAsia="仿宋_GB2312" w:hint="eastAsia"/>
          <w:color w:val="000000"/>
          <w:sz w:val="28"/>
          <w:szCs w:val="28"/>
        </w:rPr>
        <w:t>幼”是大多数家庭的主要关切。我国已经进入老龄化社会。要大力发展老龄事业和老龄产业，有条件的地方要加强养老设施建设，积极开展养老服务。未成年人健康成长事关国家和民族未来，事关千千万万家庭幸福安康。社区要积极开展各种公益性课外实践活动，促进未成年人身体健康、心理健康、心灵健康。要加强社区基层党组织建设，加强和改进社区工作，推动更多资源向社区倾斜，让老百姓体会到我们党是全心全意为人民服务的，党始终在人民群众身边。习近平祝愿大家在新时代东北全面振兴发展中生活一天比一天好。</w:t>
      </w:r>
    </w:p>
    <w:p w:rsidR="008D0BDA" w:rsidRPr="0095163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丁薛祥、刘鹤、陈希、何立峰和中央有关部门负责同志陪同考察。</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63C">
        <w:rPr>
          <w:rFonts w:ascii="仿宋_GB2312" w:eastAsia="仿宋_GB2312" w:hint="eastAsia"/>
          <w:color w:val="000000"/>
          <w:sz w:val="28"/>
          <w:szCs w:val="28"/>
        </w:rPr>
        <w:t xml:space="preserve">　　8月17日上午，习近平在沈阳亲切接见驻沈阳部队大校以上领导干部和团级单位主官，代表党中央和中央军委，向驻沈阳部队全体官兵致以诚挚问候，并同大家合影留念。张又侠陪同接见。</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8D0BDA" w:rsidRPr="00156E3E" w:rsidRDefault="008D0BDA" w:rsidP="008D0BDA">
      <w:pPr>
        <w:tabs>
          <w:tab w:val="left" w:leader="dot" w:pos="7980"/>
          <w:tab w:val="left" w:leader="middleDot" w:pos="8190"/>
          <w:tab w:val="left" w:leader="middleDot" w:pos="8400"/>
        </w:tabs>
        <w:spacing w:line="600" w:lineRule="exact"/>
        <w:jc w:val="center"/>
        <w:rPr>
          <w:rFonts w:ascii="仿宋_GB2312" w:eastAsia="仿宋_GB2312"/>
          <w:color w:val="000000"/>
          <w:sz w:val="28"/>
          <w:szCs w:val="28"/>
        </w:rPr>
      </w:pPr>
      <w:r w:rsidRPr="00156E3E">
        <w:rPr>
          <w:rFonts w:ascii="黑体" w:eastAsia="黑体" w:hAnsi="黑体" w:hint="eastAsia"/>
          <w:b/>
          <w:color w:val="000000"/>
          <w:sz w:val="30"/>
          <w:szCs w:val="30"/>
        </w:rPr>
        <w:lastRenderedPageBreak/>
        <w:t>把中国文明历史研究引向深入 增强历史自觉坚定文化自信</w:t>
      </w:r>
    </w:p>
    <w:p w:rsidR="008D0BDA" w:rsidRPr="00156E3E" w:rsidRDefault="008D0BDA" w:rsidP="008D0BDA">
      <w:pPr>
        <w:tabs>
          <w:tab w:val="left" w:leader="dot" w:pos="7980"/>
          <w:tab w:val="left" w:leader="middleDot" w:pos="8190"/>
          <w:tab w:val="left" w:leader="middleDot" w:pos="8400"/>
        </w:tabs>
        <w:spacing w:line="600" w:lineRule="exact"/>
        <w:jc w:val="center"/>
        <w:rPr>
          <w:rFonts w:ascii="仿宋_GB2312" w:eastAsia="仿宋_GB2312"/>
          <w:color w:val="000000"/>
          <w:sz w:val="28"/>
          <w:szCs w:val="28"/>
        </w:rPr>
      </w:pPr>
      <w:r w:rsidRPr="00156E3E">
        <w:rPr>
          <w:rFonts w:ascii="仿宋_GB2312" w:eastAsia="仿宋_GB2312" w:hint="eastAsia"/>
          <w:color w:val="000000"/>
          <w:sz w:val="28"/>
          <w:szCs w:val="28"/>
        </w:rPr>
        <w:t>习近平</w:t>
      </w:r>
    </w:p>
    <w:p w:rsidR="008D0BDA" w:rsidRPr="00156E3E"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今天，中央政治局进行第三十九次集体学习，内容是深化中华文明探源工程。安排这次学习，目的是深入了解中华文明五千多年发展史，推动把中国文明历史研究引向深入，推动全党全社会增强历史自觉、坚定文化自信，坚定不移走中国特色社会主义道路，为全面建设社会主义现代化国家、实现中华民族伟大复兴而团结奋斗。</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史者，所以明夫治天下之道也。”党的十八大以来，我反复强调，要尊崇历史、研究历史，确立历史思维，传承中华优秀传统文化。中央政治局安排过多次有关中国历史文化方面的集体学习，2020年9月就曾安排了我国考古最新发现及其意义的题目，今天再安排深化中华文明探源工程的题目。</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中华文明源远流长、博大精深，是中华民族独特的精神标识，是当代中国文化的根基，是维系全世界华人的精神纽带，也是中国文化创新的宝藏。马克思说，“凡是民族作为民族所做的事情，都是他们为人类社会而做的事情”。在漫长的历史进程中，中华民族以自强不息的决心和意志，筚路蓝缕，跋山涉水，走过了不同于世界其他文明体的发展历程。</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出乎史，入乎道。欲知大道，必先为史。”我们党历来用历史唯物主义的立场观点方法看待中华民族历史，继承和弘扬中华优秀传统文化。早在1938年，毛泽东同志就说过：“我们这个民族有数千年的历史，有它的特点，有它的许多珍贵品。对于这些，我们还是小学生。今天的中国是历史的中国的一个发展；我们是马克思主</w:t>
      </w:r>
      <w:r w:rsidRPr="00156E3E">
        <w:rPr>
          <w:rFonts w:ascii="仿宋_GB2312" w:eastAsia="仿宋_GB2312" w:hint="eastAsia"/>
          <w:color w:val="000000"/>
          <w:sz w:val="28"/>
          <w:szCs w:val="28"/>
        </w:rPr>
        <w:lastRenderedPageBreak/>
        <w:t>义的历史主义者，我们不应当割断历史。从孔夫子到孙中山，我们应当给以总结，承继这一份珍贵的遗产。这对于指导当前的伟大的运动，是有重要的帮助的。”</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中华文明起源，不仅是我国学者潜心研究的重大课题，也是国际学术界持续关注的研究课题。经过几代学者接续努力，中华文明探源工程等重大工程的研究成果，实证了我国百万年的人类史、一万年的文化史、五千多年的文明史。</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中华文明探源工程成绩显著，但仍然任重而道远，必须继续推进、不断深化。要重点抓好以下几项工作。</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156E3E">
        <w:rPr>
          <w:rFonts w:ascii="仿宋_GB2312" w:eastAsia="仿宋_GB2312" w:hint="eastAsia"/>
          <w:b/>
          <w:color w:val="000000"/>
          <w:sz w:val="28"/>
          <w:szCs w:val="28"/>
        </w:rPr>
        <w:t>第一，加强多学科联合攻关，推动中华文明探源工程取得更多成果。</w:t>
      </w:r>
      <w:r w:rsidRPr="00156E3E">
        <w:rPr>
          <w:rFonts w:ascii="仿宋_GB2312" w:eastAsia="仿宋_GB2312" w:hint="eastAsia"/>
          <w:color w:val="000000"/>
          <w:sz w:val="28"/>
          <w:szCs w:val="28"/>
        </w:rPr>
        <w:t>中华文明探源工程对中华文明的起源、形成、发展的历史脉络，对中华文明多元一体格局的形成和发展过程，对中华文明的特点及其形成原因等，都有了较为清晰的认识。同时，工程取得的成果还是初步的和阶段性的，还有许多历史之谜等待破解，还有许多重大问题需要通过实证和研究达成共识，特别是完整展现夏朝历史还有大量工作要做。</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现在，我们运用生物学、分子生物学、化学、地学、物理学等前沿学科的最新技术分析我国古代遗存，使中华文明探源有了坚实的科技分析依据，拓展了我们对中国五千多年文明史的认知。对文明起源和形成的探究是一个既复杂又漫长的系统工程，需要把考古探索和文献研究同自然科学技术手段有机结合起来，综合把握物质、精神和社会关系形态等因素，逐步还原文明从涓涓溪流到江河汇流的发展历程。要加强统筹规划和科学布局，坚持多学科、多角度、多层次、全方位，密切考古学和历史学、人文科学和自然科学的联合攻关，拓宽研究时空范围和覆盖领域，进一步回答好中华文</w:t>
      </w:r>
      <w:r w:rsidRPr="00156E3E">
        <w:rPr>
          <w:rFonts w:ascii="仿宋_GB2312" w:eastAsia="仿宋_GB2312" w:hint="eastAsia"/>
          <w:color w:val="000000"/>
          <w:sz w:val="28"/>
          <w:szCs w:val="28"/>
        </w:rPr>
        <w:lastRenderedPageBreak/>
        <w:t>明起源、形成、发展的基本图景、内在机制以及各区域文明演进路径等重大问题。</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长期以来，西方形成了一套文明理论，我们要加以借鉴，但不能照抄照搬。中华文明探源工程提出文明定义和认定进入文明社会的中国方案，为世界文明起源研究</w:t>
      </w:r>
      <w:proofErr w:type="gramStart"/>
      <w:r w:rsidRPr="00156E3E">
        <w:rPr>
          <w:rFonts w:ascii="仿宋_GB2312" w:eastAsia="仿宋_GB2312" w:hint="eastAsia"/>
          <w:color w:val="000000"/>
          <w:sz w:val="28"/>
          <w:szCs w:val="28"/>
        </w:rPr>
        <w:t>作出</w:t>
      </w:r>
      <w:proofErr w:type="gramEnd"/>
      <w:r w:rsidRPr="00156E3E">
        <w:rPr>
          <w:rFonts w:ascii="仿宋_GB2312" w:eastAsia="仿宋_GB2312" w:hint="eastAsia"/>
          <w:color w:val="000000"/>
          <w:sz w:val="28"/>
          <w:szCs w:val="28"/>
        </w:rPr>
        <w:t>了原创性贡献。要同步做好我国“古代文明理论”和中华文明探源工程研究成果的宣传、推广、转化工作，加强对出土文物和遗址的研究阐释和展示传播，提升中华文明影响力和感召力。</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156E3E">
        <w:rPr>
          <w:rFonts w:ascii="仿宋_GB2312" w:eastAsia="仿宋_GB2312" w:hint="eastAsia"/>
          <w:b/>
          <w:color w:val="000000"/>
          <w:sz w:val="28"/>
          <w:szCs w:val="28"/>
        </w:rPr>
        <w:t>第二，深化研究中华文明特质和形态，为人类文明新形态建设提供理论支撑。</w:t>
      </w:r>
      <w:r w:rsidRPr="00156E3E">
        <w:rPr>
          <w:rFonts w:ascii="仿宋_GB2312" w:eastAsia="仿宋_GB2312" w:hint="eastAsia"/>
          <w:color w:val="000000"/>
          <w:sz w:val="28"/>
          <w:szCs w:val="28"/>
        </w:rPr>
        <w:t>在五千多年漫长文明发展史中，中国人民创造了璀璨夺目的中华文明，为人类文明进步事业</w:t>
      </w:r>
      <w:proofErr w:type="gramStart"/>
      <w:r w:rsidRPr="00156E3E">
        <w:rPr>
          <w:rFonts w:ascii="仿宋_GB2312" w:eastAsia="仿宋_GB2312" w:hint="eastAsia"/>
          <w:color w:val="000000"/>
          <w:sz w:val="28"/>
          <w:szCs w:val="28"/>
        </w:rPr>
        <w:t>作出</w:t>
      </w:r>
      <w:proofErr w:type="gramEnd"/>
      <w:r w:rsidRPr="00156E3E">
        <w:rPr>
          <w:rFonts w:ascii="仿宋_GB2312" w:eastAsia="仿宋_GB2312" w:hint="eastAsia"/>
          <w:color w:val="000000"/>
          <w:sz w:val="28"/>
          <w:szCs w:val="28"/>
        </w:rPr>
        <w:t>了重大贡献。西方很多人习惯于把中国看作西方现代化理论视野中的近现代民族国家，没有从五千多年文明史的角度来看中国，这样就难以真正理解中国的过去、现在、未来。要把中华文明起源研究同中华文明特质和形态等重大问题研究紧密结合起来，深入研究阐释中华文明起源所昭示的中华民族共同体发展路向和中华民族多元一体演进格局，研究阐释中华文明讲仁爱、重民本、守诚信、崇正义、尚和合、求大同的精神特质和发展形态，阐明中国道路的深厚文化底蕴。对中华传统文化，不能一概否定，要坚持古为今用、推陈出新，继承和弘扬其中的优秀成分。毛泽东同志说过：“孔夫子所以成为圣人，是因为他是革命党，到处参加造反。说孔夫子著春秋‘而乱臣贼子惧’，那是孟子讲的。其实当时孔夫子周游列国，就是哪里造反他就到哪里去，哪里想革命他就到哪里去。所以此人不可一笔抹煞，不能简单地就是‘打倒孔家店’。”我们要建立中国特色、中国风格、中国气派的文明研究学科体系、学术体系、话语体系，为人类文明新形态</w:t>
      </w:r>
      <w:r w:rsidRPr="00156E3E">
        <w:rPr>
          <w:rFonts w:ascii="仿宋_GB2312" w:eastAsia="仿宋_GB2312" w:hint="eastAsia"/>
          <w:color w:val="000000"/>
          <w:sz w:val="28"/>
          <w:szCs w:val="28"/>
        </w:rPr>
        <w:lastRenderedPageBreak/>
        <w:t>实践提供有力理论支撑。</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156E3E">
        <w:rPr>
          <w:rFonts w:ascii="仿宋_GB2312" w:eastAsia="仿宋_GB2312" w:hint="eastAsia"/>
          <w:b/>
          <w:color w:val="000000"/>
          <w:sz w:val="28"/>
          <w:szCs w:val="28"/>
        </w:rPr>
        <w:t>第三，推动中华优秀传统文化创造性转化、创新性发展，为民族复兴立根铸魂。</w:t>
      </w:r>
      <w:r w:rsidRPr="00156E3E">
        <w:rPr>
          <w:rFonts w:ascii="仿宋_GB2312" w:eastAsia="仿宋_GB2312" w:hint="eastAsia"/>
          <w:color w:val="000000"/>
          <w:sz w:val="28"/>
          <w:szCs w:val="28"/>
        </w:rPr>
        <w:t>“学者</w:t>
      </w:r>
      <w:proofErr w:type="gramStart"/>
      <w:r w:rsidRPr="00156E3E">
        <w:rPr>
          <w:rFonts w:ascii="仿宋_GB2312" w:eastAsia="仿宋_GB2312" w:hint="eastAsia"/>
          <w:color w:val="000000"/>
          <w:sz w:val="28"/>
          <w:szCs w:val="28"/>
        </w:rPr>
        <w:t>研</w:t>
      </w:r>
      <w:proofErr w:type="gramEnd"/>
      <w:r w:rsidRPr="00156E3E">
        <w:rPr>
          <w:rFonts w:ascii="仿宋_GB2312" w:eastAsia="仿宋_GB2312" w:hint="eastAsia"/>
          <w:color w:val="000000"/>
          <w:sz w:val="28"/>
          <w:szCs w:val="28"/>
        </w:rPr>
        <w:t>理于经，可以正天下之是非；征事于史，可以明古今之成败。”我反复强调，中华优秀传统文化是中华文明的智慧结晶和精华所在，是中华民族的根和魂，是我们在世界文化激荡中站稳脚跟的根基。我们坚持把马克思主义基本原理同中国具体实际相结合、同中华优秀传统文化相结合，不断推进马克思主义中国化时代化，推动了中华优秀传统文化创造性转化、创新性发展。要坚持守正创新，推动中华优秀传统文化同社会主义社会相适应，展示中华民族的独特精神标识，更好构筑中国精神、中国价值、中国力量。</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在推动中华优秀传统文化创造性转化、创新性发展的过程中，我们要坚持马克思主义的根本指导思想，传承弘扬革命文化，发展社会主义先进文化，从中华优秀传统文化中寻找源头活水。要充分运用中华文明探源工程等研究成果，更加完整准确地讲述中国古代历史，更好发挥以史育人作用。</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156E3E">
        <w:rPr>
          <w:rFonts w:ascii="仿宋_GB2312" w:eastAsia="仿宋_GB2312" w:hint="eastAsia"/>
          <w:b/>
          <w:color w:val="000000"/>
          <w:sz w:val="28"/>
          <w:szCs w:val="28"/>
        </w:rPr>
        <w:t>第四，推动文明交流互鉴，推动构建人类命运共同体。</w:t>
      </w:r>
      <w:r w:rsidRPr="00156E3E">
        <w:rPr>
          <w:rFonts w:ascii="仿宋_GB2312" w:eastAsia="仿宋_GB2312" w:hint="eastAsia"/>
          <w:color w:val="000000"/>
          <w:sz w:val="28"/>
          <w:szCs w:val="28"/>
        </w:rPr>
        <w:t>中华文明自古就以开放包容闻名于世，在同其他文明的</w:t>
      </w:r>
      <w:proofErr w:type="gramStart"/>
      <w:r w:rsidRPr="00156E3E">
        <w:rPr>
          <w:rFonts w:ascii="仿宋_GB2312" w:eastAsia="仿宋_GB2312" w:hint="eastAsia"/>
          <w:color w:val="000000"/>
          <w:sz w:val="28"/>
          <w:szCs w:val="28"/>
        </w:rPr>
        <w:t>交流互鉴中</w:t>
      </w:r>
      <w:proofErr w:type="gramEnd"/>
      <w:r w:rsidRPr="00156E3E">
        <w:rPr>
          <w:rFonts w:ascii="仿宋_GB2312" w:eastAsia="仿宋_GB2312" w:hint="eastAsia"/>
          <w:color w:val="000000"/>
          <w:sz w:val="28"/>
          <w:szCs w:val="28"/>
        </w:rPr>
        <w:t>不断焕发新的生命力。中华文明五千多年发展史充分说明，无论是物种、技术，还是资源、人群，甚至于思想、文化，都是在不断传播、交流、互动中得以发展、得以进步的。我们要用文明交流交融破解“文明冲突论”。</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我在亚洲文明对话大会开幕式上说过：“人类只有肤色语言之别，文明只有姹紫嫣红之别，但绝无高低优劣之分。”我们要坚持弘扬平等、互鉴、对话、包容的文明观，以宽广胸怀理解不同文明对</w:t>
      </w:r>
      <w:r w:rsidRPr="00156E3E">
        <w:rPr>
          <w:rFonts w:ascii="仿宋_GB2312" w:eastAsia="仿宋_GB2312" w:hint="eastAsia"/>
          <w:color w:val="000000"/>
          <w:sz w:val="28"/>
          <w:szCs w:val="28"/>
        </w:rPr>
        <w:lastRenderedPageBreak/>
        <w:t>价值内涵的认识，尊重不同国家人民对自身发展道路的探索，以文明交流超越文明隔阂，以</w:t>
      </w:r>
      <w:proofErr w:type="gramStart"/>
      <w:r w:rsidRPr="00156E3E">
        <w:rPr>
          <w:rFonts w:ascii="仿宋_GB2312" w:eastAsia="仿宋_GB2312" w:hint="eastAsia"/>
          <w:color w:val="000000"/>
          <w:sz w:val="28"/>
          <w:szCs w:val="28"/>
        </w:rPr>
        <w:t>文明互鉴超越</w:t>
      </w:r>
      <w:proofErr w:type="gramEnd"/>
      <w:r w:rsidRPr="00156E3E">
        <w:rPr>
          <w:rFonts w:ascii="仿宋_GB2312" w:eastAsia="仿宋_GB2312" w:hint="eastAsia"/>
          <w:color w:val="000000"/>
          <w:sz w:val="28"/>
          <w:szCs w:val="28"/>
        </w:rPr>
        <w:t>文明冲突，以文明共存超越文明优越，弘扬中华文明蕴含的全人类共同价值。</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我们要立足中国大地，讲好中华文明故事，向世界展现可信、可爱、可敬的中国形象。要讲清楚中国是什么样的文明和什么样的国家，讲清楚中国人的宇宙观、天下观、社会观、道德观，展现中华文明的悠久历史和人文底蕴，促使世界读懂中国、读懂中国人民、读懂中国共产党、读懂中华民族。</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156E3E">
        <w:rPr>
          <w:rFonts w:ascii="仿宋_GB2312" w:eastAsia="仿宋_GB2312" w:hint="eastAsia"/>
          <w:b/>
          <w:color w:val="000000"/>
          <w:sz w:val="28"/>
          <w:szCs w:val="28"/>
        </w:rPr>
        <w:t>第五，让更多文物和文化遗产活起来，营造传承中华文明的浓厚社会氛围。</w:t>
      </w:r>
      <w:r w:rsidRPr="00156E3E">
        <w:rPr>
          <w:rFonts w:ascii="仿宋_GB2312" w:eastAsia="仿宋_GB2312" w:hint="eastAsia"/>
          <w:color w:val="000000"/>
          <w:sz w:val="28"/>
          <w:szCs w:val="28"/>
        </w:rPr>
        <w:t>文物和文化遗产承载着中华民族的基因和血脉，是不可再生、不可替代的中华优秀文明资源。我们要积极推进文物保护利用和文化遗产保护传承，挖掘文物和文化遗产的多重价值，传播更多承载中华文化、中国精神的价值符号和文化产品。</w:t>
      </w:r>
    </w:p>
    <w:p w:rsidR="008D0BDA" w:rsidRPr="00156E3E"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中国共产党人不是历史虚无主义者、文化虚无主义者，不能数典忘祖、妄自菲薄。各级领导干部都要敬畏历史、敬畏优秀传统文化，重视文物保护利用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w:t>
      </w:r>
    </w:p>
    <w:p w:rsidR="008D0BDA"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156E3E">
        <w:rPr>
          <w:rFonts w:ascii="仿宋_GB2312" w:eastAsia="仿宋_GB2312" w:hint="eastAsia"/>
          <w:color w:val="000000"/>
          <w:sz w:val="28"/>
          <w:szCs w:val="28"/>
        </w:rPr>
        <w:t>※这是习近平总书记2022年5月27日在十九届中央政治局第三十九次集体学习时的讲话。</w:t>
      </w:r>
    </w:p>
    <w:p w:rsidR="008D0BDA" w:rsidRDefault="008D0BDA" w:rsidP="008D0BDA">
      <w:pPr>
        <w:tabs>
          <w:tab w:val="left" w:leader="dot" w:pos="7980"/>
          <w:tab w:val="left" w:leader="middleDot" w:pos="8190"/>
          <w:tab w:val="left" w:leader="middleDot" w:pos="8400"/>
        </w:tabs>
        <w:spacing w:line="540" w:lineRule="exact"/>
        <w:jc w:val="right"/>
        <w:rPr>
          <w:rFonts w:ascii="仿宋_GB2312" w:eastAsia="仿宋_GB2312"/>
          <w:color w:val="000000"/>
          <w:sz w:val="28"/>
          <w:szCs w:val="28"/>
        </w:rPr>
      </w:pPr>
      <w:r w:rsidRPr="00156E3E">
        <w:rPr>
          <w:rFonts w:ascii="仿宋_GB2312" w:eastAsia="仿宋_GB2312" w:hint="eastAsia"/>
          <w:color w:val="000000"/>
          <w:sz w:val="28"/>
          <w:szCs w:val="28"/>
        </w:rPr>
        <w:t>来源： 《求是》2022/14</w:t>
      </w:r>
    </w:p>
    <w:p w:rsidR="008D0BDA"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p>
    <w:p w:rsidR="008D0BDA" w:rsidRPr="0092239C"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2239C">
        <w:rPr>
          <w:rFonts w:ascii="黑体" w:eastAsia="黑体" w:hAnsi="黑体" w:hint="eastAsia"/>
          <w:b/>
          <w:color w:val="000000"/>
          <w:sz w:val="30"/>
          <w:szCs w:val="30"/>
        </w:rPr>
        <w:lastRenderedPageBreak/>
        <w:t>在庆祝香港回归祖国25周年大会暨香港特别行政区第六届政府就职典礼上的讲话</w:t>
      </w:r>
    </w:p>
    <w:p w:rsidR="008D0BDA" w:rsidRPr="0092239C"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2239C">
        <w:rPr>
          <w:rFonts w:ascii="仿宋_GB2312" w:eastAsia="仿宋_GB2312" w:hint="eastAsia"/>
          <w:color w:val="000000"/>
          <w:sz w:val="28"/>
          <w:szCs w:val="28"/>
        </w:rPr>
        <w:t>（2022年7月1日）</w:t>
      </w:r>
    </w:p>
    <w:p w:rsidR="008D0BDA" w:rsidRPr="0092239C"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2239C">
        <w:rPr>
          <w:rFonts w:ascii="仿宋_GB2312" w:eastAsia="仿宋_GB2312" w:hint="eastAsia"/>
          <w:color w:val="000000"/>
          <w:sz w:val="28"/>
          <w:szCs w:val="28"/>
        </w:rPr>
        <w:t>习近平</w:t>
      </w:r>
    </w:p>
    <w:p w:rsidR="008D0BDA" w:rsidRPr="0092239C"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同胞们，朋友们：</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今天，我们在这里隆重集会，庆祝香港回归祖国25周年，举行香港特别行政区第六届政府就职典礼。</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首先，我向全体香港居民，致以诚挚的问候！向新就任的香港特别行政区第六任行政长官李家超先生，向香港特别行政区第六届政府主要官员、行政会议成员，表示热烈的祝贺！向支持“一国两制”事业、支持香港繁荣稳定的海内外同胞和国际友人，表示衷心的感谢！</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中华民族五千多年的文明史，记载着华夏先民在岭南这片土地上的辛勤耕作。鸦片战争以后的中国近代史，记载着香港被迫割让的屈辱，更记载着中华儿女救亡图存的抗争。中国共产党团结带领人民进行的波澜壮阔的百年奋斗史，记载着香港同胞</w:t>
      </w:r>
      <w:proofErr w:type="gramStart"/>
      <w:r w:rsidRPr="0092239C">
        <w:rPr>
          <w:rFonts w:ascii="仿宋_GB2312" w:eastAsia="仿宋_GB2312" w:hint="eastAsia"/>
          <w:color w:val="000000"/>
          <w:sz w:val="28"/>
          <w:szCs w:val="28"/>
        </w:rPr>
        <w:t>作出</w:t>
      </w:r>
      <w:proofErr w:type="gramEnd"/>
      <w:r w:rsidRPr="0092239C">
        <w:rPr>
          <w:rFonts w:ascii="仿宋_GB2312" w:eastAsia="仿宋_GB2312" w:hint="eastAsia"/>
          <w:color w:val="000000"/>
          <w:sz w:val="28"/>
          <w:szCs w:val="28"/>
        </w:rPr>
        <w:t>的独特而重要的贡献。有史以来，香港同胞始终同祖国风雨同舟、血脉相连。</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香港回归祖国，开启了香港历史新纪元。25年来，在祖国全力支持下，在香港特别行政区政府和社会各界共同努力下，“一国两制”实践在香港取得举世公认的成功。</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——回归祖国后，香港在国家改革开放的壮阔洪流中，敢为天下先，敢做弄潮儿，发挥连接祖国内地同世界各地的重要桥梁和窗口作用，为祖国创造经济长期平稳快速发展的奇迹</w:t>
      </w:r>
      <w:proofErr w:type="gramStart"/>
      <w:r w:rsidRPr="0092239C">
        <w:rPr>
          <w:rFonts w:ascii="仿宋_GB2312" w:eastAsia="仿宋_GB2312" w:hint="eastAsia"/>
          <w:b/>
          <w:color w:val="000000"/>
          <w:sz w:val="28"/>
          <w:szCs w:val="28"/>
        </w:rPr>
        <w:t>作出</w:t>
      </w:r>
      <w:proofErr w:type="gramEnd"/>
      <w:r w:rsidRPr="0092239C">
        <w:rPr>
          <w:rFonts w:ascii="仿宋_GB2312" w:eastAsia="仿宋_GB2312" w:hint="eastAsia"/>
          <w:b/>
          <w:color w:val="000000"/>
          <w:sz w:val="28"/>
          <w:szCs w:val="28"/>
        </w:rPr>
        <w:t>了不可替代</w:t>
      </w:r>
      <w:r w:rsidRPr="0092239C">
        <w:rPr>
          <w:rFonts w:ascii="仿宋_GB2312" w:eastAsia="仿宋_GB2312" w:hint="eastAsia"/>
          <w:b/>
          <w:color w:val="000000"/>
          <w:sz w:val="28"/>
          <w:szCs w:val="28"/>
        </w:rPr>
        <w:lastRenderedPageBreak/>
        <w:t>的贡献。</w:t>
      </w:r>
      <w:r w:rsidRPr="0092239C">
        <w:rPr>
          <w:rFonts w:ascii="仿宋_GB2312" w:eastAsia="仿宋_GB2312" w:hint="eastAsia"/>
          <w:color w:val="000000"/>
          <w:sz w:val="28"/>
          <w:szCs w:val="28"/>
        </w:rPr>
        <w:t>香港积极融入国家发展大局、对接国家发展战略，继续保持高度自由开放、同国际规则顺畅衔接的优势，在构建我国更大范围、更宽领域、更深层次对外开放新格局中发挥着重要功能。香港同内地交流合作领域全面拓展、机制不断完善，香港同胞创业建功的舞台越来越宽广。</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——回归祖国后，香港战胜各种风雨挑战，稳步前行。</w:t>
      </w:r>
      <w:r w:rsidRPr="0092239C">
        <w:rPr>
          <w:rFonts w:ascii="仿宋_GB2312" w:eastAsia="仿宋_GB2312" w:hint="eastAsia"/>
          <w:color w:val="000000"/>
          <w:sz w:val="28"/>
          <w:szCs w:val="28"/>
        </w:rPr>
        <w:t>无论是国际金融危机、新冠肺炎疫情，还是一些剧烈的社会动荡，都没有阻挡住香港行进的脚步。25年来，香港经济蓬勃发展，国际金融、航运、贸易中心地位稳固，创新科技产业迅速兴起，自由开放雄冠全球，营商环境世界一流，包括普通法在内的原有法律得到保持和发展，各项社会事业全面进步，社会大局总体稳定。香港作为国际大都会的勃勃生机令世界为之赞叹。</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——回归祖国后，香港同胞实现当家作主，实行“港人治港”、高度自治，香港真正的民主由此开启。</w:t>
      </w:r>
      <w:r w:rsidRPr="0092239C">
        <w:rPr>
          <w:rFonts w:ascii="仿宋_GB2312" w:eastAsia="仿宋_GB2312" w:hint="eastAsia"/>
          <w:color w:val="000000"/>
          <w:sz w:val="28"/>
          <w:szCs w:val="28"/>
        </w:rPr>
        <w:t>25年来，以宪法和基本法为基础的特别行政区宪制秩序稳健运行，中央全面管治权得到落实，特别行政区高度自治权正确行使。制定香港国安法，建立在香港特别行政区维护国家安全的制度规范，修改完善香港选举制度，确保了“爱国者治港”原则得到落实。香港特别行政区的民主制度符合“一国两制”方针，符合香港宪制地位，有利于维护香港居民民主权利，有利于保持香港繁荣稳定，展现出光明的前景。</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同胞们、朋友们！</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一国两制”是前无古人的伟大创举。“一国两制”的根本宗旨是维护国家主权、安全、发展利益，保持香港、澳门长期繁荣稳定。中央政府所做的一切，都是为了国家好，为了香港、澳门好，为了港澳同胞好。在庆祝香港回归祖国20周年大会上，我曾经讲</w:t>
      </w:r>
      <w:r w:rsidRPr="0092239C">
        <w:rPr>
          <w:rFonts w:ascii="仿宋_GB2312" w:eastAsia="仿宋_GB2312" w:hint="eastAsia"/>
          <w:color w:val="000000"/>
          <w:sz w:val="28"/>
          <w:szCs w:val="28"/>
        </w:rPr>
        <w:lastRenderedPageBreak/>
        <w:t>过，中央贯彻“一国两制”方针坚持两点，一是坚定不移，确保不会变、不动摇；二是全面准确，确保不走样、不变形。今天，我要再次强调，“一国两制”是经过实践反复检验了的，符合国家、民族根本利益，符合香港、澳门根本利益，得到14亿多祖国人民鼎力支持，得到香港、澳门居民一致拥护，也得到国际社会普遍赞同。这样的好制度，没有任何理由改变，必须长期坚持！</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同胞们、朋友们！</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温故知新，鉴往知来。“一国两制”在香港的丰富实践给我们留下很多宝贵经验，也留下不少深刻启示。25年的实践告诉我们，只有深刻理解和准确把握“一国两制”的实践规律，才能确保“一国两制”事业始终朝着正确的方向行稳致远。</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第一，必须全面准确贯彻“一国两制”方针。</w:t>
      </w:r>
      <w:r w:rsidRPr="0092239C">
        <w:rPr>
          <w:rFonts w:ascii="仿宋_GB2312" w:eastAsia="仿宋_GB2312" w:hint="eastAsia"/>
          <w:color w:val="000000"/>
          <w:sz w:val="28"/>
          <w:szCs w:val="28"/>
        </w:rPr>
        <w:t>“一国两制”方针是一个完整的体系。维护国家主权、安全、发展利益是“一国两制”方针的最高原则，在这个前提下，香港、澳门保持原有的资本主义制度长期不变，享有高度自治权。社会主义制度是中华人民共和国的根本制度，中国共产党领导是中国特色社会主义</w:t>
      </w:r>
      <w:proofErr w:type="gramStart"/>
      <w:r w:rsidRPr="0092239C">
        <w:rPr>
          <w:rFonts w:ascii="仿宋_GB2312" w:eastAsia="仿宋_GB2312" w:hint="eastAsia"/>
          <w:color w:val="000000"/>
          <w:sz w:val="28"/>
          <w:szCs w:val="28"/>
        </w:rPr>
        <w:t>最</w:t>
      </w:r>
      <w:proofErr w:type="gramEnd"/>
      <w:r w:rsidRPr="0092239C">
        <w:rPr>
          <w:rFonts w:ascii="仿宋_GB2312" w:eastAsia="仿宋_GB2312" w:hint="eastAsia"/>
          <w:color w:val="000000"/>
          <w:sz w:val="28"/>
          <w:szCs w:val="28"/>
        </w:rPr>
        <w:t>本质的特征，特别行政区所有居民应该自觉尊重和维护国家的根本制度。全面准确贯彻“一国两制”方针将为香港、澳门创造无限广阔的发展空间。“一国”原则愈坚固，“两制”</w:t>
      </w:r>
      <w:proofErr w:type="gramStart"/>
      <w:r w:rsidRPr="0092239C">
        <w:rPr>
          <w:rFonts w:ascii="仿宋_GB2312" w:eastAsia="仿宋_GB2312" w:hint="eastAsia"/>
          <w:color w:val="000000"/>
          <w:sz w:val="28"/>
          <w:szCs w:val="28"/>
        </w:rPr>
        <w:t>优势愈彰显</w:t>
      </w:r>
      <w:proofErr w:type="gramEnd"/>
      <w:r w:rsidRPr="0092239C">
        <w:rPr>
          <w:rFonts w:ascii="仿宋_GB2312" w:eastAsia="仿宋_GB2312" w:hint="eastAsia"/>
          <w:color w:val="000000"/>
          <w:sz w:val="28"/>
          <w:szCs w:val="28"/>
        </w:rPr>
        <w:t>。</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第二，必须坚持中央全面管治权和保障特别行政区高度自治权相统一。</w:t>
      </w:r>
      <w:r w:rsidRPr="0092239C">
        <w:rPr>
          <w:rFonts w:ascii="仿宋_GB2312" w:eastAsia="仿宋_GB2312" w:hint="eastAsia"/>
          <w:color w:val="000000"/>
          <w:sz w:val="28"/>
          <w:szCs w:val="28"/>
        </w:rPr>
        <w:t>香港回归祖国，重新纳入国家治理体系，建立起以“一国两制”方针为根本遵循的特别行政区宪制秩序。中央政府对特别行政区拥有全面管治权，这是特别行政区高度自治权的源头，同时中央充分尊重和坚定维护特别行政区依法享有的高度自治权。落实中央全面管治权和保障特别行政区高度自治权是统一衔接的，也只有</w:t>
      </w:r>
      <w:r w:rsidRPr="0092239C">
        <w:rPr>
          <w:rFonts w:ascii="仿宋_GB2312" w:eastAsia="仿宋_GB2312" w:hint="eastAsia"/>
          <w:color w:val="000000"/>
          <w:sz w:val="28"/>
          <w:szCs w:val="28"/>
        </w:rPr>
        <w:lastRenderedPageBreak/>
        <w:t>做到这一点，才能够把特别行政区治理好。特别行政区坚持实行行政主导体制，行政、立法、司法机关依照基本法和相关法律履行职责，行政机关和立法机关既互相制衡又互相配合，司法机关依法独立行使审判权。</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第三，必须落实“爱国者治港”。</w:t>
      </w:r>
      <w:r w:rsidRPr="0092239C">
        <w:rPr>
          <w:rFonts w:ascii="仿宋_GB2312" w:eastAsia="仿宋_GB2312" w:hint="eastAsia"/>
          <w:color w:val="000000"/>
          <w:sz w:val="28"/>
          <w:szCs w:val="28"/>
        </w:rPr>
        <w:t>政权必须掌握在爱国者手中，这是世界通行的政治法则。世界上没有一个国家、一个地区的人民会允许不爱国甚至卖国、叛国的势力和人物掌握政权。把香港特别行政区管治权牢牢掌握在爱国者手中，这是保证香港长治久安的必然要求，任何时候都不能动摇。守护好管治权，就是守护香港繁荣稳定，守护七百多万香港居民的切身利益。</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第四，必须保持香港的独特地位和优势。</w:t>
      </w:r>
      <w:r w:rsidRPr="0092239C">
        <w:rPr>
          <w:rFonts w:ascii="仿宋_GB2312" w:eastAsia="仿宋_GB2312" w:hint="eastAsia"/>
          <w:color w:val="000000"/>
          <w:sz w:val="28"/>
          <w:szCs w:val="28"/>
        </w:rPr>
        <w:t>中央处理香港事务，从来都从战略和全局高度加以</w:t>
      </w:r>
      <w:proofErr w:type="gramStart"/>
      <w:r w:rsidRPr="0092239C">
        <w:rPr>
          <w:rFonts w:ascii="仿宋_GB2312" w:eastAsia="仿宋_GB2312" w:hint="eastAsia"/>
          <w:color w:val="000000"/>
          <w:sz w:val="28"/>
          <w:szCs w:val="28"/>
        </w:rPr>
        <w:t>考量</w:t>
      </w:r>
      <w:proofErr w:type="gramEnd"/>
      <w:r w:rsidRPr="0092239C">
        <w:rPr>
          <w:rFonts w:ascii="仿宋_GB2312" w:eastAsia="仿宋_GB2312" w:hint="eastAsia"/>
          <w:color w:val="000000"/>
          <w:sz w:val="28"/>
          <w:szCs w:val="28"/>
        </w:rPr>
        <w:t>，从来都以国家和香港的根本利益、长远利益为出发点和落脚点。香港的根本利益同国家的根本利益是一致的，中央政府的心同香港同胞的心也是完全连通的。背靠祖国、联通世界，这是香港得天独厚的显著优势，香港居民很珍视，中央同样很珍视。中央政府完全支持香港长期保持独特地位和优势，巩固国际金融、航运、贸易中心地位，维护自由开放规范的营商环境，保持普通法制度，拓展畅通便捷的国际联系。中央相信，在全面建设社会主义现代化国家、实现中华民族伟大复兴的历史进程中，香港必将</w:t>
      </w:r>
      <w:proofErr w:type="gramStart"/>
      <w:r w:rsidRPr="0092239C">
        <w:rPr>
          <w:rFonts w:ascii="仿宋_GB2312" w:eastAsia="仿宋_GB2312" w:hint="eastAsia"/>
          <w:color w:val="000000"/>
          <w:sz w:val="28"/>
          <w:szCs w:val="28"/>
        </w:rPr>
        <w:t>作出</w:t>
      </w:r>
      <w:proofErr w:type="gramEnd"/>
      <w:r w:rsidRPr="0092239C">
        <w:rPr>
          <w:rFonts w:ascii="仿宋_GB2312" w:eastAsia="仿宋_GB2312" w:hint="eastAsia"/>
          <w:color w:val="000000"/>
          <w:sz w:val="28"/>
          <w:szCs w:val="28"/>
        </w:rPr>
        <w:t>重大贡献。</w:t>
      </w:r>
    </w:p>
    <w:p w:rsidR="008D0BDA" w:rsidRPr="0092239C" w:rsidRDefault="008D0BDA" w:rsidP="008D0BDA">
      <w:pPr>
        <w:tabs>
          <w:tab w:val="left" w:leader="dot" w:pos="7980"/>
          <w:tab w:val="left" w:leader="middleDot" w:pos="8190"/>
          <w:tab w:val="left" w:leader="middleDot" w:pos="8400"/>
        </w:tabs>
        <w:spacing w:line="54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同胞们、朋友们！</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在中国人民和中华民族迎来从站起来、富起来到强起来的伟大飞跃中，香港同胞从未缺席。当前，香港正处在从由乱到</w:t>
      </w:r>
      <w:proofErr w:type="gramStart"/>
      <w:r w:rsidRPr="0092239C">
        <w:rPr>
          <w:rFonts w:ascii="仿宋_GB2312" w:eastAsia="仿宋_GB2312" w:hint="eastAsia"/>
          <w:color w:val="000000"/>
          <w:sz w:val="28"/>
          <w:szCs w:val="28"/>
        </w:rPr>
        <w:t>治走向</w:t>
      </w:r>
      <w:proofErr w:type="gramEnd"/>
      <w:r w:rsidRPr="0092239C">
        <w:rPr>
          <w:rFonts w:ascii="仿宋_GB2312" w:eastAsia="仿宋_GB2312" w:hint="eastAsia"/>
          <w:color w:val="000000"/>
          <w:sz w:val="28"/>
          <w:szCs w:val="28"/>
        </w:rPr>
        <w:t>由治及兴的新阶段，未来5年是香港开创新局面、实现新飞跃的关键期。机遇和挑战并存，机遇大于挑战。中央政府和香港社会各界人士对新一届特别行政区政府寄予厚望，全国各族人民对香港满怀祝</w:t>
      </w:r>
      <w:r w:rsidRPr="0092239C">
        <w:rPr>
          <w:rFonts w:ascii="仿宋_GB2312" w:eastAsia="仿宋_GB2312" w:hint="eastAsia"/>
          <w:color w:val="000000"/>
          <w:sz w:val="28"/>
          <w:szCs w:val="28"/>
        </w:rPr>
        <w:lastRenderedPageBreak/>
        <w:t>福。在这里，我提出4点希望。</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第一，着力提高治理水平。</w:t>
      </w:r>
      <w:r w:rsidRPr="0092239C">
        <w:rPr>
          <w:rFonts w:ascii="仿宋_GB2312" w:eastAsia="仿宋_GB2312" w:hint="eastAsia"/>
          <w:color w:val="000000"/>
          <w:sz w:val="28"/>
          <w:szCs w:val="28"/>
        </w:rPr>
        <w:t>完善治理体系、提高治理能力、增强治理效能，是把香港特别行政区建设好、发展好的迫切需要。行政长官和特别行政区政府是香港的当家人，也是治理香港的第一责任人。要忠实履行誓言，以实际行动贯彻“一国两制”方针，维护基本法权威，为香港特别行政区竭诚奉献。要按照德才兼备的标准选贤任能，广泛吸纳爱国爱港立场坚定、管治能力突出、热心服务公众的优秀人才进入政府。要提升国家观念和国际视野，从大局和长远需要出发积极谋划香港发展。要转变治理理念，把握好政府和市场的关系，把有为政府同高效市场更好结合起来。要加强政府管理，改进政府作风，树立敢于担当、善作善成新风尚，展现良政善治新气象。</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第二，不断增强发展动能。</w:t>
      </w:r>
      <w:r w:rsidRPr="0092239C">
        <w:rPr>
          <w:rFonts w:ascii="仿宋_GB2312" w:eastAsia="仿宋_GB2312" w:hint="eastAsia"/>
          <w:color w:val="000000"/>
          <w:sz w:val="28"/>
          <w:szCs w:val="28"/>
        </w:rPr>
        <w:t>香港地位特殊，条件优良，发展空间十分广阔。中央全力支持香港抓住国家发展带来的历史机遇，主动对接“十四五”规划、粤港澳大湾区建设和“一带一路”高质量发展等国家战略。中央全力支持香港同世界各地展开更广泛、更紧密的交流合作，吸引满怀梦想的创业者来此施展抱负。中央全力支持香港积极稳妥推进改革，破除利益固化藩篱，充分释放香港社会蕴藏的巨大创造力和发展活力。</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第三，切实排解民生忧难。</w:t>
      </w:r>
      <w:r w:rsidRPr="0092239C">
        <w:rPr>
          <w:rFonts w:ascii="仿宋_GB2312" w:eastAsia="仿宋_GB2312" w:hint="eastAsia"/>
          <w:color w:val="000000"/>
          <w:sz w:val="28"/>
          <w:szCs w:val="28"/>
        </w:rPr>
        <w:t>“享天下之利者，任天下之患；居天下之乐者，同天下之忧。”我说过，人民对美好生活的向往，就是我们的奋斗目标。当前，香港最大的民心，就是盼望生活变得更好，盼望房子住得更宽敞一些、创业的机会更多一些、孩子的教育更好一些、年纪大了得到的照顾更好一些。民有所呼，我有所应。新一届特别行政区政府要务实有为、不负人民，把全社会特别是普通市民的期盼作为施政的最大追求，拿出更果敢的魄力、更有效的举措</w:t>
      </w:r>
      <w:r w:rsidRPr="0092239C">
        <w:rPr>
          <w:rFonts w:ascii="仿宋_GB2312" w:eastAsia="仿宋_GB2312" w:hint="eastAsia"/>
          <w:color w:val="000000"/>
          <w:sz w:val="28"/>
          <w:szCs w:val="28"/>
        </w:rPr>
        <w:lastRenderedPageBreak/>
        <w:t>破难而进，</w:t>
      </w:r>
      <w:proofErr w:type="gramStart"/>
      <w:r w:rsidRPr="0092239C">
        <w:rPr>
          <w:rFonts w:ascii="仿宋_GB2312" w:eastAsia="仿宋_GB2312" w:hint="eastAsia"/>
          <w:color w:val="000000"/>
          <w:sz w:val="28"/>
          <w:szCs w:val="28"/>
        </w:rPr>
        <w:t>让发展</w:t>
      </w:r>
      <w:proofErr w:type="gramEnd"/>
      <w:r w:rsidRPr="0092239C">
        <w:rPr>
          <w:rFonts w:ascii="仿宋_GB2312" w:eastAsia="仿宋_GB2312" w:hint="eastAsia"/>
          <w:color w:val="000000"/>
          <w:sz w:val="28"/>
          <w:szCs w:val="28"/>
        </w:rPr>
        <w:t>成果更多更公平惠及全体市民，让每位市民都坚信，只要辛勤工作，就完全能够改变自己和家人的生活。</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2"/>
        <w:jc w:val="left"/>
        <w:rPr>
          <w:rFonts w:ascii="仿宋_GB2312" w:eastAsia="仿宋_GB2312"/>
          <w:color w:val="000000"/>
          <w:sz w:val="28"/>
          <w:szCs w:val="28"/>
        </w:rPr>
      </w:pPr>
      <w:r w:rsidRPr="0092239C">
        <w:rPr>
          <w:rFonts w:ascii="仿宋_GB2312" w:eastAsia="仿宋_GB2312" w:hint="eastAsia"/>
          <w:b/>
          <w:color w:val="000000"/>
          <w:sz w:val="28"/>
          <w:szCs w:val="28"/>
        </w:rPr>
        <w:t>第四，共同维护和谐稳定。</w:t>
      </w:r>
      <w:r w:rsidRPr="0092239C">
        <w:rPr>
          <w:rFonts w:ascii="仿宋_GB2312" w:eastAsia="仿宋_GB2312" w:hint="eastAsia"/>
          <w:color w:val="000000"/>
          <w:sz w:val="28"/>
          <w:szCs w:val="28"/>
        </w:rPr>
        <w:t>香港是全体居民的共同家园，家和万事兴。经历了风风雨雨，大家痛感香港不能乱也乱不起，更深感香港发展不能再耽搁，要排除一切干扰聚精会神谋发展。香港居民，不管从事什么职业、信奉什么理念，只要真心拥护“一国两制”方针，只要热爱香港这个家园，只要遵守基本法和特别行政区法律，都是建设香港的积极力量，都可以出一份力、作一份贡献。希望全体香港同胞大力弘扬以爱国爱港为核心、同“一国两制”方针相适应的主流价值观，继续发扬包容共济、求同存异、自强不息、善拼敢赢的优良传统，共同创造更加美好的生活。</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我们还要特别关心关爱青年人。青年兴，则香港兴；青年发展，则香港发展；青年有未来，则香港有未来。要引领青少年深刻认识国家和世界发展大势，增强民族自豪感和主人翁意识。要帮助广大青年解决学业、就业、创业、置业面临的实际困难，为他们成长成才创造更多机会。我们殷切希望，每一个香港青年都投身到建设美好香港的行列中来，用火热的青春书写精彩的人生。</w:t>
      </w:r>
    </w:p>
    <w:p w:rsidR="008D0BDA" w:rsidRPr="0092239C" w:rsidRDefault="008D0BDA" w:rsidP="008D0BDA">
      <w:pPr>
        <w:tabs>
          <w:tab w:val="left" w:leader="dot" w:pos="7980"/>
          <w:tab w:val="left" w:leader="middleDot" w:pos="8190"/>
          <w:tab w:val="left" w:leader="middleDot" w:pos="8400"/>
        </w:tabs>
        <w:spacing w:line="52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同胞们、朋友们！</w:t>
      </w:r>
    </w:p>
    <w:p w:rsidR="008D0BDA" w:rsidRDefault="008D0BDA" w:rsidP="008D0BDA">
      <w:pPr>
        <w:tabs>
          <w:tab w:val="left" w:leader="dot" w:pos="7980"/>
          <w:tab w:val="left" w:leader="middleDot" w:pos="8190"/>
          <w:tab w:val="left" w:leader="middleDot" w:pos="8400"/>
        </w:tabs>
        <w:spacing w:line="520" w:lineRule="exact"/>
        <w:ind w:firstLineChars="200" w:firstLine="560"/>
        <w:jc w:val="left"/>
        <w:rPr>
          <w:rFonts w:ascii="仿宋_GB2312" w:eastAsia="仿宋_GB2312"/>
          <w:color w:val="000000"/>
          <w:sz w:val="28"/>
          <w:szCs w:val="28"/>
        </w:rPr>
      </w:pPr>
      <w:r w:rsidRPr="0092239C">
        <w:rPr>
          <w:rFonts w:ascii="仿宋_GB2312" w:eastAsia="仿宋_GB2312" w:hint="eastAsia"/>
          <w:color w:val="000000"/>
          <w:sz w:val="28"/>
          <w:szCs w:val="28"/>
        </w:rPr>
        <w:t>“愿将黄鹤翅，一借飞云空。”中华民族伟大复兴已经进入不可逆转的历史进程。推进“一国两制”在香港的成功实践是这一历史进程的重要组成部分。我们坚信，有伟大祖国的坚定支持，有“一国两制”方针的坚实保障，在实现我国第二个百年奋斗目标的新征程上，香港一定能够创造更大辉煌，一定能够同祖国人民一道共享中华民族伟大复兴的荣光！</w:t>
      </w:r>
    </w:p>
    <w:p w:rsidR="008D0BDA" w:rsidRDefault="008D0BDA" w:rsidP="008D0BDA">
      <w:pPr>
        <w:tabs>
          <w:tab w:val="left" w:leader="dot" w:pos="7980"/>
          <w:tab w:val="left" w:leader="middleDot" w:pos="8190"/>
          <w:tab w:val="left" w:leader="middleDot" w:pos="8400"/>
        </w:tabs>
        <w:spacing w:line="520" w:lineRule="exact"/>
        <w:jc w:val="right"/>
        <w:rPr>
          <w:rFonts w:ascii="仿宋_GB2312" w:eastAsia="仿宋_GB2312"/>
          <w:color w:val="000000"/>
          <w:sz w:val="28"/>
          <w:szCs w:val="28"/>
        </w:rPr>
      </w:pPr>
      <w:r>
        <w:rPr>
          <w:rFonts w:ascii="仿宋_GB2312" w:eastAsia="仿宋_GB2312" w:hint="eastAsia"/>
          <w:color w:val="000000"/>
          <w:sz w:val="28"/>
          <w:szCs w:val="28"/>
        </w:rPr>
        <w:t>（</w:t>
      </w:r>
      <w:r w:rsidRPr="0092239C">
        <w:rPr>
          <w:rFonts w:ascii="仿宋_GB2312" w:eastAsia="仿宋_GB2312" w:hint="eastAsia"/>
          <w:color w:val="000000"/>
          <w:sz w:val="28"/>
          <w:szCs w:val="28"/>
        </w:rPr>
        <w:t>新华社香港7月1日电</w:t>
      </w:r>
      <w:r>
        <w:rPr>
          <w:rFonts w:ascii="仿宋_GB2312" w:eastAsia="仿宋_GB2312" w:hint="eastAsia"/>
          <w:color w:val="000000"/>
          <w:sz w:val="28"/>
          <w:szCs w:val="28"/>
        </w:rPr>
        <w:t>）</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FB57C5"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FB57C5">
        <w:rPr>
          <w:rFonts w:ascii="黑体" w:eastAsia="黑体" w:hAnsi="黑体" w:hint="eastAsia"/>
          <w:b/>
          <w:color w:val="000000"/>
          <w:sz w:val="30"/>
          <w:szCs w:val="30"/>
        </w:rPr>
        <w:lastRenderedPageBreak/>
        <w:t>习近平给参加海峡青年论坛的台湾青年回信</w:t>
      </w:r>
    </w:p>
    <w:p w:rsidR="008D0BDA" w:rsidRPr="0099356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93562">
        <w:rPr>
          <w:rFonts w:ascii="仿宋_GB2312" w:eastAsia="仿宋_GB2312" w:hint="eastAsia"/>
          <w:color w:val="000000"/>
          <w:sz w:val="28"/>
          <w:szCs w:val="28"/>
        </w:rPr>
        <w:t>《 人民日报 》（ 2022年07月13日   第 01 版）</w:t>
      </w:r>
    </w:p>
    <w:p w:rsidR="008D0BDA" w:rsidRPr="0099356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8D0BDA" w:rsidRPr="00FB57C5" w:rsidRDefault="008D0BDA" w:rsidP="008D0BDA">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FB57C5">
        <w:rPr>
          <w:rFonts w:ascii="仿宋_GB2312" w:eastAsia="仿宋_GB2312" w:hint="eastAsia"/>
          <w:b/>
          <w:color w:val="000000"/>
          <w:sz w:val="28"/>
          <w:szCs w:val="28"/>
        </w:rPr>
        <w:t>回 信</w:t>
      </w:r>
    </w:p>
    <w:p w:rsidR="008D0BDA" w:rsidRPr="0099356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9356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93562">
        <w:rPr>
          <w:rFonts w:ascii="仿宋_GB2312" w:eastAsia="仿宋_GB2312" w:hint="eastAsia"/>
          <w:color w:val="000000"/>
          <w:sz w:val="28"/>
          <w:szCs w:val="28"/>
        </w:rPr>
        <w:t>参加海峡青年论坛的台湾青年朋友们：</w:t>
      </w:r>
    </w:p>
    <w:p w:rsidR="008D0BDA" w:rsidRPr="0099356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93562">
        <w:rPr>
          <w:rFonts w:ascii="仿宋_GB2312" w:eastAsia="仿宋_GB2312" w:hint="eastAsia"/>
          <w:color w:val="000000"/>
          <w:sz w:val="28"/>
          <w:szCs w:val="28"/>
        </w:rPr>
        <w:t xml:space="preserve">　　你们好！来信收悉。得知你们因海峡青年论坛同大陆结缘，在大陆找到了实现梦想的舞台，亲历了祖国日新月异的发展变化，感受到了两岸同胞一家亲的热切感情，我很欣慰。</w:t>
      </w:r>
    </w:p>
    <w:p w:rsidR="008D0BDA" w:rsidRPr="0099356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93562">
        <w:rPr>
          <w:rFonts w:ascii="仿宋_GB2312" w:eastAsia="仿宋_GB2312" w:hint="eastAsia"/>
          <w:color w:val="000000"/>
          <w:sz w:val="28"/>
          <w:szCs w:val="28"/>
        </w:rPr>
        <w:t xml:space="preserve">　　青年兴则国家兴，青年强则国家强。祖国和民族的前途寄托在青年人身上。我们将一如既往为两岸青年互学</w:t>
      </w:r>
      <w:proofErr w:type="gramStart"/>
      <w:r w:rsidRPr="00993562">
        <w:rPr>
          <w:rFonts w:ascii="仿宋_GB2312" w:eastAsia="仿宋_GB2312" w:hint="eastAsia"/>
          <w:color w:val="000000"/>
          <w:sz w:val="28"/>
          <w:szCs w:val="28"/>
        </w:rPr>
        <w:t>互鉴创造</w:t>
      </w:r>
      <w:proofErr w:type="gramEnd"/>
      <w:r w:rsidRPr="00993562">
        <w:rPr>
          <w:rFonts w:ascii="仿宋_GB2312" w:eastAsia="仿宋_GB2312" w:hint="eastAsia"/>
          <w:color w:val="000000"/>
          <w:sz w:val="28"/>
          <w:szCs w:val="28"/>
        </w:rPr>
        <w:t>良好条件，为台湾青年在大陆学习、就业、创业、生活提供更多便利。希望你们多向台湾青年分享自己在大陆的经历和感悟，让更多台湾青年了解大陆，同大陆青年同心同行、携手打拼，锲而不舍、驰而不息，让青春在实现中华民族伟大复兴中国梦的伟大进程中绽放异彩。</w:t>
      </w:r>
    </w:p>
    <w:p w:rsidR="008D0BDA" w:rsidRPr="0099356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93562"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993562">
        <w:rPr>
          <w:rFonts w:ascii="仿宋_GB2312" w:eastAsia="仿宋_GB2312" w:hint="eastAsia"/>
          <w:color w:val="000000"/>
          <w:sz w:val="28"/>
          <w:szCs w:val="28"/>
        </w:rPr>
        <w:t xml:space="preserve">　　</w:t>
      </w:r>
      <w:r>
        <w:rPr>
          <w:rFonts w:ascii="仿宋_GB2312" w:eastAsia="仿宋_GB2312" w:hint="eastAsia"/>
          <w:color w:val="000000"/>
          <w:sz w:val="28"/>
          <w:szCs w:val="28"/>
        </w:rPr>
        <w:t xml:space="preserve">                                            </w:t>
      </w:r>
      <w:r w:rsidRPr="00993562">
        <w:rPr>
          <w:rFonts w:ascii="仿宋_GB2312" w:eastAsia="仿宋_GB2312" w:hint="eastAsia"/>
          <w:color w:val="000000"/>
          <w:sz w:val="28"/>
          <w:szCs w:val="28"/>
        </w:rPr>
        <w:t xml:space="preserve">习近平 </w:t>
      </w:r>
    </w:p>
    <w:p w:rsidR="008D0BDA" w:rsidRPr="00993562"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993562">
        <w:rPr>
          <w:rFonts w:ascii="仿宋_GB2312" w:eastAsia="仿宋_GB2312" w:hint="eastAsia"/>
          <w:color w:val="000000"/>
          <w:sz w:val="28"/>
          <w:szCs w:val="28"/>
        </w:rPr>
        <w:t xml:space="preserve">　　2022年7月11日 </w:t>
      </w:r>
    </w:p>
    <w:p w:rsidR="008D0BDA"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993562">
        <w:rPr>
          <w:rFonts w:ascii="仿宋_GB2312" w:eastAsia="仿宋_GB2312" w:hint="eastAsia"/>
          <w:color w:val="000000"/>
          <w:sz w:val="28"/>
          <w:szCs w:val="28"/>
        </w:rPr>
        <w:t xml:space="preserve">　　（新华社北京7月12日电）</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8D0BDA" w:rsidRPr="00951DC2"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51DC2">
        <w:rPr>
          <w:rFonts w:ascii="黑体" w:eastAsia="黑体" w:hAnsi="黑体" w:hint="eastAsia"/>
          <w:b/>
          <w:color w:val="000000"/>
          <w:sz w:val="30"/>
          <w:szCs w:val="30"/>
        </w:rPr>
        <w:lastRenderedPageBreak/>
        <w:t>习近平给“中国好人”李培生胡晓春回信强调</w:t>
      </w:r>
    </w:p>
    <w:p w:rsidR="008D0BDA" w:rsidRPr="00951DC2"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951DC2">
        <w:rPr>
          <w:rFonts w:ascii="黑体" w:eastAsia="黑体" w:hAnsi="黑体" w:hint="eastAsia"/>
          <w:b/>
          <w:color w:val="000000"/>
          <w:sz w:val="30"/>
          <w:szCs w:val="30"/>
        </w:rPr>
        <w:t>积极传播真善美</w:t>
      </w:r>
      <w:proofErr w:type="gramStart"/>
      <w:r w:rsidRPr="00951DC2">
        <w:rPr>
          <w:rFonts w:ascii="黑体" w:eastAsia="黑体" w:hAnsi="黑体" w:hint="eastAsia"/>
          <w:b/>
          <w:color w:val="000000"/>
          <w:sz w:val="30"/>
          <w:szCs w:val="30"/>
        </w:rPr>
        <w:t>传递正</w:t>
      </w:r>
      <w:proofErr w:type="gramEnd"/>
      <w:r w:rsidRPr="00951DC2">
        <w:rPr>
          <w:rFonts w:ascii="黑体" w:eastAsia="黑体" w:hAnsi="黑体" w:hint="eastAsia"/>
          <w:b/>
          <w:color w:val="000000"/>
          <w:sz w:val="30"/>
          <w:szCs w:val="30"/>
        </w:rPr>
        <w:t>能量 带动更多身边人向上向善</w:t>
      </w:r>
    </w:p>
    <w:p w:rsidR="008D0BDA" w:rsidRPr="00951DC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951DC2">
        <w:rPr>
          <w:rFonts w:ascii="仿宋_GB2312" w:eastAsia="仿宋_GB2312" w:hint="eastAsia"/>
          <w:color w:val="000000"/>
          <w:sz w:val="28"/>
          <w:szCs w:val="28"/>
        </w:rPr>
        <w:t>《 人民日报 》（ 2022年08月15日   第 01 版）</w:t>
      </w:r>
    </w:p>
    <w:p w:rsidR="008D0BDA" w:rsidRPr="00951DC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8D0BDA" w:rsidRPr="00951DC2" w:rsidRDefault="008D0BDA" w:rsidP="008D0BDA">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951DC2">
        <w:rPr>
          <w:rFonts w:ascii="仿宋_GB2312" w:eastAsia="仿宋_GB2312" w:hint="eastAsia"/>
          <w:b/>
          <w:color w:val="000000"/>
          <w:sz w:val="28"/>
          <w:szCs w:val="28"/>
        </w:rPr>
        <w:t>回 信</w:t>
      </w:r>
    </w:p>
    <w:p w:rsidR="008D0BDA" w:rsidRPr="00951DC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951DC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DC2">
        <w:rPr>
          <w:rFonts w:ascii="仿宋_GB2312" w:eastAsia="仿宋_GB2312" w:hint="eastAsia"/>
          <w:color w:val="000000"/>
          <w:sz w:val="28"/>
          <w:szCs w:val="28"/>
        </w:rPr>
        <w:t>李培生、胡晓春同志：</w:t>
      </w:r>
    </w:p>
    <w:p w:rsidR="008D0BDA" w:rsidRPr="00951DC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DC2">
        <w:rPr>
          <w:rFonts w:ascii="仿宋_GB2312" w:eastAsia="仿宋_GB2312" w:hint="eastAsia"/>
          <w:color w:val="000000"/>
          <w:sz w:val="28"/>
          <w:szCs w:val="28"/>
        </w:rPr>
        <w:t xml:space="preserve">　　你们好！来信收到了，你们长年在山崖间清洁环境，日复一日</w:t>
      </w:r>
      <w:proofErr w:type="gramStart"/>
      <w:r w:rsidRPr="00951DC2">
        <w:rPr>
          <w:rFonts w:ascii="仿宋_GB2312" w:eastAsia="仿宋_GB2312" w:hint="eastAsia"/>
          <w:color w:val="000000"/>
          <w:sz w:val="28"/>
          <w:szCs w:val="28"/>
        </w:rPr>
        <w:t>呵护着</w:t>
      </w:r>
      <w:proofErr w:type="gramEnd"/>
      <w:r w:rsidRPr="00951DC2">
        <w:rPr>
          <w:rFonts w:ascii="仿宋_GB2312" w:eastAsia="仿宋_GB2312" w:hint="eastAsia"/>
          <w:color w:val="000000"/>
          <w:sz w:val="28"/>
          <w:szCs w:val="28"/>
        </w:rPr>
        <w:t>千年迎客松，用心用情守护美丽的黄山，充分体现了敬业奉献精神。</w:t>
      </w:r>
    </w:p>
    <w:p w:rsidR="008D0BDA" w:rsidRPr="00951DC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951DC2">
        <w:rPr>
          <w:rFonts w:ascii="仿宋_GB2312" w:eastAsia="仿宋_GB2312" w:hint="eastAsia"/>
          <w:color w:val="000000"/>
          <w:sz w:val="28"/>
          <w:szCs w:val="28"/>
        </w:rPr>
        <w:t xml:space="preserve">　　“中国好人”最可贵的地方就是在平凡工作中创造不平凡的业绩。希望你们继续发挥好榜样作用，积极传播真善美、</w:t>
      </w:r>
      <w:proofErr w:type="gramStart"/>
      <w:r w:rsidRPr="00951DC2">
        <w:rPr>
          <w:rFonts w:ascii="仿宋_GB2312" w:eastAsia="仿宋_GB2312" w:hint="eastAsia"/>
          <w:color w:val="000000"/>
          <w:sz w:val="28"/>
          <w:szCs w:val="28"/>
        </w:rPr>
        <w:t>传递正</w:t>
      </w:r>
      <w:proofErr w:type="gramEnd"/>
      <w:r w:rsidRPr="00951DC2">
        <w:rPr>
          <w:rFonts w:ascii="仿宋_GB2312" w:eastAsia="仿宋_GB2312" w:hint="eastAsia"/>
          <w:color w:val="000000"/>
          <w:sz w:val="28"/>
          <w:szCs w:val="28"/>
        </w:rPr>
        <w:t>能量，带动更多身边人向上向善，弘扬社会主义核心价值观，争做社会的好公民、单位的好员工、家庭的好成员，为实现中华民族伟大复兴奉献自己的光和热。</w:t>
      </w:r>
    </w:p>
    <w:p w:rsidR="008D0BDA" w:rsidRPr="00951DC2"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951DC2">
        <w:rPr>
          <w:rFonts w:ascii="仿宋_GB2312" w:eastAsia="仿宋_GB2312" w:hint="eastAsia"/>
          <w:color w:val="000000"/>
          <w:sz w:val="28"/>
          <w:szCs w:val="28"/>
        </w:rPr>
        <w:t xml:space="preserve">　　习近平 </w:t>
      </w:r>
    </w:p>
    <w:p w:rsidR="008D0BDA" w:rsidRPr="00951DC2"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951DC2">
        <w:rPr>
          <w:rFonts w:ascii="仿宋_GB2312" w:eastAsia="仿宋_GB2312" w:hint="eastAsia"/>
          <w:color w:val="000000"/>
          <w:sz w:val="28"/>
          <w:szCs w:val="28"/>
        </w:rPr>
        <w:t xml:space="preserve">　　2022年8月13日 </w:t>
      </w:r>
    </w:p>
    <w:p w:rsidR="008D0BDA" w:rsidRDefault="008D0BDA" w:rsidP="008D0BDA">
      <w:pPr>
        <w:tabs>
          <w:tab w:val="left" w:leader="dot" w:pos="7980"/>
          <w:tab w:val="left" w:leader="middleDot" w:pos="8190"/>
          <w:tab w:val="left" w:leader="middleDot" w:pos="8400"/>
        </w:tabs>
        <w:spacing w:line="560" w:lineRule="exact"/>
        <w:jc w:val="right"/>
        <w:rPr>
          <w:rFonts w:ascii="仿宋_GB2312" w:eastAsia="仿宋_GB2312"/>
          <w:color w:val="000000"/>
          <w:sz w:val="28"/>
          <w:szCs w:val="28"/>
        </w:rPr>
      </w:pPr>
      <w:r w:rsidRPr="00951DC2">
        <w:rPr>
          <w:rFonts w:ascii="仿宋_GB2312" w:eastAsia="仿宋_GB2312" w:hint="eastAsia"/>
          <w:color w:val="000000"/>
          <w:sz w:val="28"/>
          <w:szCs w:val="28"/>
        </w:rPr>
        <w:t xml:space="preserve">　　（新华社北京8月14日电）</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p>
    <w:p w:rsidR="008D0BDA" w:rsidRPr="00D566AE"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D566AE">
        <w:rPr>
          <w:rFonts w:ascii="黑体" w:eastAsia="黑体" w:hAnsi="黑体" w:hint="eastAsia"/>
          <w:b/>
          <w:color w:val="000000"/>
          <w:sz w:val="30"/>
          <w:szCs w:val="30"/>
        </w:rPr>
        <w:lastRenderedPageBreak/>
        <w:t>中共中央政治局召开会议</w:t>
      </w:r>
    </w:p>
    <w:p w:rsidR="008D0BDA" w:rsidRPr="00D566AE"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D566AE">
        <w:rPr>
          <w:rFonts w:ascii="黑体" w:eastAsia="黑体" w:hAnsi="黑体" w:hint="eastAsia"/>
          <w:b/>
          <w:color w:val="000000"/>
          <w:sz w:val="30"/>
          <w:szCs w:val="30"/>
        </w:rPr>
        <w:t>分析研究当前经济形势和经济工作 审议《关于十九届中央第九轮巡视情况的综合报告》</w:t>
      </w:r>
    </w:p>
    <w:p w:rsidR="008D0BDA" w:rsidRPr="00D566AE" w:rsidRDefault="008D0BDA" w:rsidP="008D0BDA">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D566AE">
        <w:rPr>
          <w:rFonts w:ascii="仿宋_GB2312" w:eastAsia="仿宋_GB2312" w:hint="eastAsia"/>
          <w:b/>
          <w:color w:val="000000"/>
          <w:sz w:val="28"/>
          <w:szCs w:val="28"/>
        </w:rPr>
        <w:t>中共中央总书记习近平主持会议</w:t>
      </w:r>
    </w:p>
    <w:p w:rsidR="008D0BDA" w:rsidRPr="00D566AE"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D566AE">
        <w:rPr>
          <w:rFonts w:ascii="仿宋_GB2312" w:eastAsia="仿宋_GB2312" w:hint="eastAsia"/>
          <w:color w:val="000000"/>
          <w:sz w:val="28"/>
          <w:szCs w:val="28"/>
        </w:rPr>
        <w:t>《 人民日报 》（ 2022年07月29日   第 01 版）</w:t>
      </w:r>
    </w:p>
    <w:p w:rsidR="008D0BDA" w:rsidRPr="00D566AE"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 做好下半年经济工作，要坚持稳中求进工作总基调，完整、准确、全面贯彻新发展理念，加快构建新发展格局，着力推动高质量发展，全面落实疫情要防住、经济要稳住、发展要安全的要求，巩固经济回升向好趋势，着力</w:t>
      </w:r>
      <w:proofErr w:type="gramStart"/>
      <w:r w:rsidRPr="00D566AE">
        <w:rPr>
          <w:rFonts w:ascii="仿宋_GB2312" w:eastAsia="仿宋_GB2312" w:hint="eastAsia"/>
          <w:color w:val="000000"/>
          <w:sz w:val="28"/>
          <w:szCs w:val="28"/>
        </w:rPr>
        <w:t>稳就业稳</w:t>
      </w:r>
      <w:proofErr w:type="gramEnd"/>
      <w:r w:rsidRPr="00D566AE">
        <w:rPr>
          <w:rFonts w:ascii="仿宋_GB2312" w:eastAsia="仿宋_GB2312" w:hint="eastAsia"/>
          <w:color w:val="000000"/>
          <w:sz w:val="28"/>
          <w:szCs w:val="28"/>
        </w:rPr>
        <w:t>物价，保持经济运行在合理区间，力争实现最好结果</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 要高效统筹疫情防控和经济社会发展工作。对疫情防控和经济社会发展的关系，要综合看、系统看、长远看，特别是要从政治上看、算政治账</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 宏观政策要在扩大需求上积极作为。要全方位守住安全底线。要以改革开放为经济发展增动力。要扎实做好民生保障工作。要充分调动各方面积极性</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 在以习近平同志为核心的党中央坚强领导下，巡视工作不断深化发展，十九届中央第九轮巡视集中巡视中央和国家机关，如期完成了党章规定的</w:t>
      </w:r>
      <w:proofErr w:type="gramStart"/>
      <w:r w:rsidRPr="00D566AE">
        <w:rPr>
          <w:rFonts w:ascii="仿宋_GB2312" w:eastAsia="仿宋_GB2312" w:hint="eastAsia"/>
          <w:color w:val="000000"/>
          <w:sz w:val="28"/>
          <w:szCs w:val="28"/>
        </w:rPr>
        <w:t>巡视全</w:t>
      </w:r>
      <w:proofErr w:type="gramEnd"/>
      <w:r w:rsidRPr="00D566AE">
        <w:rPr>
          <w:rFonts w:ascii="仿宋_GB2312" w:eastAsia="仿宋_GB2312" w:hint="eastAsia"/>
          <w:color w:val="000000"/>
          <w:sz w:val="28"/>
          <w:szCs w:val="28"/>
        </w:rPr>
        <w:t>覆盖任务，凸显了我们党勇于自我革命的鲜明品格，体现了党内监督无例外的坚定立场。从巡视看，中央和国家机关不断增强“四个意识”、坚定“四个自信”、做到“两个维护”，呈现出认真负责、积极向上的良好状态，各项工作取得新成效。同时，巡视也发现了一些问题，要高度重视，认真抓好整改</w:t>
      </w:r>
    </w:p>
    <w:p w:rsidR="008D0BDA"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lastRenderedPageBreak/>
        <w:t xml:space="preserve">　　新华社北京7月28日电　中共中央政治局7月28日召开会议，分析研究当前经济形势，部署下半年经济工作，审议《关于十九届中央第九轮巡视情况的综合报告》。中共中央总书记习近平主持会议。</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认为，今年以来，面对复杂严峻的国际环境和艰巨繁重的国内改革发展稳定任务，在以习近平同志为核心的党中央坚强领导下，我们有效统筹疫情防控和经济社会发展工作，疫情防控取得积极成效，经济社会发展取得新成绩。全国上下付出了艰辛努力，成绩值得充分肯定。同时，当前经济运行面临一些突出矛盾和问题，要保持战略定力，坚定做好自己的事。</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强调，做好下半年经济工作，要坚持稳中求进工作总基调，完整、准确、全面贯彻新发展理念，加快构建新发展格局，着力推动高质量发展，全面落实疫情要防住、经济要稳住、发展要安全的要求，巩固经济回升向好趋势，着力</w:t>
      </w:r>
      <w:proofErr w:type="gramStart"/>
      <w:r w:rsidRPr="00D566AE">
        <w:rPr>
          <w:rFonts w:ascii="仿宋_GB2312" w:eastAsia="仿宋_GB2312" w:hint="eastAsia"/>
          <w:color w:val="000000"/>
          <w:sz w:val="28"/>
          <w:szCs w:val="28"/>
        </w:rPr>
        <w:t>稳就业稳</w:t>
      </w:r>
      <w:proofErr w:type="gramEnd"/>
      <w:r w:rsidRPr="00D566AE">
        <w:rPr>
          <w:rFonts w:ascii="仿宋_GB2312" w:eastAsia="仿宋_GB2312" w:hint="eastAsia"/>
          <w:color w:val="000000"/>
          <w:sz w:val="28"/>
          <w:szCs w:val="28"/>
        </w:rPr>
        <w:t>物价，保持经济运行在合理区间，力争实现最好结果。</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指出，坚持就是胜利。要高效统筹疫情防控和经济社会发展工作。对疫情防控和经济社会发展的关系，要综合看、系统看、长远看，特别是要从政治上看、算政治账。要坚持人民至上、生命至上，坚持外防输入、内防反弹，坚持动态清零，出现了疫情必须立即严格防控，该管的要坚决管住，决不能松懈厌战。要坚决认真贯彻党中央确定的新冠肺炎防控政策举措，保证影响经济社会发展的重点功能有序运转，该保的要坚决保住。要做好病毒变异跟踪和新疫苗新药物研发。</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会议强调，宏观政策要在扩大需求上积极作为。财政货币政策要有效弥补社会需求不足。用好地方政府专项债券资金，支持地方</w:t>
      </w:r>
      <w:r w:rsidRPr="00D566AE">
        <w:rPr>
          <w:rFonts w:ascii="仿宋_GB2312" w:eastAsia="仿宋_GB2312" w:hint="eastAsia"/>
          <w:color w:val="000000"/>
          <w:sz w:val="28"/>
          <w:szCs w:val="28"/>
        </w:rPr>
        <w:lastRenderedPageBreak/>
        <w:t>政府用足用好专项债务限额。货币政策要保持流动性合理充裕，加大对企业的信贷支持，用好政策性银行新增信贷和基础设施建设投资基金。要提高产业</w:t>
      </w:r>
      <w:proofErr w:type="gramStart"/>
      <w:r w:rsidRPr="00D566AE">
        <w:rPr>
          <w:rFonts w:ascii="仿宋_GB2312" w:eastAsia="仿宋_GB2312" w:hint="eastAsia"/>
          <w:color w:val="000000"/>
          <w:sz w:val="28"/>
          <w:szCs w:val="28"/>
        </w:rPr>
        <w:t>链供应</w:t>
      </w:r>
      <w:proofErr w:type="gramEnd"/>
      <w:r w:rsidRPr="00D566AE">
        <w:rPr>
          <w:rFonts w:ascii="仿宋_GB2312" w:eastAsia="仿宋_GB2312" w:hint="eastAsia"/>
          <w:color w:val="000000"/>
          <w:sz w:val="28"/>
          <w:szCs w:val="28"/>
        </w:rPr>
        <w:t>链稳定性和国际竞争力，畅通交通物流，优化国内产业链布局，支持中西部地区改善基础设施和营商环境。</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指出，要全方位守住安全底线。要强化粮食安全保障，提升能源资源供应保障能力，加大力度规划建设新能源供给消纳体系。要稳定房地产市场，坚持房子是用来住的、不是用来炒的定位，因城施策用足用好政策工具箱，支持刚性和改善性住房需求，压实地方政府责任，保交楼、稳民生。要保持金融市场总体稳定，妥善化解一些地方村镇银行风险，严厉打击金融犯罪。要压实安全生产责任。</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指出，要以改革开放为经济发展增动力。要继续实施国企改革三年行动方案。要推动平台经济规范健康持续发展，完成平台经济专项整改，对平台经济实施常态化监管，集中推出一批“绿灯”投资案例。要积极促进出口、扩大进口，做好技术、外资引进工作，推动共建“一带一路”高质量发展。</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会议强调，要扎实做好民生保障工作。要着力保障困难群众基本生活，做好高校毕业生等重点群体就业工作。</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要求，要充分调动各方面积极性。各地区各部门要切实负起责任，各级领导班子要以饱满精神状态开展工作，领导干部要敢为善为。经济大省要勇挑大梁，有条件的省份要力争完成经济社会发展预期目标。要发挥企业和企业家能动性，营造好的政策和制度环境，让国企敢干、民企敢闯、外企敢投。</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会议指出，在以习近平同志为核心的党中央坚强领导下，巡视</w:t>
      </w:r>
      <w:r w:rsidRPr="00D566AE">
        <w:rPr>
          <w:rFonts w:ascii="仿宋_GB2312" w:eastAsia="仿宋_GB2312" w:hint="eastAsia"/>
          <w:color w:val="000000"/>
          <w:sz w:val="28"/>
          <w:szCs w:val="28"/>
        </w:rPr>
        <w:lastRenderedPageBreak/>
        <w:t>工作不断深化发展，十九届中央第九轮巡视集中巡视中央和国家机关，如期完成了党章规定的</w:t>
      </w:r>
      <w:proofErr w:type="gramStart"/>
      <w:r w:rsidRPr="00D566AE">
        <w:rPr>
          <w:rFonts w:ascii="仿宋_GB2312" w:eastAsia="仿宋_GB2312" w:hint="eastAsia"/>
          <w:color w:val="000000"/>
          <w:sz w:val="28"/>
          <w:szCs w:val="28"/>
        </w:rPr>
        <w:t>巡视全</w:t>
      </w:r>
      <w:proofErr w:type="gramEnd"/>
      <w:r w:rsidRPr="00D566AE">
        <w:rPr>
          <w:rFonts w:ascii="仿宋_GB2312" w:eastAsia="仿宋_GB2312" w:hint="eastAsia"/>
          <w:color w:val="000000"/>
          <w:sz w:val="28"/>
          <w:szCs w:val="28"/>
        </w:rPr>
        <w:t>覆盖任务，凸显了我们党勇于自我革命的鲜明品格，体现了党内监督无例外的坚定立场。从巡视看，中央和国家机关不断增强“四个意识”、坚定“四个自信”、做到“两个维护”，呈现出认真负责、积极向上的良好状态，各项工作取得新成效。同时，巡视也发现了一些问题，要高度重视，认真抓好整改。</w:t>
      </w:r>
    </w:p>
    <w:p w:rsidR="008D0BDA" w:rsidRPr="00D566AE"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会议强调，中央和国家机关要在巡视整改上发挥表率作用。要加强政治建设，坚持不懈学懂弄通做</w:t>
      </w:r>
      <w:proofErr w:type="gramStart"/>
      <w:r w:rsidRPr="00D566AE">
        <w:rPr>
          <w:rFonts w:ascii="仿宋_GB2312" w:eastAsia="仿宋_GB2312" w:hint="eastAsia"/>
          <w:color w:val="000000"/>
          <w:sz w:val="28"/>
          <w:szCs w:val="28"/>
        </w:rPr>
        <w:t>实习近</w:t>
      </w:r>
      <w:proofErr w:type="gramEnd"/>
      <w:r w:rsidRPr="00D566AE">
        <w:rPr>
          <w:rFonts w:ascii="仿宋_GB2312" w:eastAsia="仿宋_GB2312" w:hint="eastAsia"/>
          <w:color w:val="000000"/>
          <w:sz w:val="28"/>
          <w:szCs w:val="28"/>
        </w:rPr>
        <w:t>平新时代中国特色社会主义思想，不断提高政治判断力、政治领悟力、政治执行力，带头做到对党忠诚、对人民负责，坚决把党中央决策部署落到实处。要坚持守正创新，增强政治能力和业务本领，主动适应新时代新要求，把握新时代工作规律，立足中华民族伟大复兴战略全局和世界百年未有之大变局，</w:t>
      </w:r>
      <w:proofErr w:type="gramStart"/>
      <w:r w:rsidRPr="00D566AE">
        <w:rPr>
          <w:rFonts w:ascii="仿宋_GB2312" w:eastAsia="仿宋_GB2312" w:hint="eastAsia"/>
          <w:color w:val="000000"/>
          <w:sz w:val="28"/>
          <w:szCs w:val="28"/>
        </w:rPr>
        <w:t>扎实履行</w:t>
      </w:r>
      <w:proofErr w:type="gramEnd"/>
      <w:r w:rsidRPr="00D566AE">
        <w:rPr>
          <w:rFonts w:ascii="仿宋_GB2312" w:eastAsia="仿宋_GB2312" w:hint="eastAsia"/>
          <w:color w:val="000000"/>
          <w:sz w:val="28"/>
          <w:szCs w:val="28"/>
        </w:rPr>
        <w:t>职责使命。要深入贯彻落实全面深化改革部署，做到系统集成、协同高效，不断推进国家治理体系和治理能力现代化。要统筹发展和安全，坚持总体国家安全观，切实扛起防范化解风险的政治责任，牢固树立底线思维，提高对重大风险的预见、应对、处置能力。要保持战略定力，坚决贯彻严的主基调，认真落实全面从严治党“两个责任”，强化第一责任人责任，层层传导压力，健全内部管理和权力运行监督制约机制，一体推进不敢腐、不能腐、不想腐。要深入贯彻新时代党的组织路线，不断加强领导班子建设、干部人才队伍建设和基层党组织建设。要综合用好巡视成果，深化标本兼治，促进完善体制机制，不断提升中央和国家机关工作能力和水平。</w:t>
      </w:r>
    </w:p>
    <w:p w:rsidR="008D0BDA"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D566AE">
        <w:rPr>
          <w:rFonts w:ascii="仿宋_GB2312" w:eastAsia="仿宋_GB2312" w:hint="eastAsia"/>
          <w:color w:val="000000"/>
          <w:sz w:val="28"/>
          <w:szCs w:val="28"/>
        </w:rPr>
        <w:t xml:space="preserve">　　会议还研究了其他事项。</w:t>
      </w:r>
    </w:p>
    <w:p w:rsidR="008D0BDA" w:rsidRPr="00250599"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50599">
        <w:rPr>
          <w:rFonts w:ascii="黑体" w:eastAsia="黑体" w:hAnsi="黑体" w:hint="eastAsia"/>
          <w:b/>
          <w:color w:val="000000"/>
          <w:sz w:val="30"/>
          <w:szCs w:val="30"/>
        </w:rPr>
        <w:lastRenderedPageBreak/>
        <w:t>习近平在中央统战工作会议上强调</w:t>
      </w:r>
    </w:p>
    <w:p w:rsidR="008D0BDA" w:rsidRPr="00250599"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250599">
        <w:rPr>
          <w:rFonts w:ascii="黑体" w:eastAsia="黑体" w:hAnsi="黑体" w:hint="eastAsia"/>
          <w:b/>
          <w:color w:val="000000"/>
          <w:sz w:val="30"/>
          <w:szCs w:val="30"/>
        </w:rPr>
        <w:t>促进海内外中华儿女团结奋斗 为中华民族伟大复兴汇聚伟力</w:t>
      </w:r>
    </w:p>
    <w:p w:rsidR="008D0BDA" w:rsidRPr="00250599" w:rsidRDefault="008D0BDA" w:rsidP="008D0BDA">
      <w:pPr>
        <w:tabs>
          <w:tab w:val="left" w:leader="dot" w:pos="7980"/>
          <w:tab w:val="left" w:leader="middleDot" w:pos="8190"/>
          <w:tab w:val="left" w:leader="middleDot" w:pos="8400"/>
        </w:tabs>
        <w:spacing w:line="560" w:lineRule="exact"/>
        <w:jc w:val="center"/>
        <w:rPr>
          <w:rFonts w:ascii="仿宋_GB2312" w:eastAsia="仿宋_GB2312"/>
          <w:b/>
          <w:color w:val="000000"/>
          <w:sz w:val="28"/>
          <w:szCs w:val="28"/>
        </w:rPr>
      </w:pPr>
      <w:r w:rsidRPr="00250599">
        <w:rPr>
          <w:rFonts w:ascii="仿宋_GB2312" w:eastAsia="仿宋_GB2312" w:hint="eastAsia"/>
          <w:b/>
          <w:color w:val="000000"/>
          <w:sz w:val="28"/>
          <w:szCs w:val="28"/>
        </w:rPr>
        <w:t>李克强主持 栗战书王沪宁赵乐际韩正出席 汪洋讲话</w:t>
      </w:r>
    </w:p>
    <w:p w:rsidR="008D0BDA" w:rsidRPr="00250599"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250599">
        <w:rPr>
          <w:rFonts w:ascii="仿宋_GB2312" w:eastAsia="仿宋_GB2312" w:hint="eastAsia"/>
          <w:color w:val="000000"/>
          <w:sz w:val="28"/>
          <w:szCs w:val="28"/>
        </w:rPr>
        <w:t>《 人民日报 》（ 2022年07月31日   第 01 版）</w:t>
      </w:r>
    </w:p>
    <w:p w:rsidR="008D0BDA" w:rsidRPr="00250599"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 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 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w:t>
      </w:r>
      <w:proofErr w:type="gramStart"/>
      <w:r w:rsidRPr="00250599">
        <w:rPr>
          <w:rFonts w:ascii="仿宋_GB2312" w:eastAsia="仿宋_GB2312" w:hint="eastAsia"/>
          <w:color w:val="000000"/>
          <w:sz w:val="28"/>
          <w:szCs w:val="28"/>
        </w:rPr>
        <w:t>经济人士健康</w:t>
      </w:r>
      <w:proofErr w:type="gramEnd"/>
      <w:r w:rsidRPr="00250599">
        <w:rPr>
          <w:rFonts w:ascii="仿宋_GB2312" w:eastAsia="仿宋_GB2312" w:hint="eastAsia"/>
          <w:color w:val="000000"/>
          <w:sz w:val="28"/>
          <w:szCs w:val="28"/>
        </w:rPr>
        <w:t>成长，必须发挥港澳台和海外统战工作争取人心的作用，必须加强党外代表人士队伍建设，必须把握做好统战工作的规律，必须加强党对统战工作的全面领导。关于做</w:t>
      </w:r>
      <w:r w:rsidRPr="00250599">
        <w:rPr>
          <w:rFonts w:ascii="仿宋_GB2312" w:eastAsia="仿宋_GB2312" w:hint="eastAsia"/>
          <w:color w:val="000000"/>
          <w:sz w:val="28"/>
          <w:szCs w:val="28"/>
        </w:rPr>
        <w:lastRenderedPageBreak/>
        <w:t>好新时代党的统一战线工作的重要思想，是党的统一战线百年发展史的智慧结晶，是新时代统战工作的根本指针，全党必须完整、准确、全面贯彻落实</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 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共同来做，构建党委统一领导、统战部门牵头协调、有关方面各负其责的大统战工作格局</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 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 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 要坚持和完善中国共产党领导的多党合作和政治协商制度，坚持党的领导，强化政治引领，完善制度机制，推动新时代多党合</w:t>
      </w:r>
      <w:r w:rsidRPr="00250599">
        <w:rPr>
          <w:rFonts w:ascii="仿宋_GB2312" w:eastAsia="仿宋_GB2312" w:hint="eastAsia"/>
          <w:color w:val="000000"/>
          <w:sz w:val="28"/>
          <w:szCs w:val="28"/>
        </w:rPr>
        <w:lastRenderedPageBreak/>
        <w:t>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w:t>
      </w:r>
      <w:proofErr w:type="gramStart"/>
      <w:r w:rsidRPr="00250599">
        <w:rPr>
          <w:rFonts w:ascii="仿宋_GB2312" w:eastAsia="仿宋_GB2312" w:hint="eastAsia"/>
          <w:color w:val="000000"/>
          <w:sz w:val="28"/>
          <w:szCs w:val="28"/>
        </w:rPr>
        <w:t>经济人士健康</w:t>
      </w:r>
      <w:proofErr w:type="gramEnd"/>
      <w:r w:rsidRPr="00250599">
        <w:rPr>
          <w:rFonts w:ascii="仿宋_GB2312" w:eastAsia="仿宋_GB2312" w:hint="eastAsia"/>
          <w:color w:val="000000"/>
          <w:sz w:val="28"/>
          <w:szCs w:val="28"/>
        </w:rPr>
        <w:t>成长，深入开展理想信念教育和社会主义核心价值观教育，帮助他们</w:t>
      </w:r>
      <w:proofErr w:type="gramStart"/>
      <w:r w:rsidRPr="00250599">
        <w:rPr>
          <w:rFonts w:ascii="仿宋_GB2312" w:eastAsia="仿宋_GB2312" w:hint="eastAsia"/>
          <w:color w:val="000000"/>
          <w:sz w:val="28"/>
          <w:szCs w:val="28"/>
        </w:rPr>
        <w:t>践行</w:t>
      </w:r>
      <w:proofErr w:type="gramEnd"/>
      <w:r w:rsidRPr="00250599">
        <w:rPr>
          <w:rFonts w:ascii="仿宋_GB2312" w:eastAsia="仿宋_GB2312" w:hint="eastAsia"/>
          <w:color w:val="000000"/>
          <w:sz w:val="28"/>
          <w:szCs w:val="28"/>
        </w:rPr>
        <w:t>新发展理念，弘扬企业家精神，做合格的中国特色社会主义事业建设者。要加强海外爱国力量建设，涵养壮大知华友华力量，促进中外文化文明交流互鉴。要做好网络统战工作，走好网络群众路线</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本报北京7月30日电  中央统战工作会议7月29日至30日在北京召开。中共中央总书记、国家主席、中央军委主席习近平出席会议并发表重要讲话，强调今年是我们党明确提出统一战线政策100周年。要坚持爱国统一战线发展的正确方向，准确把握新时代爱国统一战线的历史方位。新时代爱国统一战线的基本任务是：坚持以新时代中国特色社会主义思想为指导，坚持中国共产党领导，坚持中国特色社会主义道路，高举爱国主义、社会主义伟大旗帜，坚持一致性和多样性统一，坚持围绕中心、服务大局，坚持与时俱进、守正创新，加强思想政治引领，发挥凝聚人心、汇聚力量的政治作用，促进政党关系、民族关系、宗教关系、阶层关系、海内外同胞关系和谐，促进海内外中华儿女团结奋斗，为全面建成社会主义现代化强国、实现中华民族伟大复兴汇聚磅礴伟力。</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李克强主持会议。栗战书、王沪宁、赵乐际、韩正出席会议。汪洋作总结讲话。</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习近平在讲话中指出，统一战线是党的总路线总政策的重要组成部分，在我国革命、建设、改革不同历史时期发挥了重要作用。</w:t>
      </w:r>
      <w:r w:rsidRPr="00250599">
        <w:rPr>
          <w:rFonts w:ascii="仿宋_GB2312" w:eastAsia="仿宋_GB2312" w:hint="eastAsia"/>
          <w:color w:val="000000"/>
          <w:sz w:val="28"/>
          <w:szCs w:val="28"/>
        </w:rPr>
        <w:lastRenderedPageBreak/>
        <w:t>党的十八大以来，党统筹中华民族伟大复兴战略全局和世界百年未有之大变局，从治国理政的战略高度对统战工作</w:t>
      </w:r>
      <w:proofErr w:type="gramStart"/>
      <w:r w:rsidRPr="00250599">
        <w:rPr>
          <w:rFonts w:ascii="仿宋_GB2312" w:eastAsia="仿宋_GB2312" w:hint="eastAsia"/>
          <w:color w:val="000000"/>
          <w:sz w:val="28"/>
          <w:szCs w:val="28"/>
        </w:rPr>
        <w:t>作出</w:t>
      </w:r>
      <w:proofErr w:type="gramEnd"/>
      <w:r w:rsidRPr="00250599">
        <w:rPr>
          <w:rFonts w:ascii="仿宋_GB2312" w:eastAsia="仿宋_GB2312" w:hint="eastAsia"/>
          <w:color w:val="000000"/>
          <w:sz w:val="28"/>
          <w:szCs w:val="28"/>
        </w:rPr>
        <w:t>全面部署，推动统战工作取得历史性成就，统一战线呈现出团结、奋进、开拓、活跃的良好局面。</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强调，我们在实践中形成了关于做好新时代党的统一战线工作的重要思想，就加强和改进统战工作提出了一系列新理念新思想新战略，主要是必须充分发挥统一战线的重要法宝作用，必须解决好人心和力量问题，必须正确处理一致性和多样性关系，必须坚持好发展好完善好中国新型政党制度，必须以铸牢中华民族共同体意识为党的民族工作主线，必须坚持我国宗教中国化方向，必须做好党外知识分子和新的社会阶层人士统战工作，必须促进非公有制经济健康发展和非公有制</w:t>
      </w:r>
      <w:proofErr w:type="gramStart"/>
      <w:r w:rsidRPr="00250599">
        <w:rPr>
          <w:rFonts w:ascii="仿宋_GB2312" w:eastAsia="仿宋_GB2312" w:hint="eastAsia"/>
          <w:color w:val="000000"/>
          <w:sz w:val="28"/>
          <w:szCs w:val="28"/>
        </w:rPr>
        <w:t>经济人士健康</w:t>
      </w:r>
      <w:proofErr w:type="gramEnd"/>
      <w:r w:rsidRPr="00250599">
        <w:rPr>
          <w:rFonts w:ascii="仿宋_GB2312" w:eastAsia="仿宋_GB2312" w:hint="eastAsia"/>
          <w:color w:val="000000"/>
          <w:sz w:val="28"/>
          <w:szCs w:val="28"/>
        </w:rPr>
        <w:t>成长，必须发挥港澳台和海外统战工作争取人心的作用，必须加强党外代表人士队伍建设，必须把握做好统战工作的规律，必须加强党对统战工作的全面领导。关于做好新时代党的统一战线工作的重要思想，是党的统一战线百年发展史的智慧结晶，是新时代统战工作的根本指针，全党必须完整、准确、全面贯彻落实。</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指出，统一战线是党克敌制胜、执政兴国的重要法宝，是团结海内外全体中华儿女实现中华民族伟大复兴的重要法宝，必须长期坚持。人心向背、力量对比是决定党和人民事业成败的关键，是最大的政治。统战工作的本质要求是大团结大联合，解决的就是人心和力量问题。关键是要坚持求同存异，发扬“团结—批评—团结”的优良传统，在尊重多样性中寻求一致性，找到最大公约数、画出最大同心圆。统一战线是党领导的统一战线，要确保党对统战工作全面领导。统战工作是全党的工作，必须全党重视，大家</w:t>
      </w:r>
      <w:r w:rsidRPr="00250599">
        <w:rPr>
          <w:rFonts w:ascii="仿宋_GB2312" w:eastAsia="仿宋_GB2312" w:hint="eastAsia"/>
          <w:color w:val="000000"/>
          <w:sz w:val="28"/>
          <w:szCs w:val="28"/>
        </w:rPr>
        <w:lastRenderedPageBreak/>
        <w:t>共同来做，构建党委统一领导、统战部门牵头协调、有关方面各负其责的大统战工作格局。</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强调，现在，统一战线面临的时和势、肩负的使命和任务发生了某些重大变化。世界百年未有之大变局加速演进，统一战线在维护国家主权、安全、发展利益上的作用更加重要。全面建设社会主义现代化国家、实现中华民族伟大复兴，统一战线在围绕中心、服务大局上的作用更加重要。我国社会结构发生深刻变化，统一战线在增强党的阶级基础、扩大党的群众基础上的作用更加重要。我们要深刻理解发展壮大新时代爱国统一战线的重要意义，以高度的使命感和责任感做好工作。</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指出，统一战线因团结而生，靠团结而兴。促进中华儿女大团结，是新时代爱国统一战线的历史责任。做好这项工作，要把握好固守圆心和扩大共识的关系，不断增进共识，真正把不同党派、不同民族、不同阶层、不同群体、不同信仰以及生活在不同社会制度下的全体中华儿女都团结起来。要把握好潜绩和显绩的关系，坚持正确政绩观，推动党的统战事业行稳致远。要把握好原则性和灵活性的关系，善于把方针政策的原则性和对策举措的灵活性结合起来，既站稳政治立场、坚守政治底线，又具体问题具体分析，注重工作方式方法。要把握好团结和斗争的关系，又要善于斗争、增强斗争本领，努力形成牢不可破的真团结。</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强调，党的十八大以来，党中央始终从全局和战略高度重视统战工作，先后颁布有关重要法规文件，召开中央西藏工作座谈会、中央新疆工作座谈会、中央民族工作会议、全国宗教工作会议等重要会议，对做好新时代党的民族工作、宗教工作提出明确要求、</w:t>
      </w:r>
      <w:proofErr w:type="gramStart"/>
      <w:r w:rsidRPr="00250599">
        <w:rPr>
          <w:rFonts w:ascii="仿宋_GB2312" w:eastAsia="仿宋_GB2312" w:hint="eastAsia"/>
          <w:color w:val="000000"/>
          <w:sz w:val="28"/>
          <w:szCs w:val="28"/>
        </w:rPr>
        <w:t>作出</w:t>
      </w:r>
      <w:proofErr w:type="gramEnd"/>
      <w:r w:rsidRPr="00250599">
        <w:rPr>
          <w:rFonts w:ascii="仿宋_GB2312" w:eastAsia="仿宋_GB2312" w:hint="eastAsia"/>
          <w:color w:val="000000"/>
          <w:sz w:val="28"/>
          <w:szCs w:val="28"/>
        </w:rPr>
        <w:t>全面部署，要抓好落实。要坚持和完善中国共产党领导的</w:t>
      </w:r>
      <w:r w:rsidRPr="00250599">
        <w:rPr>
          <w:rFonts w:ascii="仿宋_GB2312" w:eastAsia="仿宋_GB2312" w:hint="eastAsia"/>
          <w:color w:val="000000"/>
          <w:sz w:val="28"/>
          <w:szCs w:val="28"/>
        </w:rPr>
        <w:lastRenderedPageBreak/>
        <w:t>多党合作和政治协商制度，坚持党的领导，强化政治引领，完善制度机制，推动新时代多党合作更加规范有序、生动活泼。要加强党外知识分子和新的社会阶层人士统战工作，以凝聚共识为根本，以爱国奋斗为目的，鼓励支持他们立足本职建功立业，积极投身改革创新一线，施展才华和抱负。要促进非公有制经济健康发展和非公有制</w:t>
      </w:r>
      <w:proofErr w:type="gramStart"/>
      <w:r w:rsidRPr="00250599">
        <w:rPr>
          <w:rFonts w:ascii="仿宋_GB2312" w:eastAsia="仿宋_GB2312" w:hint="eastAsia"/>
          <w:color w:val="000000"/>
          <w:sz w:val="28"/>
          <w:szCs w:val="28"/>
        </w:rPr>
        <w:t>经济人士健康</w:t>
      </w:r>
      <w:proofErr w:type="gramEnd"/>
      <w:r w:rsidRPr="00250599">
        <w:rPr>
          <w:rFonts w:ascii="仿宋_GB2312" w:eastAsia="仿宋_GB2312" w:hint="eastAsia"/>
          <w:color w:val="000000"/>
          <w:sz w:val="28"/>
          <w:szCs w:val="28"/>
        </w:rPr>
        <w:t>成长，深入开展理想信念教育和社会主义核心价值观教育，帮助他们</w:t>
      </w:r>
      <w:proofErr w:type="gramStart"/>
      <w:r w:rsidRPr="00250599">
        <w:rPr>
          <w:rFonts w:ascii="仿宋_GB2312" w:eastAsia="仿宋_GB2312" w:hint="eastAsia"/>
          <w:color w:val="000000"/>
          <w:sz w:val="28"/>
          <w:szCs w:val="28"/>
        </w:rPr>
        <w:t>践行</w:t>
      </w:r>
      <w:proofErr w:type="gramEnd"/>
      <w:r w:rsidRPr="00250599">
        <w:rPr>
          <w:rFonts w:ascii="仿宋_GB2312" w:eastAsia="仿宋_GB2312" w:hint="eastAsia"/>
          <w:color w:val="000000"/>
          <w:sz w:val="28"/>
          <w:szCs w:val="28"/>
        </w:rPr>
        <w:t>新发展理念，弘扬企业家精神，做合格的中国特色社会主义事业建设者。要加强海外爱国力量建设，涵养壮大知华友华力量，促进中外文化文明交流互鉴。要做好网络统战工作，走好网络群众路线。</w:t>
      </w:r>
    </w:p>
    <w:p w:rsidR="008D0BDA" w:rsidRPr="00250599"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习近平指出，加强新时代统一战线工作，根本在于坚持党的领导，形成全党上下一齐动手、有关方面协同联动的工作局面。各级党委（党组）要履行主体责任，把统战工作摆上重要议事日程。各部门各单位要增强统战意识，齐抓共管，形成强大合力。统战部门要加强自身建设，发挥参谋、组织、协调、督促等重要作用。统战干部要努力提高政治判断力、政治领悟力、政治执行力，讲求工作艺术，改进工作方法，展现统战部门和统战干部的良好形象。</w:t>
      </w:r>
    </w:p>
    <w:p w:rsidR="008D0BDA" w:rsidRPr="00250599"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李克强在主持会议时指出，习近平总书记的讲话十分重要。讲话充分肯定了百年统战的历史性贡献和新时代统战工作取得的历史性成就，系统阐释了党的十八大以来统战工作形成的新理念新思想新战略，深入分析了新时代统战工作的历史方位，明确提出了做好新时代统战工作的指导思想、基本任务、工作重点、政策举措，具有很强的政治性、思想性、理论性。要认真学习领会，把思想和行动统一到习近平总书记重要讲话精神上来，深刻领悟“两个确立”的决定性意义，不断增强“四个意识”、坚定“四个自信”、做到“两个维护”，结合实际抓好各项任务贯彻落实，为把我国建设成为</w:t>
      </w:r>
      <w:r w:rsidRPr="00250599">
        <w:rPr>
          <w:rFonts w:ascii="仿宋_GB2312" w:eastAsia="仿宋_GB2312" w:hint="eastAsia"/>
          <w:color w:val="000000"/>
          <w:sz w:val="28"/>
          <w:szCs w:val="28"/>
        </w:rPr>
        <w:lastRenderedPageBreak/>
        <w:t>富强民主文明和谐美丽的社会主义现代化强国、实现中华民族伟大复兴的中国梦不懈奋斗。</w:t>
      </w:r>
    </w:p>
    <w:p w:rsidR="008D0BDA" w:rsidRPr="00250599"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汪洋在总结讲话中指出，习近平总书记重要讲话高屋建瓴、思想深邃、内涵丰富，阐明了新时代统战工作一系列重大理论和实践问题，具有深刻的历史洞察力、重要的理论引领力、强大的实践指导力，是一篇闪耀着马克思主义真理光芒的纲领性文献。要把学习贯彻好会议精神作为重要政治任务，深刻领悟“两个确立”的决定性意义，完整准确全面理解习近平总书记关于做好新时代党的统一战线工作的重要思想，牢牢把握新时代爱国统一战线的历史方位和重要使命，围绕新时代新</w:t>
      </w:r>
      <w:proofErr w:type="gramStart"/>
      <w:r w:rsidRPr="00250599">
        <w:rPr>
          <w:rFonts w:ascii="仿宋_GB2312" w:eastAsia="仿宋_GB2312" w:hint="eastAsia"/>
          <w:color w:val="000000"/>
          <w:sz w:val="28"/>
          <w:szCs w:val="28"/>
        </w:rPr>
        <w:t>征程党</w:t>
      </w:r>
      <w:proofErr w:type="gramEnd"/>
      <w:r w:rsidRPr="00250599">
        <w:rPr>
          <w:rFonts w:ascii="仿宋_GB2312" w:eastAsia="仿宋_GB2312" w:hint="eastAsia"/>
          <w:color w:val="000000"/>
          <w:sz w:val="28"/>
          <w:szCs w:val="28"/>
        </w:rPr>
        <w:t>的中心任务凝心聚力。要不负期望、真抓实干，增强做好新时代统战工作的政治自觉、思想自觉、行动自觉，努力在补短板上下功夫，</w:t>
      </w:r>
      <w:proofErr w:type="gramStart"/>
      <w:r w:rsidRPr="00250599">
        <w:rPr>
          <w:rFonts w:ascii="仿宋_GB2312" w:eastAsia="仿宋_GB2312" w:hint="eastAsia"/>
          <w:color w:val="000000"/>
          <w:sz w:val="28"/>
          <w:szCs w:val="28"/>
        </w:rPr>
        <w:t>在敢担当</w:t>
      </w:r>
      <w:proofErr w:type="gramEnd"/>
      <w:r w:rsidRPr="00250599">
        <w:rPr>
          <w:rFonts w:ascii="仿宋_GB2312" w:eastAsia="仿宋_GB2312" w:hint="eastAsia"/>
          <w:color w:val="000000"/>
          <w:sz w:val="28"/>
          <w:szCs w:val="28"/>
        </w:rPr>
        <w:t>上作表率，在</w:t>
      </w:r>
      <w:proofErr w:type="gramStart"/>
      <w:r w:rsidRPr="00250599">
        <w:rPr>
          <w:rFonts w:ascii="仿宋_GB2312" w:eastAsia="仿宋_GB2312" w:hint="eastAsia"/>
          <w:color w:val="000000"/>
          <w:sz w:val="28"/>
          <w:szCs w:val="28"/>
        </w:rPr>
        <w:t>善作为</w:t>
      </w:r>
      <w:proofErr w:type="gramEnd"/>
      <w:r w:rsidRPr="00250599">
        <w:rPr>
          <w:rFonts w:ascii="仿宋_GB2312" w:eastAsia="仿宋_GB2312" w:hint="eastAsia"/>
          <w:color w:val="000000"/>
          <w:sz w:val="28"/>
          <w:szCs w:val="28"/>
        </w:rPr>
        <w:t>上动脑筋，不断巩固和发展统一战线团结、奋进、开拓、活跃的良好局面。要加强党对统战工作的领导，进一步完善大统战工作格局，从实际出发，创造性地把党中央决策部署落到实处，奋力谱写统一战线事业新篇章。</w:t>
      </w:r>
    </w:p>
    <w:p w:rsidR="008D0BDA" w:rsidRPr="00250599"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中共中央政治局委员、中央书记处书记，全国人大常委会有关领导同志，国务委员，最高人民法院院长，最高人民检察院检察长，全国政协有关领导同志等出席会议。</w:t>
      </w:r>
    </w:p>
    <w:p w:rsidR="008D0BDA"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250599">
        <w:rPr>
          <w:rFonts w:ascii="仿宋_GB2312" w:eastAsia="仿宋_GB2312" w:hint="eastAsia"/>
          <w:color w:val="000000"/>
          <w:sz w:val="28"/>
          <w:szCs w:val="28"/>
        </w:rPr>
        <w:t xml:space="preserve">　　各省、自治区、直辖市和新疆生产建设兵团党政主要负责同志和分管统战工作负责同志，副省级城市党委主要负责同志，中央和国家机关有关部门、有关人民团体、中央军委机关有关部门主要负责同志，中央管理的金融机构、部分企业和高校党委（党组）负责同志，有关研究机构负责同志等参加会议。会议以电视电话会议形式召开，各省区市和新疆生产建设兵团设分会场。</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850CA2"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50CA2">
        <w:rPr>
          <w:rFonts w:ascii="黑体" w:eastAsia="黑体" w:hAnsi="黑体" w:hint="eastAsia"/>
          <w:b/>
          <w:color w:val="000000"/>
          <w:sz w:val="30"/>
          <w:szCs w:val="30"/>
        </w:rPr>
        <w:lastRenderedPageBreak/>
        <w:t>中共中央政治局会议建议</w:t>
      </w:r>
    </w:p>
    <w:p w:rsidR="008D0BDA" w:rsidRPr="00850CA2"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50CA2">
        <w:rPr>
          <w:rFonts w:ascii="黑体" w:eastAsia="黑体" w:hAnsi="黑体" w:hint="eastAsia"/>
          <w:b/>
          <w:color w:val="000000"/>
          <w:sz w:val="30"/>
          <w:szCs w:val="30"/>
        </w:rPr>
        <w:t>中国共产党第二十次全国代表大会10月16日在北京召开</w:t>
      </w:r>
    </w:p>
    <w:p w:rsidR="008D0BDA" w:rsidRPr="00850CA2"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850CA2">
        <w:rPr>
          <w:rFonts w:ascii="黑体" w:eastAsia="黑体" w:hAnsi="黑体" w:hint="eastAsia"/>
          <w:b/>
          <w:color w:val="000000"/>
          <w:sz w:val="30"/>
          <w:szCs w:val="30"/>
        </w:rPr>
        <w:t>中共中央总书记习近平主持会议</w:t>
      </w:r>
    </w:p>
    <w:p w:rsidR="008D0BDA" w:rsidRPr="00850CA2"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850CA2">
        <w:rPr>
          <w:rFonts w:ascii="仿宋_GB2312" w:eastAsia="仿宋_GB2312" w:hint="eastAsia"/>
          <w:color w:val="000000"/>
          <w:sz w:val="28"/>
          <w:szCs w:val="28"/>
        </w:rPr>
        <w:t>《 人民日报 》（ 2022年08月31日   第 01 版）</w:t>
      </w:r>
    </w:p>
    <w:p w:rsidR="008D0BDA" w:rsidRPr="00850CA2"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850CA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会议决定，中国共产党第十九届中央委员会第七次全体会议于2022年10月9日在北京召开</w:t>
      </w:r>
    </w:p>
    <w:p w:rsidR="008D0BDA" w:rsidRPr="00850CA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会议强调，中国共产党第二十次全国代表大会，是在全党全国各族人民迈上全面建设社会主义现代化国家新征程、向第二个百年奋斗目标进军的关键时刻召开的一次十分重要的大会。大会将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党中央团结带领全党全国各族人民坚持和发展中国特色社会主义取得的重大成就和宝贵经验，深入分析国际国内形势，全面把握新时代新</w:t>
      </w:r>
      <w:proofErr w:type="gramStart"/>
      <w:r w:rsidRPr="00850CA2">
        <w:rPr>
          <w:rFonts w:ascii="仿宋_GB2312" w:eastAsia="仿宋_GB2312" w:hint="eastAsia"/>
          <w:color w:val="000000"/>
          <w:sz w:val="28"/>
          <w:szCs w:val="28"/>
        </w:rPr>
        <w:t>征程党</w:t>
      </w:r>
      <w:proofErr w:type="gramEnd"/>
      <w:r w:rsidRPr="00850CA2">
        <w:rPr>
          <w:rFonts w:ascii="仿宋_GB2312" w:eastAsia="仿宋_GB2312" w:hint="eastAsia"/>
          <w:color w:val="000000"/>
          <w:sz w:val="28"/>
          <w:szCs w:val="28"/>
        </w:rPr>
        <w:t>和国家事业发展新要求、人民群众新期待，制定行动纲领和大政方针，动员全党全国各族人民坚定历史自信、增强历史主动，守正创新、勇毅前行，继续统筹推进“五位一体”总体布局、协调推进“四个全面”战略布局，继续扎实推进全体人民共同富裕，继续有力推进党的建设新的伟大工程，继续积极推动构建人类命运共同体，为全面建设社会主义现代化国家、全面推进中华民族伟大复兴而团结奋斗</w:t>
      </w:r>
    </w:p>
    <w:p w:rsidR="008D0BDA" w:rsidRPr="00850CA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大会将选举产生新一届中央委员会和中央纪律检查委员会 </w:t>
      </w:r>
    </w:p>
    <w:p w:rsidR="008D0BDA" w:rsidRPr="00850CA2" w:rsidRDefault="008D0BDA" w:rsidP="008D0BDA">
      <w:pPr>
        <w:tabs>
          <w:tab w:val="left" w:leader="dot" w:pos="7980"/>
          <w:tab w:val="left" w:leader="middleDot" w:pos="8190"/>
          <w:tab w:val="left" w:leader="middleDot" w:pos="8400"/>
        </w:tabs>
        <w:spacing w:line="540" w:lineRule="exact"/>
        <w:jc w:val="left"/>
        <w:rPr>
          <w:rFonts w:ascii="仿宋_GB2312" w:eastAsia="仿宋_GB2312"/>
          <w:color w:val="000000"/>
          <w:sz w:val="28"/>
          <w:szCs w:val="28"/>
        </w:rPr>
      </w:pPr>
    </w:p>
    <w:p w:rsidR="008D0BDA" w:rsidRPr="00850CA2"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新华社北京8月30日电  中共中央政治局8月30日召开会</w:t>
      </w:r>
      <w:r w:rsidRPr="00850CA2">
        <w:rPr>
          <w:rFonts w:ascii="仿宋_GB2312" w:eastAsia="仿宋_GB2312" w:hint="eastAsia"/>
          <w:color w:val="000000"/>
          <w:sz w:val="28"/>
          <w:szCs w:val="28"/>
        </w:rPr>
        <w:lastRenderedPageBreak/>
        <w:t>议，研究中国共产党第十九届中央委员会第七次全体会议和中国共产党第二十次全国代表大会筹备工作。中共中央总书记习近平主持会议。</w:t>
      </w:r>
    </w:p>
    <w:p w:rsidR="008D0BDA" w:rsidRPr="00850CA2"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会议决定，中国共产党第十九届中央委员会第七次全体会议于2022年10月9日在北京召开。中共中央政治局将向党的十九届七中全会建议，中国共产党第二十次全国代表大会于2022年10月16日在北京召开。</w:t>
      </w:r>
    </w:p>
    <w:p w:rsidR="008D0BDA" w:rsidRPr="00850CA2"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会议强调，中国共产党第二十次全国代表大会，是在全党全国各族人民迈上全面建设社会主义现代化国家新征程、向第二个百年奋斗目标进军的关键时刻召开的一次十分重要的大会。大会将高举中国特色社会主义伟大旗帜，坚持马克思列宁主义、毛泽东思想、邓小平理论、“三个代表”重要思想、科学发展观，全面贯彻习近平新时代中国特色社会主义思想，认真总结过去5年工作，全面总结新时代以来以习近平同志为核心的党中央团结带领全党全国各族人民坚持和发展中国特色社会主义取得的重大成就和宝贵经验，深入分析国际国内形势，全面把握新时代新</w:t>
      </w:r>
      <w:proofErr w:type="gramStart"/>
      <w:r w:rsidRPr="00850CA2">
        <w:rPr>
          <w:rFonts w:ascii="仿宋_GB2312" w:eastAsia="仿宋_GB2312" w:hint="eastAsia"/>
          <w:color w:val="000000"/>
          <w:sz w:val="28"/>
          <w:szCs w:val="28"/>
        </w:rPr>
        <w:t>征程党</w:t>
      </w:r>
      <w:proofErr w:type="gramEnd"/>
      <w:r w:rsidRPr="00850CA2">
        <w:rPr>
          <w:rFonts w:ascii="仿宋_GB2312" w:eastAsia="仿宋_GB2312" w:hint="eastAsia"/>
          <w:color w:val="000000"/>
          <w:sz w:val="28"/>
          <w:szCs w:val="28"/>
        </w:rPr>
        <w:t>和国家事业发展新要求、人民群众新期待，制定行动纲领和大政方针，动员全党全国各族人民坚定历史自信、增强历史主动，守正创新、勇毅前行，继续统筹推进“五位一体”总体布局、协调推进“四个全面”战略布局，继续扎实推进全体人民共同富裕，继续有力推进党的建设新的伟大工程，继续积极推动构建人类命运共同体，为全面建设社会主义现代化国家、全面推进中华民族伟大复兴而团结奋斗。</w:t>
      </w:r>
    </w:p>
    <w:p w:rsidR="008D0BDA" w:rsidRPr="00850CA2"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大会将选举产生新一届中央委员会和中央纪律检查委员会。</w:t>
      </w:r>
    </w:p>
    <w:p w:rsidR="008D0BDA" w:rsidRPr="00850CA2"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会议指出，目前大会各项筹备工作进展顺利，要继续扎实做好大会筹备工作，确保大会胜利召开。</w:t>
      </w:r>
    </w:p>
    <w:p w:rsidR="008D0BDA" w:rsidRDefault="008D0BDA" w:rsidP="008D0BDA">
      <w:pPr>
        <w:tabs>
          <w:tab w:val="left" w:leader="dot" w:pos="7980"/>
          <w:tab w:val="left" w:leader="middleDot" w:pos="8190"/>
          <w:tab w:val="left" w:leader="middleDot" w:pos="8400"/>
        </w:tabs>
        <w:spacing w:line="520" w:lineRule="exact"/>
        <w:jc w:val="left"/>
        <w:rPr>
          <w:rFonts w:ascii="仿宋_GB2312" w:eastAsia="仿宋_GB2312"/>
          <w:color w:val="000000"/>
          <w:sz w:val="28"/>
          <w:szCs w:val="28"/>
        </w:rPr>
      </w:pPr>
      <w:r w:rsidRPr="00850CA2">
        <w:rPr>
          <w:rFonts w:ascii="仿宋_GB2312" w:eastAsia="仿宋_GB2312" w:hint="eastAsia"/>
          <w:color w:val="000000"/>
          <w:sz w:val="28"/>
          <w:szCs w:val="28"/>
        </w:rPr>
        <w:t xml:space="preserve">　　会议还研究了其他事项。</w:t>
      </w:r>
    </w:p>
    <w:p w:rsidR="008D0BDA" w:rsidRPr="000348AB" w:rsidRDefault="008D0BDA" w:rsidP="008D0BDA">
      <w:pPr>
        <w:tabs>
          <w:tab w:val="left" w:leader="dot" w:pos="7980"/>
          <w:tab w:val="left" w:leader="middleDot" w:pos="8190"/>
          <w:tab w:val="left" w:leader="middleDot" w:pos="8400"/>
        </w:tabs>
        <w:spacing w:line="560" w:lineRule="exact"/>
        <w:jc w:val="center"/>
        <w:rPr>
          <w:rFonts w:ascii="黑体" w:eastAsia="黑体" w:hAnsi="黑体"/>
          <w:b/>
          <w:color w:val="000000"/>
          <w:sz w:val="30"/>
          <w:szCs w:val="30"/>
        </w:rPr>
      </w:pPr>
      <w:r w:rsidRPr="000348AB">
        <w:rPr>
          <w:rFonts w:ascii="黑体" w:eastAsia="黑体" w:hAnsi="黑体" w:hint="eastAsia"/>
          <w:b/>
          <w:color w:val="000000"/>
          <w:sz w:val="30"/>
          <w:szCs w:val="30"/>
        </w:rPr>
        <w:lastRenderedPageBreak/>
        <w:t>中办转发《中央宣传部、中央组织部关于认真组织学习〈习近平谈治国理政〉第四卷的通知》</w:t>
      </w:r>
    </w:p>
    <w:p w:rsidR="008D0BDA" w:rsidRPr="000348AB" w:rsidRDefault="008D0BDA" w:rsidP="008D0BDA">
      <w:pPr>
        <w:tabs>
          <w:tab w:val="left" w:leader="dot" w:pos="7980"/>
          <w:tab w:val="left" w:leader="middleDot" w:pos="8190"/>
          <w:tab w:val="left" w:leader="middleDot" w:pos="8400"/>
        </w:tabs>
        <w:spacing w:line="560" w:lineRule="exact"/>
        <w:jc w:val="center"/>
        <w:rPr>
          <w:rFonts w:ascii="仿宋_GB2312" w:eastAsia="仿宋_GB2312"/>
          <w:color w:val="000000"/>
          <w:sz w:val="28"/>
          <w:szCs w:val="28"/>
        </w:rPr>
      </w:pPr>
      <w:r w:rsidRPr="000348AB">
        <w:rPr>
          <w:rFonts w:ascii="仿宋_GB2312" w:eastAsia="仿宋_GB2312" w:hint="eastAsia"/>
          <w:color w:val="000000"/>
          <w:sz w:val="28"/>
          <w:szCs w:val="28"/>
        </w:rPr>
        <w:t>《 人民日报 》（ 2022年07月12日   第 01 版）</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Pr="000348AB"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348AB">
        <w:rPr>
          <w:rFonts w:ascii="仿宋_GB2312" w:eastAsia="仿宋_GB2312" w:hint="eastAsia"/>
          <w:color w:val="000000"/>
          <w:sz w:val="28"/>
          <w:szCs w:val="28"/>
        </w:rPr>
        <w:t xml:space="preserve">　　新华社北京7月11日电　近日，中共中央办公厅转发了《中央宣传部、中央组织部关于认真组织学习〈习近平谈治国理政〉第四卷的通知》，并发出通知，要求各地区各部门结合实际认真贯彻落实。</w:t>
      </w:r>
    </w:p>
    <w:p w:rsidR="008D0BDA" w:rsidRPr="00456A4E" w:rsidRDefault="008D0BDA" w:rsidP="008D0BDA">
      <w:pPr>
        <w:tabs>
          <w:tab w:val="left" w:leader="dot" w:pos="7980"/>
          <w:tab w:val="left" w:leader="middleDot" w:pos="8190"/>
          <w:tab w:val="left" w:leader="middleDot" w:pos="8400"/>
        </w:tabs>
        <w:spacing w:line="560" w:lineRule="exact"/>
        <w:jc w:val="left"/>
        <w:rPr>
          <w:rFonts w:ascii="仿宋_GB2312" w:eastAsia="仿宋_GB2312"/>
          <w:b/>
          <w:color w:val="000000"/>
          <w:sz w:val="28"/>
          <w:szCs w:val="28"/>
        </w:rPr>
      </w:pPr>
      <w:r w:rsidRPr="000348AB">
        <w:rPr>
          <w:rFonts w:ascii="仿宋_GB2312" w:eastAsia="仿宋_GB2312" w:hint="eastAsia"/>
          <w:color w:val="000000"/>
          <w:sz w:val="28"/>
          <w:szCs w:val="28"/>
        </w:rPr>
        <w:t xml:space="preserve">　　</w:t>
      </w:r>
      <w:r w:rsidRPr="00456A4E">
        <w:rPr>
          <w:rFonts w:ascii="仿宋_GB2312" w:eastAsia="仿宋_GB2312" w:hint="eastAsia"/>
          <w:b/>
          <w:color w:val="000000"/>
          <w:sz w:val="28"/>
          <w:szCs w:val="28"/>
        </w:rPr>
        <w:t>《中央宣传部、中央组织部关于认真组织学习〈习近平谈治国理政〉第四卷的通知》全文如下。</w:t>
      </w:r>
    </w:p>
    <w:p w:rsidR="008D0BDA" w:rsidRPr="000348AB"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348AB">
        <w:rPr>
          <w:rFonts w:ascii="仿宋_GB2312" w:eastAsia="仿宋_GB2312" w:hint="eastAsia"/>
          <w:color w:val="000000"/>
          <w:sz w:val="28"/>
          <w:szCs w:val="28"/>
        </w:rPr>
        <w:t xml:space="preserve">　　党的十八大以来，以习近平同志为主要代表的中国共产党人，坚持把马克思主义基本原理同中国具体实际相结合、同中华优秀传统文化相结合，坚持毛泽东思想、邓小平理论、“三个代表”重要思想、科学发展观，创立了习近平新时代中国特色社会主义思想。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8D0BDA" w:rsidRPr="000348AB"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348AB">
        <w:rPr>
          <w:rFonts w:ascii="仿宋_GB2312" w:eastAsia="仿宋_GB2312" w:hint="eastAsia"/>
          <w:color w:val="000000"/>
          <w:sz w:val="28"/>
          <w:szCs w:val="28"/>
        </w:rPr>
        <w:t xml:space="preserve">　　《习近平谈治国理政》第一卷至第三卷出版以来，在宣传党的创新理论、激发人民奋斗实践方面发挥了重要作用，也为国际社会了解中国、读懂中国打开了重要“思想之窗”，有力展示了中国形象。《习近平谈治国理政》第三卷出版两年多来，习近平总书记在领</w:t>
      </w:r>
      <w:r w:rsidRPr="000348AB">
        <w:rPr>
          <w:rFonts w:ascii="仿宋_GB2312" w:eastAsia="仿宋_GB2312" w:hint="eastAsia"/>
          <w:color w:val="000000"/>
          <w:sz w:val="28"/>
          <w:szCs w:val="28"/>
        </w:rPr>
        <w:lastRenderedPageBreak/>
        <w:t>导党和人民应变局、开新局的伟大实践中，坚持解放思想、实事求是、守正创新，又提出一系列原创性的治国</w:t>
      </w:r>
      <w:proofErr w:type="gramStart"/>
      <w:r w:rsidRPr="000348AB">
        <w:rPr>
          <w:rFonts w:ascii="仿宋_GB2312" w:eastAsia="仿宋_GB2312" w:hint="eastAsia"/>
          <w:color w:val="000000"/>
          <w:sz w:val="28"/>
          <w:szCs w:val="28"/>
        </w:rPr>
        <w:t>理政新理念</w:t>
      </w:r>
      <w:proofErr w:type="gramEnd"/>
      <w:r w:rsidRPr="000348AB">
        <w:rPr>
          <w:rFonts w:ascii="仿宋_GB2312" w:eastAsia="仿宋_GB2312" w:hint="eastAsia"/>
          <w:color w:val="000000"/>
          <w:sz w:val="28"/>
          <w:szCs w:val="28"/>
        </w:rPr>
        <w:t>新思想新战略，进一步科学回答了中国之问、世界之问、人民之问、时代之问。</w:t>
      </w:r>
    </w:p>
    <w:p w:rsidR="008D0BDA" w:rsidRPr="000348AB"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348AB">
        <w:rPr>
          <w:rFonts w:ascii="仿宋_GB2312" w:eastAsia="仿宋_GB2312" w:hint="eastAsia"/>
          <w:color w:val="000000"/>
          <w:sz w:val="28"/>
          <w:szCs w:val="28"/>
        </w:rPr>
        <w:t xml:space="preserve">　　经党中央批准，中央宣传部（国务院新闻办公室）会同中央党史和文献研究院、中国外文局，编辑出版了《习近平谈治国理政》第四卷。该书收入了习近平总书记在2020年2月3日至2022年5月10日期间的讲话、谈话、演讲、致辞、指示、贺信等109篇，分为21个专题。</w:t>
      </w:r>
    </w:p>
    <w:p w:rsidR="008D0BDA" w:rsidRPr="000348AB"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348AB">
        <w:rPr>
          <w:rFonts w:ascii="仿宋_GB2312" w:eastAsia="仿宋_GB2312" w:hint="eastAsia"/>
          <w:color w:val="000000"/>
          <w:sz w:val="28"/>
          <w:szCs w:val="28"/>
        </w:rPr>
        <w:t xml:space="preserve">　　《习近平谈治国理政》第四卷生动记录了以习近平同志为核心的党中央，面对百年变局和世纪疫情相互叠加、世界进入新的动荡变革期的复杂局面，面对</w:t>
      </w:r>
      <w:proofErr w:type="gramStart"/>
      <w:r w:rsidRPr="000348AB">
        <w:rPr>
          <w:rFonts w:ascii="仿宋_GB2312" w:eastAsia="仿宋_GB2312" w:hint="eastAsia"/>
          <w:color w:val="000000"/>
          <w:sz w:val="28"/>
          <w:szCs w:val="28"/>
        </w:rPr>
        <w:t>世</w:t>
      </w:r>
      <w:proofErr w:type="gramEnd"/>
      <w:r w:rsidRPr="000348AB">
        <w:rPr>
          <w:rFonts w:ascii="仿宋_GB2312" w:eastAsia="仿宋_GB2312" w:hint="eastAsia"/>
          <w:color w:val="000000"/>
          <w:sz w:val="28"/>
          <w:szCs w:val="28"/>
        </w:rPr>
        <w:t>所罕见、史所罕见的风险挑战，统筹国内国际两个大局，统筹疫情防控和经济社会发展，统筹发展和安全，团结带领全党全国各族人民在中华大地上全面建成小康社会、开启全面建设社会主义现代化国家新征程的伟大实践，集中展现了马克思主义中国化的最新成果，充分体现了我们党为推动构建人类命运共同体、共建美好世界</w:t>
      </w:r>
      <w:proofErr w:type="gramStart"/>
      <w:r w:rsidRPr="000348AB">
        <w:rPr>
          <w:rFonts w:ascii="仿宋_GB2312" w:eastAsia="仿宋_GB2312" w:hint="eastAsia"/>
          <w:color w:val="000000"/>
          <w:sz w:val="28"/>
          <w:szCs w:val="28"/>
        </w:rPr>
        <w:t>作出</w:t>
      </w:r>
      <w:proofErr w:type="gramEnd"/>
      <w:r w:rsidRPr="000348AB">
        <w:rPr>
          <w:rFonts w:ascii="仿宋_GB2312" w:eastAsia="仿宋_GB2312" w:hint="eastAsia"/>
          <w:color w:val="000000"/>
          <w:sz w:val="28"/>
          <w:szCs w:val="28"/>
        </w:rPr>
        <w:t>的最新贡献，是全面系统反映习近平新时代中国特色社会主义思想的权威著作。</w:t>
      </w:r>
    </w:p>
    <w:p w:rsidR="008D0BDA" w:rsidRPr="000348AB"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r w:rsidRPr="000348AB">
        <w:rPr>
          <w:rFonts w:ascii="仿宋_GB2312" w:eastAsia="仿宋_GB2312" w:hint="eastAsia"/>
          <w:color w:val="000000"/>
          <w:sz w:val="28"/>
          <w:szCs w:val="28"/>
        </w:rPr>
        <w:t xml:space="preserve">　　《习近平谈治国理政》第四卷的出版发行，对于推动广大党员、干部和群众深入学习贯彻习近平新时代中国特色社会主义思想，深刻领会“两个确立”的决定性意义，增强“四个意识”、坚定“四个自信”、做到“两个维护”，在新时代新征程上团结奋斗、勇毅前行；对于帮助国际社会及时了解这一重要思想的最新发展，增进对中国共产党和中国人民过去为什么能够成功、未来怎样才能继</w:t>
      </w:r>
      <w:r w:rsidRPr="000348AB">
        <w:rPr>
          <w:rFonts w:ascii="仿宋_GB2312" w:eastAsia="仿宋_GB2312" w:hint="eastAsia"/>
          <w:color w:val="000000"/>
          <w:sz w:val="28"/>
          <w:szCs w:val="28"/>
        </w:rPr>
        <w:lastRenderedPageBreak/>
        <w:t>续成功的认识，加深对中国之路、中国之治、中国之理的理解，具有重要意义。</w:t>
      </w:r>
    </w:p>
    <w:p w:rsidR="008D0BDA" w:rsidRDefault="008D0BDA" w:rsidP="008D0BDA">
      <w:pPr>
        <w:tabs>
          <w:tab w:val="left" w:leader="dot" w:pos="7980"/>
          <w:tab w:val="left" w:leader="middleDot" w:pos="8190"/>
          <w:tab w:val="left" w:leader="middleDot" w:pos="8400"/>
        </w:tabs>
        <w:spacing w:line="560" w:lineRule="exact"/>
        <w:ind w:firstLine="555"/>
        <w:jc w:val="left"/>
        <w:rPr>
          <w:rFonts w:ascii="仿宋_GB2312" w:eastAsia="仿宋_GB2312"/>
          <w:color w:val="000000"/>
          <w:sz w:val="28"/>
          <w:szCs w:val="28"/>
        </w:rPr>
      </w:pPr>
      <w:r w:rsidRPr="000348AB">
        <w:rPr>
          <w:rFonts w:ascii="仿宋_GB2312" w:eastAsia="仿宋_GB2312" w:hint="eastAsia"/>
          <w:color w:val="000000"/>
          <w:sz w:val="28"/>
          <w:szCs w:val="28"/>
        </w:rPr>
        <w:t>认真学习《习近平谈治国理政》第四卷，是用习近平新时代中国特色社会主义思想武装全党、教育人民的重大政治任务。各级党组织要精心组织安排，将《习近平谈治国理政》第四卷与第一卷、第二卷、第三卷作为一个整体，引导广大党员、干部读原著学原文、悟原理知原义，真正做到虔诚而执着、至信而深厚。各级党委（党组）理论学习中心组要把《习近平谈治国理政》第四卷列入学习计划，在学懂弄通做实上下功夫，不断提高政治判断力、政治领悟力、政治执行力，切实把学习成果转化为奋进新征程、建功新时代的工作举措和实际成效。各级党校（行政学院）、干部学院要把《习近平谈治国理政》第四卷纳入培训教学重要内容，各高等学校要将其作为思想政治教育重要教材，各级党委讲师团以及新时代文明实践中心、县级</w:t>
      </w:r>
      <w:proofErr w:type="gramStart"/>
      <w:r w:rsidRPr="000348AB">
        <w:rPr>
          <w:rFonts w:ascii="仿宋_GB2312" w:eastAsia="仿宋_GB2312" w:hint="eastAsia"/>
          <w:color w:val="000000"/>
          <w:sz w:val="28"/>
          <w:szCs w:val="28"/>
        </w:rPr>
        <w:t>融媒体</w:t>
      </w:r>
      <w:proofErr w:type="gramEnd"/>
      <w:r w:rsidRPr="000348AB">
        <w:rPr>
          <w:rFonts w:ascii="仿宋_GB2312" w:eastAsia="仿宋_GB2312" w:hint="eastAsia"/>
          <w:color w:val="000000"/>
          <w:sz w:val="28"/>
          <w:szCs w:val="28"/>
        </w:rPr>
        <w:t>中心、“学习强国”学习平台要创新开展对象化、分众化宣讲宣传，不断增强吸引力感染力。要坚持理论联系实际的马克思主义学风，结合全面做好改革发展稳定各方面工作、高效做好统筹疫情防控和经济社会发展工作，更好用习近平新时代中国特色社会主义思想把全党武装起来、把党中央决策部署的各项任务落实下去，凝聚起全面建设社会主义现代化国家的磅礴力量，以实际行动迎接党的二十大胜利召开。</w:t>
      </w: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color w:val="000000"/>
          <w:sz w:val="28"/>
          <w:szCs w:val="28"/>
        </w:rPr>
      </w:pPr>
    </w:p>
    <w:p w:rsidR="008D0BDA" w:rsidRDefault="008D0BDA" w:rsidP="008D0BDA">
      <w:pPr>
        <w:pStyle w:val="a7"/>
        <w:jc w:val="center"/>
        <w:rPr>
          <w:rFonts w:ascii="黑体" w:eastAsia="黑体" w:hAnsi="黑体"/>
          <w:b/>
          <w:color w:val="000000"/>
          <w:sz w:val="30"/>
          <w:szCs w:val="30"/>
        </w:rPr>
      </w:pPr>
    </w:p>
    <w:p w:rsidR="008D0BDA" w:rsidRDefault="008D0BDA" w:rsidP="008D0BDA">
      <w:pPr>
        <w:pStyle w:val="a7"/>
        <w:jc w:val="center"/>
        <w:rPr>
          <w:rFonts w:ascii="黑体" w:eastAsia="黑体" w:hAnsi="黑体"/>
          <w:b/>
          <w:color w:val="000000"/>
          <w:sz w:val="30"/>
          <w:szCs w:val="30"/>
        </w:rPr>
      </w:pPr>
      <w:r w:rsidRPr="001D160F">
        <w:rPr>
          <w:rFonts w:ascii="黑体" w:eastAsia="黑体" w:hAnsi="黑体" w:hint="eastAsia"/>
          <w:b/>
          <w:color w:val="000000"/>
          <w:sz w:val="30"/>
          <w:szCs w:val="30"/>
        </w:rPr>
        <w:lastRenderedPageBreak/>
        <w:t>教育部等十部门关于印发</w:t>
      </w:r>
    </w:p>
    <w:p w:rsidR="008D0BDA" w:rsidRPr="001D160F" w:rsidRDefault="008D0BDA" w:rsidP="008D0BDA">
      <w:pPr>
        <w:pStyle w:val="a7"/>
        <w:jc w:val="center"/>
        <w:rPr>
          <w:rFonts w:ascii="黑体" w:eastAsia="黑体" w:hAnsi="黑体"/>
          <w:b/>
          <w:color w:val="000000"/>
          <w:sz w:val="30"/>
          <w:szCs w:val="30"/>
        </w:rPr>
      </w:pPr>
      <w:r w:rsidRPr="001D160F">
        <w:rPr>
          <w:rFonts w:ascii="黑体" w:eastAsia="黑体" w:hAnsi="黑体" w:hint="eastAsia"/>
          <w:b/>
          <w:color w:val="000000"/>
          <w:sz w:val="30"/>
          <w:szCs w:val="30"/>
        </w:rPr>
        <w:t>《全面推进“大思政课”建设的工作方案》的通知</w:t>
      </w:r>
    </w:p>
    <w:p w:rsidR="008D0BDA" w:rsidRPr="00C266C8" w:rsidRDefault="008D0BDA" w:rsidP="008D0BDA">
      <w:pPr>
        <w:pStyle w:val="a7"/>
        <w:jc w:val="center"/>
        <w:rPr>
          <w:rFonts w:ascii="仿宋_GB2312" w:eastAsia="仿宋_GB2312"/>
          <w:color w:val="000000"/>
          <w:sz w:val="28"/>
          <w:szCs w:val="28"/>
        </w:rPr>
      </w:pPr>
      <w:r w:rsidRPr="00C266C8">
        <w:rPr>
          <w:rFonts w:ascii="仿宋_GB2312" w:eastAsia="仿宋_GB2312" w:hint="eastAsia"/>
          <w:color w:val="000000"/>
          <w:sz w:val="28"/>
          <w:szCs w:val="28"/>
        </w:rPr>
        <w:t>教社科〔2022〕3号</w:t>
      </w:r>
    </w:p>
    <w:p w:rsidR="008D0BDA" w:rsidRDefault="008D0BDA" w:rsidP="008D0BDA">
      <w:pPr>
        <w:pStyle w:val="a7"/>
        <w:ind w:firstLineChars="200" w:firstLine="560"/>
        <w:rPr>
          <w:rFonts w:ascii="仿宋_GB2312" w:eastAsia="仿宋_GB2312"/>
          <w:color w:val="000000"/>
          <w:sz w:val="28"/>
          <w:szCs w:val="28"/>
        </w:rPr>
      </w:pPr>
    </w:p>
    <w:p w:rsidR="008D0BDA" w:rsidRPr="00C266C8" w:rsidRDefault="008D0BDA" w:rsidP="008D0BDA">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现将《全面推进“大思政课”建设的工作方案》印发给你们，请认真贯彻执行。</w:t>
      </w:r>
    </w:p>
    <w:p w:rsidR="008D0BDA" w:rsidRDefault="008D0BDA" w:rsidP="008D0BDA">
      <w:pPr>
        <w:pStyle w:val="a7"/>
        <w:spacing w:line="560" w:lineRule="exact"/>
        <w:jc w:val="right"/>
        <w:rPr>
          <w:rFonts w:ascii="仿宋_GB2312" w:eastAsia="仿宋_GB2312"/>
          <w:color w:val="000000"/>
          <w:sz w:val="28"/>
          <w:szCs w:val="28"/>
        </w:rPr>
      </w:pPr>
    </w:p>
    <w:p w:rsidR="008D0BDA" w:rsidRPr="00C266C8" w:rsidRDefault="008D0BDA" w:rsidP="008D0BDA">
      <w:pPr>
        <w:pStyle w:val="a7"/>
        <w:spacing w:line="560" w:lineRule="exact"/>
        <w:jc w:val="right"/>
        <w:rPr>
          <w:rFonts w:ascii="仿宋_GB2312" w:eastAsia="仿宋_GB2312"/>
          <w:color w:val="000000"/>
          <w:sz w:val="28"/>
          <w:szCs w:val="28"/>
        </w:rPr>
      </w:pPr>
      <w:r w:rsidRPr="00C266C8">
        <w:rPr>
          <w:rFonts w:ascii="仿宋_GB2312" w:eastAsia="仿宋_GB2312" w:hint="eastAsia"/>
          <w:color w:val="000000"/>
          <w:sz w:val="28"/>
          <w:szCs w:val="28"/>
        </w:rPr>
        <w:t>教育部 中共中央宣传部 中共中央网络安全和信息化委员会办公室</w:t>
      </w:r>
    </w:p>
    <w:p w:rsidR="008D0BDA" w:rsidRPr="00C266C8" w:rsidRDefault="008D0BDA" w:rsidP="008D0BDA">
      <w:pPr>
        <w:pStyle w:val="a7"/>
        <w:spacing w:line="560" w:lineRule="exact"/>
        <w:jc w:val="right"/>
        <w:rPr>
          <w:rFonts w:ascii="仿宋_GB2312" w:eastAsia="仿宋_GB2312"/>
          <w:color w:val="000000"/>
          <w:sz w:val="28"/>
          <w:szCs w:val="28"/>
        </w:rPr>
      </w:pPr>
      <w:r w:rsidRPr="00C266C8">
        <w:rPr>
          <w:rFonts w:ascii="仿宋_GB2312" w:eastAsia="仿宋_GB2312" w:hint="eastAsia"/>
          <w:color w:val="000000"/>
          <w:sz w:val="28"/>
          <w:szCs w:val="28"/>
        </w:rPr>
        <w:t>科学技术部 工业和信息化部 生态环境部</w:t>
      </w:r>
    </w:p>
    <w:p w:rsidR="008D0BDA" w:rsidRPr="00C266C8" w:rsidRDefault="008D0BDA" w:rsidP="008D0BDA">
      <w:pPr>
        <w:pStyle w:val="a7"/>
        <w:spacing w:line="560" w:lineRule="exact"/>
        <w:jc w:val="right"/>
        <w:rPr>
          <w:rFonts w:ascii="仿宋_GB2312" w:eastAsia="仿宋_GB2312"/>
          <w:color w:val="000000"/>
          <w:sz w:val="28"/>
          <w:szCs w:val="28"/>
        </w:rPr>
      </w:pPr>
      <w:r w:rsidRPr="00C266C8">
        <w:rPr>
          <w:rFonts w:ascii="仿宋_GB2312" w:eastAsia="仿宋_GB2312" w:hint="eastAsia"/>
          <w:color w:val="000000"/>
          <w:sz w:val="28"/>
          <w:szCs w:val="28"/>
        </w:rPr>
        <w:t>国家卫生健康委 国家文物局</w:t>
      </w:r>
    </w:p>
    <w:p w:rsidR="008D0BDA" w:rsidRPr="00C266C8" w:rsidRDefault="008D0BDA" w:rsidP="008D0BDA">
      <w:pPr>
        <w:pStyle w:val="a7"/>
        <w:spacing w:line="560" w:lineRule="exact"/>
        <w:jc w:val="right"/>
        <w:rPr>
          <w:rFonts w:ascii="仿宋_GB2312" w:eastAsia="仿宋_GB2312"/>
          <w:color w:val="000000"/>
          <w:sz w:val="28"/>
          <w:szCs w:val="28"/>
        </w:rPr>
      </w:pPr>
      <w:r w:rsidRPr="00C266C8">
        <w:rPr>
          <w:rFonts w:ascii="仿宋_GB2312" w:eastAsia="仿宋_GB2312" w:hint="eastAsia"/>
          <w:color w:val="000000"/>
          <w:sz w:val="28"/>
          <w:szCs w:val="28"/>
        </w:rPr>
        <w:t>国家乡村</w:t>
      </w:r>
      <w:proofErr w:type="gramStart"/>
      <w:r w:rsidRPr="00C266C8">
        <w:rPr>
          <w:rFonts w:ascii="仿宋_GB2312" w:eastAsia="仿宋_GB2312" w:hint="eastAsia"/>
          <w:color w:val="000000"/>
          <w:sz w:val="28"/>
          <w:szCs w:val="28"/>
        </w:rPr>
        <w:t>振兴局</w:t>
      </w:r>
      <w:proofErr w:type="gramEnd"/>
      <w:r w:rsidRPr="00C266C8">
        <w:rPr>
          <w:rFonts w:ascii="仿宋_GB2312" w:eastAsia="仿宋_GB2312" w:hint="eastAsia"/>
          <w:color w:val="000000"/>
          <w:sz w:val="28"/>
          <w:szCs w:val="28"/>
        </w:rPr>
        <w:t xml:space="preserve"> 中国关心下一代工作委员会</w:t>
      </w:r>
    </w:p>
    <w:p w:rsidR="008D0BDA" w:rsidRPr="00C266C8" w:rsidRDefault="008D0BDA" w:rsidP="008D0BDA">
      <w:pPr>
        <w:pStyle w:val="a7"/>
        <w:spacing w:line="560" w:lineRule="exact"/>
        <w:jc w:val="right"/>
        <w:rPr>
          <w:rFonts w:ascii="仿宋_GB2312" w:eastAsia="仿宋_GB2312"/>
          <w:color w:val="000000"/>
          <w:sz w:val="28"/>
          <w:szCs w:val="28"/>
        </w:rPr>
      </w:pPr>
      <w:r w:rsidRPr="00C266C8">
        <w:rPr>
          <w:rFonts w:ascii="仿宋_GB2312" w:eastAsia="仿宋_GB2312" w:hint="eastAsia"/>
          <w:color w:val="000000"/>
          <w:sz w:val="28"/>
          <w:szCs w:val="28"/>
        </w:rPr>
        <w:t>2022年7月25日</w:t>
      </w:r>
    </w:p>
    <w:p w:rsidR="008D0BDA" w:rsidRDefault="008D0BDA" w:rsidP="008D0BDA">
      <w:pPr>
        <w:pStyle w:val="a7"/>
        <w:spacing w:line="560" w:lineRule="exact"/>
        <w:jc w:val="center"/>
        <w:rPr>
          <w:rFonts w:ascii="仿宋_GB2312" w:eastAsia="仿宋_GB2312"/>
          <w:b/>
          <w:color w:val="000000"/>
          <w:sz w:val="30"/>
          <w:szCs w:val="30"/>
        </w:rPr>
      </w:pPr>
    </w:p>
    <w:p w:rsidR="008D0BDA" w:rsidRPr="001D160F" w:rsidRDefault="008D0BDA" w:rsidP="008D0BDA">
      <w:pPr>
        <w:pStyle w:val="a7"/>
        <w:spacing w:line="560" w:lineRule="exact"/>
        <w:jc w:val="center"/>
        <w:rPr>
          <w:rFonts w:ascii="仿宋_GB2312" w:eastAsia="仿宋_GB2312"/>
          <w:b/>
          <w:color w:val="000000"/>
          <w:sz w:val="30"/>
          <w:szCs w:val="30"/>
        </w:rPr>
      </w:pPr>
      <w:r w:rsidRPr="001D160F">
        <w:rPr>
          <w:rFonts w:ascii="仿宋_GB2312" w:eastAsia="仿宋_GB2312" w:hint="eastAsia"/>
          <w:b/>
          <w:color w:val="000000"/>
          <w:sz w:val="30"/>
          <w:szCs w:val="30"/>
        </w:rPr>
        <w:t>全面推进“大思政课”建设的工作方案</w:t>
      </w:r>
    </w:p>
    <w:p w:rsidR="008D0BDA" w:rsidRDefault="008D0BDA" w:rsidP="008D0BDA">
      <w:pPr>
        <w:pStyle w:val="a7"/>
        <w:ind w:firstLineChars="200" w:firstLine="560"/>
        <w:rPr>
          <w:rFonts w:ascii="仿宋_GB2312" w:eastAsia="仿宋_GB2312"/>
          <w:color w:val="000000"/>
          <w:sz w:val="28"/>
          <w:szCs w:val="28"/>
        </w:rPr>
      </w:pPr>
    </w:p>
    <w:p w:rsidR="008D0BDA" w:rsidRPr="00C266C8" w:rsidRDefault="008D0BDA" w:rsidP="008D0BDA">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为深入贯彻落</w:t>
      </w:r>
      <w:proofErr w:type="gramStart"/>
      <w:r w:rsidRPr="00C266C8">
        <w:rPr>
          <w:rFonts w:ascii="仿宋_GB2312" w:eastAsia="仿宋_GB2312" w:hint="eastAsia"/>
          <w:color w:val="000000"/>
          <w:sz w:val="28"/>
          <w:szCs w:val="28"/>
        </w:rPr>
        <w:t>实习近</w:t>
      </w:r>
      <w:proofErr w:type="gramEnd"/>
      <w:r w:rsidRPr="00C266C8">
        <w:rPr>
          <w:rFonts w:ascii="仿宋_GB2312" w:eastAsia="仿宋_GB2312" w:hint="eastAsia"/>
          <w:color w:val="000000"/>
          <w:sz w:val="28"/>
          <w:szCs w:val="28"/>
        </w:rPr>
        <w:t>平总书记关于“大思政课”的重要指示批示和在中国人民大学考察时的重要讲话精神，贯彻落实中共中央、国务院《关于新时代加强和改进思想政治工作的意见》，中共中央办公厅、国务院办公厅印发的《关于深化新时代学校思想政治理论课改革创新的若干意见》和中共中央办公厅《关于加强新时代马克思主义学院建设的意见》精神，坚持不懈用习近平新时代中国特色社会主义思想铸魂育人，制定本工作方案。</w:t>
      </w:r>
    </w:p>
    <w:p w:rsidR="008D0BDA" w:rsidRPr="001D160F" w:rsidRDefault="008D0BDA" w:rsidP="008D0BDA">
      <w:pPr>
        <w:pStyle w:val="a7"/>
        <w:spacing w:line="560" w:lineRule="exact"/>
        <w:ind w:firstLineChars="200" w:firstLine="562"/>
        <w:rPr>
          <w:rFonts w:ascii="仿宋_GB2312" w:eastAsia="仿宋_GB2312"/>
          <w:b/>
          <w:color w:val="000000"/>
          <w:sz w:val="28"/>
          <w:szCs w:val="28"/>
        </w:rPr>
      </w:pPr>
      <w:r w:rsidRPr="001D160F">
        <w:rPr>
          <w:rFonts w:ascii="仿宋_GB2312" w:eastAsia="仿宋_GB2312" w:hint="eastAsia"/>
          <w:b/>
          <w:color w:val="000000"/>
          <w:sz w:val="28"/>
          <w:szCs w:val="28"/>
        </w:rPr>
        <w:t>一、总体要求</w:t>
      </w:r>
    </w:p>
    <w:p w:rsidR="008D0BDA" w:rsidRPr="00C266C8" w:rsidRDefault="008D0BDA" w:rsidP="008D0BDA">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党的十八大以来，特别是习近平总书记亲自主持召开学校思想政</w:t>
      </w:r>
      <w:r w:rsidRPr="00C266C8">
        <w:rPr>
          <w:rFonts w:ascii="仿宋_GB2312" w:eastAsia="仿宋_GB2312" w:hint="eastAsia"/>
          <w:color w:val="000000"/>
          <w:sz w:val="28"/>
          <w:szCs w:val="28"/>
        </w:rPr>
        <w:lastRenderedPageBreak/>
        <w:t>治理论课教师座谈会以来，</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在党中央治国理</w:t>
      </w:r>
      <w:proofErr w:type="gramStart"/>
      <w:r w:rsidRPr="00C266C8">
        <w:rPr>
          <w:rFonts w:ascii="仿宋_GB2312" w:eastAsia="仿宋_GB2312" w:hint="eastAsia"/>
          <w:color w:val="000000"/>
          <w:sz w:val="28"/>
          <w:szCs w:val="28"/>
        </w:rPr>
        <w:t>政战略</w:t>
      </w:r>
      <w:proofErr w:type="gramEnd"/>
      <w:r w:rsidRPr="00C266C8">
        <w:rPr>
          <w:rFonts w:ascii="仿宋_GB2312" w:eastAsia="仿宋_GB2312" w:hint="eastAsia"/>
          <w:color w:val="000000"/>
          <w:sz w:val="28"/>
          <w:szCs w:val="28"/>
        </w:rPr>
        <w:t>全局中的地位日益凸显，发展环境和整体生态发生根本性转变，习近平新时代中国特色社会主义思想铸魂</w:t>
      </w:r>
      <w:proofErr w:type="gramStart"/>
      <w:r w:rsidRPr="00C266C8">
        <w:rPr>
          <w:rFonts w:ascii="仿宋_GB2312" w:eastAsia="仿宋_GB2312" w:hint="eastAsia"/>
          <w:color w:val="000000"/>
          <w:sz w:val="28"/>
          <w:szCs w:val="28"/>
        </w:rPr>
        <w:t>育人成效</w:t>
      </w:r>
      <w:proofErr w:type="gramEnd"/>
      <w:r w:rsidRPr="00C266C8">
        <w:rPr>
          <w:rFonts w:ascii="仿宋_GB2312" w:eastAsia="仿宋_GB2312" w:hint="eastAsia"/>
          <w:color w:val="000000"/>
          <w:sz w:val="28"/>
          <w:szCs w:val="28"/>
        </w:rPr>
        <w:t>明显，</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建设、日常思想政治工作、课程</w:t>
      </w:r>
      <w:proofErr w:type="gramStart"/>
      <w:r w:rsidRPr="00C266C8">
        <w:rPr>
          <w:rFonts w:ascii="仿宋_GB2312" w:eastAsia="仿宋_GB2312" w:hint="eastAsia"/>
          <w:color w:val="000000"/>
          <w:sz w:val="28"/>
          <w:szCs w:val="28"/>
        </w:rPr>
        <w:t>思政全面</w:t>
      </w:r>
      <w:proofErr w:type="gramEnd"/>
      <w:r w:rsidRPr="00C266C8">
        <w:rPr>
          <w:rFonts w:ascii="仿宋_GB2312" w:eastAsia="仿宋_GB2312" w:hint="eastAsia"/>
          <w:color w:val="000000"/>
          <w:sz w:val="28"/>
          <w:szCs w:val="28"/>
        </w:rPr>
        <w:t>推进。同时，一些地方和学校对“大思政课”建设的重视程度不够，</w:t>
      </w:r>
      <w:proofErr w:type="gramStart"/>
      <w:r w:rsidRPr="00C266C8">
        <w:rPr>
          <w:rFonts w:ascii="仿宋_GB2312" w:eastAsia="仿宋_GB2312" w:hint="eastAsia"/>
          <w:color w:val="000000"/>
          <w:sz w:val="28"/>
          <w:szCs w:val="28"/>
        </w:rPr>
        <w:t>开门办思政课</w:t>
      </w:r>
      <w:proofErr w:type="gramEnd"/>
      <w:r w:rsidRPr="00C266C8">
        <w:rPr>
          <w:rFonts w:ascii="仿宋_GB2312" w:eastAsia="仿宋_GB2312" w:hint="eastAsia"/>
          <w:color w:val="000000"/>
          <w:sz w:val="28"/>
          <w:szCs w:val="28"/>
        </w:rPr>
        <w:t>、调动各种社会资源的意识和能力还不够强，课程教材体系还需要进一步完善，有的学校教师数量不足、质量不高，对实践教学重视不够，有的课堂教学与现实结合不紧密，大中小学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一体化建设亟需深化，有的学校第二课堂</w:t>
      </w:r>
      <w:proofErr w:type="gramStart"/>
      <w:r w:rsidRPr="00C266C8">
        <w:rPr>
          <w:rFonts w:ascii="仿宋_GB2312" w:eastAsia="仿宋_GB2312" w:hint="eastAsia"/>
          <w:color w:val="000000"/>
          <w:sz w:val="28"/>
          <w:szCs w:val="28"/>
        </w:rPr>
        <w:t>重活动轻</w:t>
      </w:r>
      <w:proofErr w:type="gramEnd"/>
      <w:r w:rsidRPr="00C266C8">
        <w:rPr>
          <w:rFonts w:ascii="仿宋_GB2312" w:eastAsia="仿宋_GB2312" w:hint="eastAsia"/>
          <w:color w:val="000000"/>
          <w:sz w:val="28"/>
          <w:szCs w:val="28"/>
        </w:rPr>
        <w:t>引领，课程</w:t>
      </w:r>
      <w:proofErr w:type="gramStart"/>
      <w:r w:rsidRPr="00C266C8">
        <w:rPr>
          <w:rFonts w:ascii="仿宋_GB2312" w:eastAsia="仿宋_GB2312" w:hint="eastAsia"/>
          <w:color w:val="000000"/>
          <w:sz w:val="28"/>
          <w:szCs w:val="28"/>
        </w:rPr>
        <w:t>思政存在</w:t>
      </w:r>
      <w:proofErr w:type="gramEnd"/>
      <w:r w:rsidRPr="00C266C8">
        <w:rPr>
          <w:rFonts w:ascii="仿宋_GB2312" w:eastAsia="仿宋_GB2312" w:hint="eastAsia"/>
          <w:color w:val="000000"/>
          <w:sz w:val="28"/>
          <w:szCs w:val="28"/>
        </w:rPr>
        <w:t>“硬融入”“表面化”等现象。</w:t>
      </w:r>
    </w:p>
    <w:p w:rsidR="008D0BDA" w:rsidRPr="00C266C8" w:rsidRDefault="008D0BDA" w:rsidP="008D0BDA">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全面推进“大思政课”建设，要坚持以习近平新时代中国特色社会主义思想为指导，聚焦立德树人根本任务，推动用党的创新理论铸魂育人，不断增强针对性、提高有效性，实现入脑入心。坚持</w:t>
      </w:r>
      <w:proofErr w:type="gramStart"/>
      <w:r w:rsidRPr="00C266C8">
        <w:rPr>
          <w:rFonts w:ascii="仿宋_GB2312" w:eastAsia="仿宋_GB2312" w:hint="eastAsia"/>
          <w:color w:val="000000"/>
          <w:sz w:val="28"/>
          <w:szCs w:val="28"/>
        </w:rPr>
        <w:t>开门办思政课</w:t>
      </w:r>
      <w:proofErr w:type="gramEnd"/>
      <w:r w:rsidRPr="00C266C8">
        <w:rPr>
          <w:rFonts w:ascii="仿宋_GB2312" w:eastAsia="仿宋_GB2312" w:hint="eastAsia"/>
          <w:color w:val="000000"/>
          <w:sz w:val="28"/>
          <w:szCs w:val="28"/>
        </w:rPr>
        <w:t>，强化问题意识、突出实践导向，充分调动全社会力量和资源，建设“大课堂”、搭建“大平台”、建好“大师资”，建设全国高校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教研系统，设立一批实践教学基地，推出一批优质教学资源，</w:t>
      </w:r>
      <w:proofErr w:type="gramStart"/>
      <w:r w:rsidRPr="00C266C8">
        <w:rPr>
          <w:rFonts w:ascii="仿宋_GB2312" w:eastAsia="仿宋_GB2312" w:hint="eastAsia"/>
          <w:color w:val="000000"/>
          <w:sz w:val="28"/>
          <w:szCs w:val="28"/>
        </w:rPr>
        <w:t>做优一批</w:t>
      </w:r>
      <w:proofErr w:type="gramEnd"/>
      <w:r w:rsidRPr="00C266C8">
        <w:rPr>
          <w:rFonts w:ascii="仿宋_GB2312" w:eastAsia="仿宋_GB2312" w:hint="eastAsia"/>
          <w:color w:val="000000"/>
          <w:sz w:val="28"/>
          <w:szCs w:val="28"/>
        </w:rPr>
        <w:t>品牌示范活动，支持建设综合改革试验区，推动</w:t>
      </w:r>
      <w:proofErr w:type="gramStart"/>
      <w:r w:rsidRPr="00C266C8">
        <w:rPr>
          <w:rFonts w:ascii="仿宋_GB2312" w:eastAsia="仿宋_GB2312" w:hint="eastAsia"/>
          <w:color w:val="000000"/>
          <w:sz w:val="28"/>
          <w:szCs w:val="28"/>
        </w:rPr>
        <w:t>思政小</w:t>
      </w:r>
      <w:proofErr w:type="gramEnd"/>
      <w:r w:rsidRPr="00C266C8">
        <w:rPr>
          <w:rFonts w:ascii="仿宋_GB2312" w:eastAsia="仿宋_GB2312" w:hint="eastAsia"/>
          <w:color w:val="000000"/>
          <w:sz w:val="28"/>
          <w:szCs w:val="28"/>
        </w:rPr>
        <w:t>课堂与社会大课堂相结合，推动各类课程与</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同向同行，教育引导学生坚定“四个自信”，成为堪当民族复兴重任的时代新人。</w:t>
      </w:r>
    </w:p>
    <w:p w:rsidR="008D0BDA" w:rsidRPr="001D160F" w:rsidRDefault="008D0BDA" w:rsidP="008D0BDA">
      <w:pPr>
        <w:pStyle w:val="a7"/>
        <w:spacing w:line="560" w:lineRule="exact"/>
        <w:ind w:firstLineChars="200" w:firstLine="562"/>
        <w:rPr>
          <w:rFonts w:ascii="仿宋_GB2312" w:eastAsia="仿宋_GB2312"/>
          <w:b/>
          <w:color w:val="000000"/>
          <w:sz w:val="28"/>
          <w:szCs w:val="28"/>
        </w:rPr>
      </w:pPr>
      <w:r w:rsidRPr="001D160F">
        <w:rPr>
          <w:rFonts w:ascii="仿宋_GB2312" w:eastAsia="仿宋_GB2312" w:hint="eastAsia"/>
          <w:b/>
          <w:color w:val="000000"/>
          <w:sz w:val="28"/>
          <w:szCs w:val="28"/>
        </w:rPr>
        <w:t>二、改革创新主渠道教学</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1.</w:t>
      </w:r>
      <w:proofErr w:type="gramStart"/>
      <w:r w:rsidRPr="001D160F">
        <w:rPr>
          <w:rFonts w:ascii="仿宋_GB2312" w:eastAsia="仿宋_GB2312" w:hint="eastAsia"/>
          <w:b/>
          <w:color w:val="000000"/>
          <w:sz w:val="28"/>
          <w:szCs w:val="28"/>
        </w:rPr>
        <w:t>建构党</w:t>
      </w:r>
      <w:proofErr w:type="gramEnd"/>
      <w:r w:rsidRPr="001D160F">
        <w:rPr>
          <w:rFonts w:ascii="仿宋_GB2312" w:eastAsia="仿宋_GB2312" w:hint="eastAsia"/>
          <w:b/>
          <w:color w:val="000000"/>
          <w:sz w:val="28"/>
          <w:szCs w:val="28"/>
        </w:rPr>
        <w:t>的创新理论研究阐释和教育教学的自主知识体系。</w:t>
      </w:r>
      <w:r w:rsidRPr="00C266C8">
        <w:rPr>
          <w:rFonts w:ascii="仿宋_GB2312" w:eastAsia="仿宋_GB2312" w:hint="eastAsia"/>
          <w:color w:val="000000"/>
          <w:sz w:val="28"/>
          <w:szCs w:val="28"/>
        </w:rPr>
        <w:t>各高校全面开设“习近平新时代中国特色社会主义思想概论”课。中央宣传部、教育部编写习近平新时代中国特色社会主义思想概论课教材。教育部实施习近平新时代中国特色社会主义思想研究重大专项，加强习近平新时代中国特色社会主义思想系统化学理化和分领域分专题</w:t>
      </w:r>
      <w:r w:rsidRPr="00C266C8">
        <w:rPr>
          <w:rFonts w:ascii="仿宋_GB2312" w:eastAsia="仿宋_GB2312" w:hint="eastAsia"/>
          <w:color w:val="000000"/>
          <w:sz w:val="28"/>
          <w:szCs w:val="28"/>
        </w:rPr>
        <w:lastRenderedPageBreak/>
        <w:t>研究，将习近平新时代中国特色社会主义思想有机融入全面贯穿哲学社会科学各学科知识体系。</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2.建</w:t>
      </w:r>
      <w:proofErr w:type="gramStart"/>
      <w:r w:rsidRPr="001D160F">
        <w:rPr>
          <w:rFonts w:ascii="仿宋_GB2312" w:eastAsia="仿宋_GB2312" w:hint="eastAsia"/>
          <w:b/>
          <w:color w:val="000000"/>
          <w:sz w:val="28"/>
          <w:szCs w:val="28"/>
        </w:rPr>
        <w:t>强思政课</w:t>
      </w:r>
      <w:proofErr w:type="gramEnd"/>
      <w:r w:rsidRPr="001D160F">
        <w:rPr>
          <w:rFonts w:ascii="仿宋_GB2312" w:eastAsia="仿宋_GB2312" w:hint="eastAsia"/>
          <w:b/>
          <w:color w:val="000000"/>
          <w:sz w:val="28"/>
          <w:szCs w:val="28"/>
        </w:rPr>
        <w:t>课程群。</w:t>
      </w:r>
      <w:r w:rsidRPr="00C266C8">
        <w:rPr>
          <w:rFonts w:ascii="仿宋_GB2312" w:eastAsia="仿宋_GB2312" w:hint="eastAsia"/>
          <w:color w:val="000000"/>
          <w:sz w:val="28"/>
          <w:szCs w:val="28"/>
        </w:rPr>
        <w:t>各地各校加强以习近平新时代中国特色社会主义思想为核心内容的课程群建设，形成必修课加选修课的课程体系。高校要统筹全校力量，结合自身实际，重点围绕习近平经济思想、习近平法治思想、习近平生态文明思想、习近平强军思想、习近平外交思想以及“四史”、宪法法律、中华优秀传统文化等设定课程模块，开设选择性必修课程。</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3.优化</w:t>
      </w:r>
      <w:proofErr w:type="gramStart"/>
      <w:r w:rsidRPr="001D160F">
        <w:rPr>
          <w:rFonts w:ascii="仿宋_GB2312" w:eastAsia="仿宋_GB2312" w:hint="eastAsia"/>
          <w:b/>
          <w:color w:val="000000"/>
          <w:sz w:val="28"/>
          <w:szCs w:val="28"/>
        </w:rPr>
        <w:t>思政课</w:t>
      </w:r>
      <w:proofErr w:type="gramEnd"/>
      <w:r w:rsidRPr="001D160F">
        <w:rPr>
          <w:rFonts w:ascii="仿宋_GB2312" w:eastAsia="仿宋_GB2312" w:hint="eastAsia"/>
          <w:b/>
          <w:color w:val="000000"/>
          <w:sz w:val="28"/>
          <w:szCs w:val="28"/>
        </w:rPr>
        <w:t>教材体系。</w:t>
      </w:r>
      <w:r w:rsidRPr="00C266C8">
        <w:rPr>
          <w:rFonts w:ascii="仿宋_GB2312" w:eastAsia="仿宋_GB2312" w:hint="eastAsia"/>
          <w:color w:val="000000"/>
          <w:sz w:val="28"/>
          <w:szCs w:val="28"/>
        </w:rPr>
        <w:t>落实系列重大主题教育指南和纲要，深入推进习近平总书记在地方工作期间的重大实践、视察地方和学校重要论述进课程教材。及时修订</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统编教材，将党的创新理论最新成果有机融入各门</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。编写马克思、恩格斯、列宁关于哲学社会科学及各学科重要论述摘编。持续推进新时代马克思主义理论研究和建设工程重点教材建设。</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4.拓展课堂教学内容。</w:t>
      </w:r>
      <w:r w:rsidRPr="00C266C8">
        <w:rPr>
          <w:rFonts w:ascii="仿宋_GB2312" w:eastAsia="仿宋_GB2312" w:hint="eastAsia"/>
          <w:color w:val="000000"/>
          <w:sz w:val="28"/>
          <w:szCs w:val="28"/>
        </w:rPr>
        <w:t>教育部组织制作“思政课导学”课件、讲义、专题片等，帮助教师讲深讲透讲活学好</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的重要意义。各地各校围绕新时代的伟大实践，充分挖掘地方红色文化、校史资源，将伟大建党精神和抗</w:t>
      </w:r>
      <w:proofErr w:type="gramStart"/>
      <w:r w:rsidRPr="00C266C8">
        <w:rPr>
          <w:rFonts w:ascii="仿宋_GB2312" w:eastAsia="仿宋_GB2312" w:hint="eastAsia"/>
          <w:color w:val="000000"/>
          <w:sz w:val="28"/>
          <w:szCs w:val="28"/>
        </w:rPr>
        <w:t>疫</w:t>
      </w:r>
      <w:proofErr w:type="gramEnd"/>
      <w:r w:rsidRPr="00C266C8">
        <w:rPr>
          <w:rFonts w:ascii="仿宋_GB2312" w:eastAsia="仿宋_GB2312" w:hint="eastAsia"/>
          <w:color w:val="000000"/>
          <w:sz w:val="28"/>
          <w:szCs w:val="28"/>
        </w:rPr>
        <w:t>精神、科学家精神、载人航天精神等伟大精神，生动鲜活的实践成就，以及英雄模范的先进事迹等引入课堂，推动党的创新理论和历史融入各学段各门</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5.创新课堂教学方法。</w:t>
      </w:r>
      <w:r w:rsidRPr="00C266C8">
        <w:rPr>
          <w:rFonts w:ascii="仿宋_GB2312" w:eastAsia="仿宋_GB2312" w:hint="eastAsia"/>
          <w:color w:val="000000"/>
          <w:sz w:val="28"/>
          <w:szCs w:val="28"/>
        </w:rPr>
        <w:t>各校加强对学生思想、心理及关心的热点难点问题研究，制定针对性的教学方案。善于采用多样化的教学方法，注重发挥学生主体性作用，积极运用小组</w:t>
      </w:r>
      <w:proofErr w:type="gramStart"/>
      <w:r w:rsidRPr="00C266C8">
        <w:rPr>
          <w:rFonts w:ascii="仿宋_GB2312" w:eastAsia="仿宋_GB2312" w:hint="eastAsia"/>
          <w:color w:val="000000"/>
          <w:sz w:val="28"/>
          <w:szCs w:val="28"/>
        </w:rPr>
        <w:t>研</w:t>
      </w:r>
      <w:proofErr w:type="gramEnd"/>
      <w:r w:rsidRPr="00C266C8">
        <w:rPr>
          <w:rFonts w:ascii="仿宋_GB2312" w:eastAsia="仿宋_GB2312" w:hint="eastAsia"/>
          <w:color w:val="000000"/>
          <w:sz w:val="28"/>
          <w:szCs w:val="28"/>
        </w:rPr>
        <w:t>学、情景展示、课题研讨、课堂辩论等方式组织课堂实践。有条件的高校要为</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配备助教，</w:t>
      </w:r>
      <w:r w:rsidRPr="00C266C8">
        <w:rPr>
          <w:rFonts w:ascii="仿宋_GB2312" w:eastAsia="仿宋_GB2312" w:hint="eastAsia"/>
          <w:color w:val="000000"/>
          <w:sz w:val="28"/>
          <w:szCs w:val="28"/>
        </w:rPr>
        <w:lastRenderedPageBreak/>
        <w:t>协助开展教学组织、课后答疑等工作。</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6.优化教学评价体系。</w:t>
      </w:r>
      <w:r w:rsidRPr="00C266C8">
        <w:rPr>
          <w:rFonts w:ascii="仿宋_GB2312" w:eastAsia="仿宋_GB2312" w:hint="eastAsia"/>
          <w:color w:val="000000"/>
          <w:sz w:val="28"/>
          <w:szCs w:val="28"/>
        </w:rPr>
        <w:t>高校要建立校领导、教学督导、马克思主义学院班子成员、</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教师和学生参加的多维</w:t>
      </w:r>
      <w:proofErr w:type="gramStart"/>
      <w:r w:rsidRPr="00C266C8">
        <w:rPr>
          <w:rFonts w:ascii="仿宋_GB2312" w:eastAsia="仿宋_GB2312" w:hint="eastAsia"/>
          <w:color w:val="000000"/>
          <w:sz w:val="28"/>
          <w:szCs w:val="28"/>
        </w:rPr>
        <w:t>度综合</w:t>
      </w:r>
      <w:proofErr w:type="gramEnd"/>
      <w:r w:rsidRPr="00C266C8">
        <w:rPr>
          <w:rFonts w:ascii="仿宋_GB2312" w:eastAsia="仿宋_GB2312" w:hint="eastAsia"/>
          <w:color w:val="000000"/>
          <w:sz w:val="28"/>
          <w:szCs w:val="28"/>
        </w:rPr>
        <w:t>教学评价工作体系，重视教学过程评价，增加教学研究和教学成果在评价体系中的权重。用好</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教学评价结果，作为马克思主义学院和班子成员考核的重要指标，作为</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教师绩效考核、职称晋升、评奖评优等的基本依据。充分发挥教学指导委员会等专家组织作用，开展教学调研指导。鼓励有条件的高校聘请</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退休教师担任教学督导员、青年教师的成长导师。</w:t>
      </w:r>
    </w:p>
    <w:p w:rsidR="008D0BDA" w:rsidRPr="001D160F" w:rsidRDefault="008D0BDA" w:rsidP="008D0BDA">
      <w:pPr>
        <w:pStyle w:val="a7"/>
        <w:spacing w:line="560" w:lineRule="exact"/>
        <w:ind w:firstLineChars="200" w:firstLine="562"/>
        <w:rPr>
          <w:rFonts w:ascii="仿宋_GB2312" w:eastAsia="仿宋_GB2312"/>
          <w:b/>
          <w:color w:val="000000"/>
          <w:sz w:val="28"/>
          <w:szCs w:val="28"/>
        </w:rPr>
      </w:pPr>
      <w:r w:rsidRPr="001D160F">
        <w:rPr>
          <w:rFonts w:ascii="仿宋_GB2312" w:eastAsia="仿宋_GB2312" w:hint="eastAsia"/>
          <w:b/>
          <w:color w:val="000000"/>
          <w:sz w:val="28"/>
          <w:szCs w:val="28"/>
        </w:rPr>
        <w:t>三、善用社会大课堂</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7.构建实践教学工作体系。</w:t>
      </w:r>
      <w:r w:rsidRPr="00C266C8">
        <w:rPr>
          <w:rFonts w:ascii="仿宋_GB2312" w:eastAsia="仿宋_GB2312" w:hint="eastAsia"/>
          <w:color w:val="000000"/>
          <w:sz w:val="28"/>
          <w:szCs w:val="28"/>
        </w:rPr>
        <w:t>高校要普遍建立党委统一领导，马克思主义学院积极协调，教务处、宣传部、学工部、团委等职能部门密切配合的</w:t>
      </w:r>
      <w:proofErr w:type="gramStart"/>
      <w:r w:rsidRPr="00C266C8">
        <w:rPr>
          <w:rFonts w:ascii="仿宋_GB2312" w:eastAsia="仿宋_GB2312" w:hint="eastAsia"/>
          <w:color w:val="000000"/>
          <w:sz w:val="28"/>
          <w:szCs w:val="28"/>
        </w:rPr>
        <w:t>思政课实践</w:t>
      </w:r>
      <w:proofErr w:type="gramEnd"/>
      <w:r w:rsidRPr="00C266C8">
        <w:rPr>
          <w:rFonts w:ascii="仿宋_GB2312" w:eastAsia="仿宋_GB2312" w:hint="eastAsia"/>
          <w:color w:val="000000"/>
          <w:sz w:val="28"/>
          <w:szCs w:val="28"/>
        </w:rPr>
        <w:t>教学工作体系，在马克思主义学院指定专人负责，建立健全安全保障机制，积极整合</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教师和辅导员队伍，共同参与组织指导</w:t>
      </w:r>
      <w:proofErr w:type="gramStart"/>
      <w:r w:rsidRPr="00C266C8">
        <w:rPr>
          <w:rFonts w:ascii="仿宋_GB2312" w:eastAsia="仿宋_GB2312" w:hint="eastAsia"/>
          <w:color w:val="000000"/>
          <w:sz w:val="28"/>
          <w:szCs w:val="28"/>
        </w:rPr>
        <w:t>思政课实践</w:t>
      </w:r>
      <w:proofErr w:type="gramEnd"/>
      <w:r w:rsidRPr="00C266C8">
        <w:rPr>
          <w:rFonts w:ascii="仿宋_GB2312" w:eastAsia="仿宋_GB2312" w:hint="eastAsia"/>
          <w:color w:val="000000"/>
          <w:sz w:val="28"/>
          <w:szCs w:val="28"/>
        </w:rPr>
        <w:t>教学。将</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教师、辅导员指导学生开展实践活动、指导学生理论社团等纳入教学工作量。参照学生专业实训（实习）标准设立</w:t>
      </w:r>
      <w:proofErr w:type="gramStart"/>
      <w:r w:rsidRPr="00C266C8">
        <w:rPr>
          <w:rFonts w:ascii="仿宋_GB2312" w:eastAsia="仿宋_GB2312" w:hint="eastAsia"/>
          <w:color w:val="000000"/>
          <w:sz w:val="28"/>
          <w:szCs w:val="28"/>
        </w:rPr>
        <w:t>思政课实践</w:t>
      </w:r>
      <w:proofErr w:type="gramEnd"/>
      <w:r w:rsidRPr="00C266C8">
        <w:rPr>
          <w:rFonts w:ascii="仿宋_GB2312" w:eastAsia="仿宋_GB2312" w:hint="eastAsia"/>
          <w:color w:val="000000"/>
          <w:sz w:val="28"/>
          <w:szCs w:val="28"/>
        </w:rPr>
        <w:t>教学专项经费。</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8.落实</w:t>
      </w:r>
      <w:proofErr w:type="gramStart"/>
      <w:r w:rsidRPr="001D160F">
        <w:rPr>
          <w:rFonts w:ascii="仿宋_GB2312" w:eastAsia="仿宋_GB2312" w:hint="eastAsia"/>
          <w:b/>
          <w:color w:val="000000"/>
          <w:sz w:val="28"/>
          <w:szCs w:val="28"/>
        </w:rPr>
        <w:t>思政课实践</w:t>
      </w:r>
      <w:proofErr w:type="gramEnd"/>
      <w:r w:rsidRPr="001D160F">
        <w:rPr>
          <w:rFonts w:ascii="仿宋_GB2312" w:eastAsia="仿宋_GB2312" w:hint="eastAsia"/>
          <w:b/>
          <w:color w:val="000000"/>
          <w:sz w:val="28"/>
          <w:szCs w:val="28"/>
        </w:rPr>
        <w:t>教学学时学分。</w:t>
      </w:r>
      <w:r w:rsidRPr="00C266C8">
        <w:rPr>
          <w:rFonts w:ascii="仿宋_GB2312" w:eastAsia="仿宋_GB2312" w:hint="eastAsia"/>
          <w:color w:val="000000"/>
          <w:sz w:val="28"/>
          <w:szCs w:val="28"/>
        </w:rPr>
        <w:t>高校要严格落实本科2个学分、专科1个学分用于</w:t>
      </w:r>
      <w:proofErr w:type="gramStart"/>
      <w:r w:rsidRPr="00C266C8">
        <w:rPr>
          <w:rFonts w:ascii="仿宋_GB2312" w:eastAsia="仿宋_GB2312" w:hint="eastAsia"/>
          <w:color w:val="000000"/>
          <w:sz w:val="28"/>
          <w:szCs w:val="28"/>
        </w:rPr>
        <w:t>思政课实践</w:t>
      </w:r>
      <w:proofErr w:type="gramEnd"/>
      <w:r w:rsidRPr="00C266C8">
        <w:rPr>
          <w:rFonts w:ascii="仿宋_GB2312" w:eastAsia="仿宋_GB2312" w:hint="eastAsia"/>
          <w:color w:val="000000"/>
          <w:sz w:val="28"/>
          <w:szCs w:val="28"/>
        </w:rPr>
        <w:t>教学的要求，中小学校要安排一定比例的课时用于学生社会实践体验活动。精心设计实践教学大纲，坚决避免实践教学娱乐化、形式化、表面化。鼓励有条件的高校开设专门的实践教学课。</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9.组织开展多样化的实践教学。</w:t>
      </w:r>
      <w:r w:rsidRPr="00C266C8">
        <w:rPr>
          <w:rFonts w:ascii="仿宋_GB2312" w:eastAsia="仿宋_GB2312" w:hint="eastAsia"/>
          <w:color w:val="000000"/>
          <w:sz w:val="28"/>
          <w:szCs w:val="28"/>
        </w:rPr>
        <w:t>教育部持续组织开展中国国际“互联网+”大学生创新创业大赛青年红色筑梦之旅、习近平新时代</w:t>
      </w:r>
      <w:r w:rsidRPr="00C266C8">
        <w:rPr>
          <w:rFonts w:ascii="仿宋_GB2312" w:eastAsia="仿宋_GB2312" w:hint="eastAsia"/>
          <w:color w:val="000000"/>
          <w:sz w:val="28"/>
          <w:szCs w:val="28"/>
        </w:rPr>
        <w:lastRenderedPageBreak/>
        <w:t>中国特色社会主义思想大学习领航计划、“小我融入大我，青春献给祖国”主题社会实践、“技能成才，强国有我”主题教育等活动。高校要紧</w:t>
      </w:r>
      <w:proofErr w:type="gramStart"/>
      <w:r w:rsidRPr="00C266C8">
        <w:rPr>
          <w:rFonts w:ascii="仿宋_GB2312" w:eastAsia="仿宋_GB2312" w:hint="eastAsia"/>
          <w:color w:val="000000"/>
          <w:sz w:val="28"/>
          <w:szCs w:val="28"/>
        </w:rPr>
        <w:t>扣思政课实践</w:t>
      </w:r>
      <w:proofErr w:type="gramEnd"/>
      <w:r w:rsidRPr="00C266C8">
        <w:rPr>
          <w:rFonts w:ascii="仿宋_GB2312" w:eastAsia="仿宋_GB2312" w:hint="eastAsia"/>
          <w:color w:val="000000"/>
          <w:sz w:val="28"/>
          <w:szCs w:val="28"/>
        </w:rPr>
        <w:t>教学目标和要求，利用志愿服务、理论宣讲、社会调研等实践活动，开展实践教学。注重总结实践教学成果，把优秀成果作为课堂教学的有效补充，支持出版高校</w:t>
      </w:r>
      <w:proofErr w:type="gramStart"/>
      <w:r w:rsidRPr="00C266C8">
        <w:rPr>
          <w:rFonts w:ascii="仿宋_GB2312" w:eastAsia="仿宋_GB2312" w:hint="eastAsia"/>
          <w:color w:val="000000"/>
          <w:sz w:val="28"/>
          <w:szCs w:val="28"/>
        </w:rPr>
        <w:t>思政课实践</w:t>
      </w:r>
      <w:proofErr w:type="gramEnd"/>
      <w:r w:rsidRPr="00C266C8">
        <w:rPr>
          <w:rFonts w:ascii="仿宋_GB2312" w:eastAsia="仿宋_GB2312" w:hint="eastAsia"/>
          <w:color w:val="000000"/>
          <w:sz w:val="28"/>
          <w:szCs w:val="28"/>
        </w:rPr>
        <w:t>教学成果，推动实践教学规范化。</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1D160F">
        <w:rPr>
          <w:rFonts w:ascii="仿宋_GB2312" w:eastAsia="仿宋_GB2312" w:hint="eastAsia"/>
          <w:b/>
          <w:color w:val="000000"/>
          <w:sz w:val="28"/>
          <w:szCs w:val="28"/>
        </w:rPr>
        <w:t>10.建好用好实践教学基地。</w:t>
      </w:r>
      <w:r w:rsidRPr="00C266C8">
        <w:rPr>
          <w:rFonts w:ascii="仿宋_GB2312" w:eastAsia="仿宋_GB2312" w:hint="eastAsia"/>
          <w:color w:val="000000"/>
          <w:sz w:val="28"/>
          <w:szCs w:val="28"/>
        </w:rPr>
        <w:t>教育部会同有关部门，利用现有基地（场馆），分专题设立一批“大思政课”实践教学基地。发挥好教育部高校</w:t>
      </w:r>
      <w:proofErr w:type="gramStart"/>
      <w:r w:rsidRPr="00C266C8">
        <w:rPr>
          <w:rFonts w:ascii="仿宋_GB2312" w:eastAsia="仿宋_GB2312" w:hint="eastAsia"/>
          <w:color w:val="000000"/>
          <w:sz w:val="28"/>
          <w:szCs w:val="28"/>
        </w:rPr>
        <w:t>思政课教师研学基地</w:t>
      </w:r>
      <w:proofErr w:type="gramEnd"/>
      <w:r w:rsidRPr="00C266C8">
        <w:rPr>
          <w:rFonts w:ascii="仿宋_GB2312" w:eastAsia="仿宋_GB2312" w:hint="eastAsia"/>
          <w:color w:val="000000"/>
          <w:sz w:val="28"/>
          <w:szCs w:val="28"/>
        </w:rPr>
        <w:t>的实践教学功能。各地教育部门要结合实际，积极建设“大思政课”实践教学基地。大中小学要主动对接各级各</w:t>
      </w:r>
      <w:proofErr w:type="gramStart"/>
      <w:r w:rsidRPr="00C266C8">
        <w:rPr>
          <w:rFonts w:ascii="仿宋_GB2312" w:eastAsia="仿宋_GB2312" w:hint="eastAsia"/>
          <w:color w:val="000000"/>
          <w:sz w:val="28"/>
          <w:szCs w:val="28"/>
        </w:rPr>
        <w:t>类实践</w:t>
      </w:r>
      <w:proofErr w:type="gramEnd"/>
      <w:r w:rsidRPr="00C266C8">
        <w:rPr>
          <w:rFonts w:ascii="仿宋_GB2312" w:eastAsia="仿宋_GB2312" w:hint="eastAsia"/>
          <w:color w:val="000000"/>
          <w:sz w:val="28"/>
          <w:szCs w:val="28"/>
        </w:rPr>
        <w:t>教学基地，开发现场教学专题，开展实践教学。有条件的学校可与有关基地建立长效合作机制，加强研究和资源开发。各基地要积极创造条件，与各地教育部门、学校建立有效工作机制，协同完成好实践教学任务。</w:t>
      </w:r>
    </w:p>
    <w:tbl>
      <w:tblPr>
        <w:tblW w:w="521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38"/>
      </w:tblGrid>
      <w:tr w:rsidR="008D0BDA" w:rsidRPr="00C266C8" w:rsidTr="00436CD6">
        <w:trPr>
          <w:trHeight w:val="694"/>
        </w:trPr>
        <w:tc>
          <w:tcPr>
            <w:tcW w:w="8639" w:type="dxa"/>
            <w:tcBorders>
              <w:top w:val="outset" w:sz="6" w:space="0" w:color="auto"/>
              <w:left w:val="outset" w:sz="6" w:space="0" w:color="auto"/>
              <w:bottom w:val="outset" w:sz="6" w:space="0" w:color="auto"/>
              <w:right w:val="outset" w:sz="6" w:space="0" w:color="auto"/>
            </w:tcBorders>
            <w:shd w:val="clear" w:color="auto" w:fill="FFFFFF"/>
            <w:hideMark/>
          </w:tcPr>
          <w:p w:rsidR="008D0BDA" w:rsidRPr="00C266C8" w:rsidRDefault="008D0BDA" w:rsidP="00436CD6">
            <w:pPr>
              <w:pStyle w:val="a7"/>
              <w:spacing w:line="54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t>专栏</w:t>
            </w:r>
            <w:r w:rsidRPr="00C266C8">
              <w:rPr>
                <w:rFonts w:ascii="仿宋_GB2312" w:eastAsia="仿宋_GB2312" w:hint="eastAsia"/>
                <w:b/>
                <w:color w:val="000000"/>
                <w:sz w:val="28"/>
                <w:szCs w:val="28"/>
              </w:rPr>
              <w:t>  </w:t>
            </w:r>
            <w:r w:rsidRPr="00C266C8">
              <w:rPr>
                <w:rFonts w:ascii="仿宋_GB2312" w:eastAsia="仿宋_GB2312" w:hint="eastAsia"/>
                <w:b/>
                <w:color w:val="000000"/>
                <w:sz w:val="28"/>
                <w:szCs w:val="28"/>
              </w:rPr>
              <w:t>建好用好“大思政课”实践教学基地</w:t>
            </w:r>
          </w:p>
          <w:p w:rsidR="008D0BDA" w:rsidRPr="00C266C8" w:rsidRDefault="008D0BDA" w:rsidP="00436CD6">
            <w:pPr>
              <w:pStyle w:val="a7"/>
              <w:spacing w:line="54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1.教育部、科技部联合设立科学精神专题实践教学基地。</w:t>
            </w:r>
          </w:p>
          <w:p w:rsidR="008D0BDA" w:rsidRPr="00C266C8" w:rsidRDefault="008D0BDA" w:rsidP="00436CD6">
            <w:pPr>
              <w:pStyle w:val="a7"/>
              <w:spacing w:line="54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2.教育部、工业和信息化部联合设立工业文化专题实践教学基地。</w:t>
            </w:r>
          </w:p>
          <w:p w:rsidR="008D0BDA" w:rsidRPr="00C266C8" w:rsidRDefault="008D0BDA" w:rsidP="00436CD6">
            <w:pPr>
              <w:pStyle w:val="a7"/>
              <w:spacing w:line="54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3.教育部、生态环境部联合设立美丽中国专题实践教学基地。</w:t>
            </w:r>
          </w:p>
          <w:p w:rsidR="008D0BDA" w:rsidRPr="00C266C8" w:rsidRDefault="008D0BDA" w:rsidP="00436CD6">
            <w:pPr>
              <w:pStyle w:val="a7"/>
              <w:spacing w:line="54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4.教育部、国家卫生健康委联合设立抗击疫情专题实践教学基地。</w:t>
            </w:r>
          </w:p>
          <w:p w:rsidR="008D0BDA" w:rsidRPr="00C266C8" w:rsidRDefault="008D0BDA" w:rsidP="00436CD6">
            <w:pPr>
              <w:pStyle w:val="a7"/>
              <w:spacing w:line="54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5.教育部、国家文物局联合设立中华优秀传统文化、革命文化、社会主义先进文化专题实践教学基地。</w:t>
            </w:r>
          </w:p>
          <w:p w:rsidR="008D0BDA" w:rsidRPr="00C266C8" w:rsidRDefault="008D0BDA" w:rsidP="00436CD6">
            <w:pPr>
              <w:pStyle w:val="a7"/>
              <w:spacing w:line="54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6.教育部、国家乡村</w:t>
            </w:r>
            <w:proofErr w:type="gramStart"/>
            <w:r w:rsidRPr="00C266C8">
              <w:rPr>
                <w:rFonts w:ascii="仿宋_GB2312" w:eastAsia="仿宋_GB2312" w:hint="eastAsia"/>
                <w:color w:val="000000"/>
                <w:sz w:val="28"/>
                <w:szCs w:val="28"/>
              </w:rPr>
              <w:t>振兴局</w:t>
            </w:r>
            <w:proofErr w:type="gramEnd"/>
            <w:r w:rsidRPr="00C266C8">
              <w:rPr>
                <w:rFonts w:ascii="仿宋_GB2312" w:eastAsia="仿宋_GB2312" w:hint="eastAsia"/>
                <w:color w:val="000000"/>
                <w:sz w:val="28"/>
                <w:szCs w:val="28"/>
              </w:rPr>
              <w:t>联合设立脱贫攻坚、乡村振兴专题实践教学基地。</w:t>
            </w:r>
          </w:p>
          <w:p w:rsidR="008D0BDA" w:rsidRPr="00C266C8" w:rsidRDefault="008D0BDA" w:rsidP="00436CD6">
            <w:pPr>
              <w:pStyle w:val="a7"/>
              <w:spacing w:line="540" w:lineRule="exact"/>
              <w:ind w:firstLineChars="200" w:firstLine="560"/>
              <w:rPr>
                <w:rFonts w:ascii="微软雅黑" w:eastAsia="微软雅黑" w:hAnsi="微软雅黑" w:cs="宋体"/>
                <w:kern w:val="0"/>
                <w:sz w:val="24"/>
                <w:szCs w:val="24"/>
              </w:rPr>
            </w:pPr>
            <w:r w:rsidRPr="00C266C8">
              <w:rPr>
                <w:rFonts w:ascii="仿宋_GB2312" w:eastAsia="仿宋_GB2312" w:hint="eastAsia"/>
                <w:color w:val="000000"/>
                <w:sz w:val="28"/>
                <w:szCs w:val="28"/>
              </w:rPr>
              <w:t>7.教育部、中国关心下一代工作委员会联合设立党史新中国史教育专题实践教学基地。</w:t>
            </w:r>
          </w:p>
        </w:tc>
      </w:tr>
    </w:tbl>
    <w:p w:rsidR="008D0BDA" w:rsidRPr="00C266C8" w:rsidRDefault="008D0BDA" w:rsidP="008D0BDA">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lastRenderedPageBreak/>
        <w:t>四、搭建大资源平台</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11.建设全国高校</w:t>
      </w:r>
      <w:proofErr w:type="gramStart"/>
      <w:r w:rsidRPr="00C266C8">
        <w:rPr>
          <w:rFonts w:ascii="仿宋_GB2312" w:eastAsia="仿宋_GB2312" w:hint="eastAsia"/>
          <w:b/>
          <w:color w:val="000000"/>
          <w:sz w:val="28"/>
          <w:szCs w:val="28"/>
        </w:rPr>
        <w:t>思政课</w:t>
      </w:r>
      <w:proofErr w:type="gramEnd"/>
      <w:r w:rsidRPr="00C266C8">
        <w:rPr>
          <w:rFonts w:ascii="仿宋_GB2312" w:eastAsia="仿宋_GB2312" w:hint="eastAsia"/>
          <w:b/>
          <w:color w:val="000000"/>
          <w:sz w:val="28"/>
          <w:szCs w:val="28"/>
        </w:rPr>
        <w:t>教研系统。</w:t>
      </w:r>
      <w:r w:rsidRPr="00C266C8">
        <w:rPr>
          <w:rFonts w:ascii="仿宋_GB2312" w:eastAsia="仿宋_GB2312" w:hint="eastAsia"/>
          <w:color w:val="000000"/>
          <w:sz w:val="28"/>
          <w:szCs w:val="28"/>
        </w:rPr>
        <w:t>教育部建设“全国高校思政课教师网络集体备课平台”网络支持系统、“青梨派”大学生自主学习系统、高校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教学创新中心资源开发系统、高校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教学指导委员会指导审核评估系统、高校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教师基础数据系统、高校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教师研修培训系统等为一体，共建共享、系统集成、全面覆盖的全国高校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教研系统。</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12.推进国家智慧教育平台建设使用。</w:t>
      </w:r>
      <w:r w:rsidRPr="00C266C8">
        <w:rPr>
          <w:rFonts w:ascii="仿宋_GB2312" w:eastAsia="仿宋_GB2312" w:hint="eastAsia"/>
          <w:color w:val="000000"/>
          <w:sz w:val="28"/>
          <w:szCs w:val="28"/>
        </w:rPr>
        <w:t>教育部把“大思政课”摆在教育信息化的突出位置，加强国家智慧教育平台</w:t>
      </w:r>
      <w:proofErr w:type="gramStart"/>
      <w:r w:rsidRPr="00C266C8">
        <w:rPr>
          <w:rFonts w:ascii="仿宋_GB2312" w:eastAsia="仿宋_GB2312" w:hint="eastAsia"/>
          <w:color w:val="000000"/>
          <w:sz w:val="28"/>
          <w:szCs w:val="28"/>
        </w:rPr>
        <w:t>思政教育</w:t>
      </w:r>
      <w:proofErr w:type="gramEnd"/>
      <w:r w:rsidRPr="00C266C8">
        <w:rPr>
          <w:rFonts w:ascii="仿宋_GB2312" w:eastAsia="仿宋_GB2312" w:hint="eastAsia"/>
          <w:color w:val="000000"/>
          <w:sz w:val="28"/>
          <w:szCs w:val="28"/>
        </w:rPr>
        <w:t>资源建设。通过项目支持的方式，推动教学资源建设常态化机制化。组织开发和推荐一批科学权威实用的课件、讲义，推动一线教师统一使用。加强</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教学资源库建设，实施中小学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精品课程建设计划，推出</w:t>
      </w:r>
      <w:proofErr w:type="gramStart"/>
      <w:r w:rsidRPr="00C266C8">
        <w:rPr>
          <w:rFonts w:ascii="仿宋_GB2312" w:eastAsia="仿宋_GB2312" w:hint="eastAsia"/>
          <w:color w:val="000000"/>
          <w:sz w:val="28"/>
          <w:szCs w:val="28"/>
        </w:rPr>
        <w:t>一批思政“金课”</w:t>
      </w:r>
      <w:proofErr w:type="gramEnd"/>
      <w:r w:rsidRPr="00C266C8">
        <w:rPr>
          <w:rFonts w:ascii="仿宋_GB2312" w:eastAsia="仿宋_GB2312" w:hint="eastAsia"/>
          <w:color w:val="000000"/>
          <w:sz w:val="28"/>
          <w:szCs w:val="28"/>
        </w:rPr>
        <w:t>。加大优质资源推广使用力度，指导各地各校用好国家智慧教育平台。</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0"/>
      </w:tblGrid>
      <w:tr w:rsidR="008D0BDA" w:rsidRPr="00C266C8" w:rsidTr="00436CD6">
        <w:trPr>
          <w:trHeight w:val="2395"/>
        </w:trPr>
        <w:tc>
          <w:tcPr>
            <w:tcW w:w="15105" w:type="dxa"/>
            <w:tcBorders>
              <w:top w:val="outset" w:sz="6" w:space="0" w:color="auto"/>
              <w:left w:val="outset" w:sz="6" w:space="0" w:color="auto"/>
              <w:bottom w:val="outset" w:sz="6" w:space="0" w:color="auto"/>
              <w:right w:val="outset" w:sz="6" w:space="0" w:color="auto"/>
            </w:tcBorders>
            <w:shd w:val="clear" w:color="auto" w:fill="FFFFFF"/>
            <w:hideMark/>
          </w:tcPr>
          <w:p w:rsidR="008D0BDA" w:rsidRPr="00C266C8" w:rsidRDefault="008D0BDA" w:rsidP="00436CD6">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t>专栏</w:t>
            </w:r>
            <w:r w:rsidRPr="00C266C8">
              <w:rPr>
                <w:rFonts w:ascii="仿宋_GB2312" w:eastAsia="仿宋_GB2312" w:hint="eastAsia"/>
                <w:b/>
                <w:color w:val="000000"/>
                <w:sz w:val="28"/>
                <w:szCs w:val="28"/>
              </w:rPr>
              <w:t>  </w:t>
            </w:r>
            <w:proofErr w:type="gramStart"/>
            <w:r w:rsidRPr="00C266C8">
              <w:rPr>
                <w:rFonts w:ascii="仿宋_GB2312" w:eastAsia="仿宋_GB2312" w:hint="eastAsia"/>
                <w:b/>
                <w:color w:val="000000"/>
                <w:sz w:val="28"/>
                <w:szCs w:val="28"/>
              </w:rPr>
              <w:t>思政课</w:t>
            </w:r>
            <w:proofErr w:type="gramEnd"/>
            <w:r w:rsidRPr="00C266C8">
              <w:rPr>
                <w:rFonts w:ascii="仿宋_GB2312" w:eastAsia="仿宋_GB2312" w:hint="eastAsia"/>
                <w:b/>
                <w:color w:val="000000"/>
                <w:sz w:val="28"/>
                <w:szCs w:val="28"/>
              </w:rPr>
              <w:t>教学资源库</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1.建设教学案例库。组织征集和开发高质量、多形式的教学案例，特别是聚焦习近平新时代中国特色社会主义思想在中华大地的生动实践，开发一批党的创新理论主题案例。</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2.打造教学重难点问题库。建立</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教学重难点问题征集机制，动态收集学生关注的问题和思想理论困惑，统一组织研究回答，形成教学问题库。</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3.建设教学素材库。建立完善采集、审核、共享机制，充分调动一线</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教师积极性创造性，持续推出一大批优秀</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课件、讲义、重难点解析、重要参考文献、教学配图、微视频、</w:t>
            </w:r>
            <w:proofErr w:type="gramStart"/>
            <w:r w:rsidRPr="00C266C8">
              <w:rPr>
                <w:rFonts w:ascii="仿宋_GB2312" w:eastAsia="仿宋_GB2312" w:hint="eastAsia"/>
                <w:color w:val="000000"/>
                <w:sz w:val="28"/>
                <w:szCs w:val="28"/>
              </w:rPr>
              <w:t>融媒体</w:t>
            </w:r>
            <w:proofErr w:type="gramEnd"/>
            <w:r w:rsidRPr="00C266C8">
              <w:rPr>
                <w:rFonts w:ascii="仿宋_GB2312" w:eastAsia="仿宋_GB2312" w:hint="eastAsia"/>
                <w:color w:val="000000"/>
                <w:sz w:val="28"/>
                <w:szCs w:val="28"/>
              </w:rPr>
              <w:t>公开课</w:t>
            </w:r>
            <w:r w:rsidRPr="00C266C8">
              <w:rPr>
                <w:rFonts w:ascii="仿宋_GB2312" w:eastAsia="仿宋_GB2312" w:hint="eastAsia"/>
                <w:color w:val="000000"/>
                <w:sz w:val="28"/>
                <w:szCs w:val="28"/>
              </w:rPr>
              <w:lastRenderedPageBreak/>
              <w:t>等优质教学素材。</w:t>
            </w:r>
          </w:p>
          <w:p w:rsidR="008D0BDA" w:rsidRPr="00C266C8" w:rsidRDefault="008D0BDA" w:rsidP="00436CD6">
            <w:pPr>
              <w:pStyle w:val="a7"/>
              <w:spacing w:line="560" w:lineRule="exact"/>
              <w:ind w:firstLineChars="200" w:firstLine="560"/>
              <w:rPr>
                <w:rFonts w:ascii="微软雅黑" w:eastAsia="微软雅黑" w:hAnsi="微软雅黑" w:cs="宋体"/>
                <w:kern w:val="0"/>
                <w:sz w:val="24"/>
                <w:szCs w:val="24"/>
              </w:rPr>
            </w:pPr>
            <w:r w:rsidRPr="00C266C8">
              <w:rPr>
                <w:rFonts w:ascii="仿宋_GB2312" w:eastAsia="仿宋_GB2312" w:hint="eastAsia"/>
                <w:color w:val="000000"/>
                <w:sz w:val="28"/>
                <w:szCs w:val="28"/>
              </w:rPr>
              <w:t>4.开发在线示范课程库。以国家统编教材为基本遵循，整合全国优秀</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教师和哲学社会科学专家力量，组织开发高水平在线示范课程。</w:t>
            </w:r>
          </w:p>
        </w:tc>
      </w:tr>
    </w:tbl>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lastRenderedPageBreak/>
        <w:t>13.打造网络教育宣传云平台。</w:t>
      </w:r>
      <w:proofErr w:type="gramStart"/>
      <w:r w:rsidRPr="00C266C8">
        <w:rPr>
          <w:rFonts w:ascii="仿宋_GB2312" w:eastAsia="仿宋_GB2312" w:hint="eastAsia"/>
          <w:color w:val="000000"/>
          <w:sz w:val="28"/>
          <w:szCs w:val="28"/>
        </w:rPr>
        <w:t>教育部会同中央网信办</w:t>
      </w:r>
      <w:proofErr w:type="gramEnd"/>
      <w:r w:rsidRPr="00C266C8">
        <w:rPr>
          <w:rFonts w:ascii="仿宋_GB2312" w:eastAsia="仿宋_GB2312" w:hint="eastAsia"/>
          <w:color w:val="000000"/>
          <w:sz w:val="28"/>
          <w:szCs w:val="28"/>
        </w:rPr>
        <w:t>等，组织开展“大思政课”网络主题宣传活动，鼓励师生围绕</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内容创作微电影、动漫、音乐、短视频等，建设资源共享、在线互动、网络宣传等为一体的“云上大思政课”平台。加强高校思想政治工作网、大学生在线、易班等网络平台建设。积极研发成本适宜的虚拟仿真教学资源。组织开展“同上一堂思政大课”活动。各地各校用好“学习强国”等平台，鼓励</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教师积极参加中央和地方主流媒体的政论、时政节目，广泛传播党的创新理论。</w:t>
      </w:r>
    </w:p>
    <w:p w:rsidR="008D0BDA" w:rsidRPr="00C266C8" w:rsidRDefault="008D0BDA" w:rsidP="008D0BDA">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t>五、构建大师资体系</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14.建设专兼结合的师资队伍。</w:t>
      </w:r>
      <w:r w:rsidRPr="00C266C8">
        <w:rPr>
          <w:rFonts w:ascii="仿宋_GB2312" w:eastAsia="仿宋_GB2312" w:hint="eastAsia"/>
          <w:color w:val="000000"/>
          <w:sz w:val="28"/>
          <w:szCs w:val="28"/>
        </w:rPr>
        <w:t>各地各校严格按照要求配备建强高校</w:t>
      </w:r>
      <w:proofErr w:type="gramStart"/>
      <w:r w:rsidRPr="00C266C8">
        <w:rPr>
          <w:rFonts w:ascii="仿宋_GB2312" w:eastAsia="仿宋_GB2312" w:hint="eastAsia"/>
          <w:color w:val="000000"/>
          <w:sz w:val="28"/>
          <w:szCs w:val="28"/>
        </w:rPr>
        <w:t>专职思政课</w:t>
      </w:r>
      <w:proofErr w:type="gramEnd"/>
      <w:r w:rsidRPr="00C266C8">
        <w:rPr>
          <w:rFonts w:ascii="仿宋_GB2312" w:eastAsia="仿宋_GB2312" w:hint="eastAsia"/>
          <w:color w:val="000000"/>
          <w:sz w:val="28"/>
          <w:szCs w:val="28"/>
        </w:rPr>
        <w:t>教师、辅导员队伍，提高中小学</w:t>
      </w:r>
      <w:proofErr w:type="gramStart"/>
      <w:r w:rsidRPr="00C266C8">
        <w:rPr>
          <w:rFonts w:ascii="仿宋_GB2312" w:eastAsia="仿宋_GB2312" w:hint="eastAsia"/>
          <w:color w:val="000000"/>
          <w:sz w:val="28"/>
          <w:szCs w:val="28"/>
        </w:rPr>
        <w:t>专职思政课</w:t>
      </w:r>
      <w:proofErr w:type="gramEnd"/>
      <w:r w:rsidRPr="00C266C8">
        <w:rPr>
          <w:rFonts w:ascii="仿宋_GB2312" w:eastAsia="仿宋_GB2312" w:hint="eastAsia"/>
          <w:color w:val="000000"/>
          <w:sz w:val="28"/>
          <w:szCs w:val="28"/>
        </w:rPr>
        <w:t>教师比例，实行</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特聘教授、兼职教师制度，积极聘请党政领导、科学家、老同志、先进模范等担任</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兼职教师。深入实施马克思主义学院院长（书记）培养工程，通过集中培养培训、委托重大项目、加强实践锻炼、开展国际国内访学等方式，培养一批青年马克思主义理论家。</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0"/>
      </w:tblGrid>
      <w:tr w:rsidR="008D0BDA" w:rsidRPr="00C266C8" w:rsidTr="00436CD6">
        <w:trPr>
          <w:trHeight w:val="1828"/>
        </w:trPr>
        <w:tc>
          <w:tcPr>
            <w:tcW w:w="15135" w:type="dxa"/>
            <w:tcBorders>
              <w:top w:val="outset" w:sz="6" w:space="0" w:color="auto"/>
              <w:left w:val="outset" w:sz="6" w:space="0" w:color="auto"/>
              <w:bottom w:val="outset" w:sz="6" w:space="0" w:color="auto"/>
              <w:right w:val="outset" w:sz="6" w:space="0" w:color="auto"/>
            </w:tcBorders>
            <w:shd w:val="clear" w:color="auto" w:fill="FFFFFF"/>
            <w:hideMark/>
          </w:tcPr>
          <w:p w:rsidR="008D0BDA" w:rsidRPr="00C266C8" w:rsidRDefault="008D0BDA" w:rsidP="00436CD6">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t>专栏</w:t>
            </w:r>
            <w:r w:rsidRPr="00C266C8">
              <w:rPr>
                <w:rFonts w:ascii="仿宋_GB2312" w:eastAsia="仿宋_GB2312" w:hint="eastAsia"/>
                <w:b/>
                <w:color w:val="000000"/>
                <w:sz w:val="28"/>
                <w:szCs w:val="28"/>
              </w:rPr>
              <w:t>  </w:t>
            </w:r>
            <w:r w:rsidRPr="00C266C8">
              <w:rPr>
                <w:rFonts w:ascii="仿宋_GB2312" w:eastAsia="仿宋_GB2312" w:hint="eastAsia"/>
                <w:b/>
                <w:color w:val="000000"/>
                <w:sz w:val="28"/>
                <w:szCs w:val="28"/>
              </w:rPr>
              <w:t>建立</w:t>
            </w:r>
            <w:proofErr w:type="gramStart"/>
            <w:r w:rsidRPr="00C266C8">
              <w:rPr>
                <w:rFonts w:ascii="仿宋_GB2312" w:eastAsia="仿宋_GB2312" w:hint="eastAsia"/>
                <w:b/>
                <w:color w:val="000000"/>
                <w:sz w:val="28"/>
                <w:szCs w:val="28"/>
              </w:rPr>
              <w:t>思政课</w:t>
            </w:r>
            <w:proofErr w:type="gramEnd"/>
            <w:r w:rsidRPr="00C266C8">
              <w:rPr>
                <w:rFonts w:ascii="仿宋_GB2312" w:eastAsia="仿宋_GB2312" w:hint="eastAsia"/>
                <w:b/>
                <w:color w:val="000000"/>
                <w:sz w:val="28"/>
                <w:szCs w:val="28"/>
              </w:rPr>
              <w:t>特聘教授、兼职教师制度</w:t>
            </w:r>
          </w:p>
          <w:p w:rsidR="008D0BDA" w:rsidRPr="00C266C8" w:rsidRDefault="008D0BDA" w:rsidP="00436CD6">
            <w:pPr>
              <w:pStyle w:val="a7"/>
              <w:spacing w:line="560" w:lineRule="exact"/>
              <w:ind w:firstLineChars="200" w:firstLine="560"/>
              <w:rPr>
                <w:rFonts w:ascii="微软雅黑" w:eastAsia="微软雅黑" w:hAnsi="微软雅黑" w:cs="宋体"/>
                <w:kern w:val="0"/>
                <w:sz w:val="24"/>
                <w:szCs w:val="24"/>
              </w:rPr>
            </w:pPr>
            <w:r w:rsidRPr="00C266C8">
              <w:rPr>
                <w:rFonts w:ascii="仿宋_GB2312" w:eastAsia="仿宋_GB2312" w:hint="eastAsia"/>
                <w:color w:val="000000"/>
                <w:sz w:val="28"/>
                <w:szCs w:val="28"/>
              </w:rPr>
              <w:t>高校要通过建立</w:t>
            </w:r>
            <w:proofErr w:type="gramStart"/>
            <w:r w:rsidRPr="00C266C8">
              <w:rPr>
                <w:rFonts w:ascii="仿宋_GB2312" w:eastAsia="仿宋_GB2312" w:hint="eastAsia"/>
                <w:color w:val="000000"/>
                <w:sz w:val="28"/>
                <w:szCs w:val="28"/>
              </w:rPr>
              <w:t>健全思政课</w:t>
            </w:r>
            <w:proofErr w:type="gramEnd"/>
            <w:r w:rsidRPr="00C266C8">
              <w:rPr>
                <w:rFonts w:ascii="仿宋_GB2312" w:eastAsia="仿宋_GB2312" w:hint="eastAsia"/>
                <w:color w:val="000000"/>
                <w:sz w:val="28"/>
                <w:szCs w:val="28"/>
              </w:rPr>
              <w:t>特聘教授制度，选聘优秀地方党政领导干部、企事业单位管理专家、社科理论界专家、各行业先进模范以及高校党委书记校长、院（系）党政负责人、名师大家和专业课骨干教师、日常思想政治教育骨干等加入</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教师队伍，讲授</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w:t>
            </w:r>
            <w:r w:rsidRPr="00C266C8">
              <w:rPr>
                <w:rFonts w:ascii="仿宋_GB2312" w:eastAsia="仿宋_GB2312" w:hint="eastAsia"/>
                <w:color w:val="000000"/>
                <w:sz w:val="28"/>
                <w:szCs w:val="28"/>
              </w:rPr>
              <w:lastRenderedPageBreak/>
              <w:t>通过建立健全兼职教师制度，形成英雄人物、劳动模范、大国工匠等先进代表，以及革命博物馆、纪念馆、党史馆、烈士陵园等红色基地讲解员、志愿者经常性进高校参与</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教学的长效机制。</w:t>
            </w:r>
          </w:p>
        </w:tc>
      </w:tr>
    </w:tbl>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lastRenderedPageBreak/>
        <w:t>15.搭建队伍研究平台。</w:t>
      </w:r>
      <w:r w:rsidRPr="00C266C8">
        <w:rPr>
          <w:rFonts w:ascii="仿宋_GB2312" w:eastAsia="仿宋_GB2312" w:hint="eastAsia"/>
          <w:color w:val="000000"/>
          <w:sz w:val="28"/>
          <w:szCs w:val="28"/>
        </w:rPr>
        <w:t>充分发挥国家社科基金规划项目、教育部人文社科研究项目</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教师研究专项作用，设立马克思主义理论研究和建设工程后期资助项目，组织教师加强马克思主义理论和</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教学研究。重点支持开展“大思政课”建设规律、</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教学难点及对策、大中小学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一体化、</w:t>
      </w:r>
      <w:proofErr w:type="gramStart"/>
      <w:r w:rsidRPr="00C266C8">
        <w:rPr>
          <w:rFonts w:ascii="仿宋_GB2312" w:eastAsia="仿宋_GB2312" w:hint="eastAsia"/>
          <w:color w:val="000000"/>
          <w:sz w:val="28"/>
          <w:szCs w:val="28"/>
        </w:rPr>
        <w:t>课程思政等</w:t>
      </w:r>
      <w:proofErr w:type="gramEnd"/>
      <w:r w:rsidRPr="00C266C8">
        <w:rPr>
          <w:rFonts w:ascii="仿宋_GB2312" w:eastAsia="仿宋_GB2312" w:hint="eastAsia"/>
          <w:color w:val="000000"/>
          <w:sz w:val="28"/>
          <w:szCs w:val="28"/>
        </w:rPr>
        <w:t>研究。举办习近平新时代中国特色社会主义思想进教材进课堂进头脑系列研讨会。建设辅导员工作室、资助开展课题研究、推广优秀工作案例。</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16.提升队伍综合能力。</w:t>
      </w:r>
      <w:r w:rsidRPr="00C266C8">
        <w:rPr>
          <w:rFonts w:ascii="仿宋_GB2312" w:eastAsia="仿宋_GB2312" w:hint="eastAsia"/>
          <w:color w:val="000000"/>
          <w:sz w:val="28"/>
          <w:szCs w:val="28"/>
        </w:rPr>
        <w:t>完善国家、地方、学校三级培训体系，实现</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教师培训全覆盖。教育部完善“手拉手”集体备课机制，定期组织开展教学研讨活动。开展中小学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教师示范培训、教学基本功展示交流活动。建设辅导员网上资源库、开发虚拟仿真实训平台，组织支持开展国情考察。各地教育部门要建立中小学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教师轮训制度，依托各级党校和高校马克思主义学院每3年对中小学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教师至少进行一次不少于5日的集中脱产培训。中小学校新进</w:t>
      </w:r>
      <w:proofErr w:type="gramStart"/>
      <w:r w:rsidRPr="00C266C8">
        <w:rPr>
          <w:rFonts w:ascii="仿宋_GB2312" w:eastAsia="仿宋_GB2312" w:hint="eastAsia"/>
          <w:color w:val="000000"/>
          <w:sz w:val="28"/>
          <w:szCs w:val="28"/>
        </w:rPr>
        <w:t>专职思政课</w:t>
      </w:r>
      <w:proofErr w:type="gramEnd"/>
      <w:r w:rsidRPr="00C266C8">
        <w:rPr>
          <w:rFonts w:ascii="仿宋_GB2312" w:eastAsia="仿宋_GB2312" w:hint="eastAsia"/>
          <w:color w:val="000000"/>
          <w:sz w:val="28"/>
          <w:szCs w:val="28"/>
        </w:rPr>
        <w:t>教师须取得</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教师资格。小学兼职</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教师在上岗前应完成一定学时的专业培训，并考核合格。各地各高校建立专门制度，常态</w:t>
      </w:r>
      <w:proofErr w:type="gramStart"/>
      <w:r w:rsidRPr="00C266C8">
        <w:rPr>
          <w:rFonts w:ascii="仿宋_GB2312" w:eastAsia="仿宋_GB2312" w:hint="eastAsia"/>
          <w:color w:val="000000"/>
          <w:sz w:val="28"/>
          <w:szCs w:val="28"/>
        </w:rPr>
        <w:t>化支持思政课</w:t>
      </w:r>
      <w:proofErr w:type="gramEnd"/>
      <w:r w:rsidRPr="00C266C8">
        <w:rPr>
          <w:rFonts w:ascii="仿宋_GB2312" w:eastAsia="仿宋_GB2312" w:hint="eastAsia"/>
          <w:color w:val="000000"/>
          <w:sz w:val="28"/>
          <w:szCs w:val="28"/>
        </w:rPr>
        <w:t>骨干教师到各级宣传、教育等党政机关或基层挂职锻炼、蹲点调研，相关经历纳入评奖评优、干部选聘体系，相关成果作为职称评聘参考。严格落实生均经费用于</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教师的学术交流、实践研修等，并逐步加大支持力度。</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90"/>
      </w:tblGrid>
      <w:tr w:rsidR="008D0BDA" w:rsidRPr="00C266C8" w:rsidTr="00436CD6">
        <w:trPr>
          <w:trHeight w:val="2395"/>
        </w:trPr>
        <w:tc>
          <w:tcPr>
            <w:tcW w:w="15135" w:type="dxa"/>
            <w:tcBorders>
              <w:top w:val="outset" w:sz="6" w:space="0" w:color="auto"/>
              <w:left w:val="outset" w:sz="6" w:space="0" w:color="auto"/>
              <w:bottom w:val="outset" w:sz="6" w:space="0" w:color="auto"/>
              <w:right w:val="outset" w:sz="6" w:space="0" w:color="auto"/>
            </w:tcBorders>
            <w:shd w:val="clear" w:color="auto" w:fill="FFFFFF"/>
            <w:hideMark/>
          </w:tcPr>
          <w:p w:rsidR="008D0BDA" w:rsidRPr="00C266C8" w:rsidRDefault="008D0BDA" w:rsidP="00436CD6">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lastRenderedPageBreak/>
              <w:t>专栏</w:t>
            </w:r>
            <w:r w:rsidRPr="00C266C8">
              <w:rPr>
                <w:rFonts w:ascii="仿宋_GB2312" w:eastAsia="仿宋_GB2312" w:hint="eastAsia"/>
                <w:b/>
                <w:color w:val="000000"/>
                <w:sz w:val="28"/>
                <w:szCs w:val="28"/>
              </w:rPr>
              <w:t>  </w:t>
            </w:r>
            <w:r w:rsidRPr="00C266C8">
              <w:rPr>
                <w:rFonts w:ascii="仿宋_GB2312" w:eastAsia="仿宋_GB2312" w:hint="eastAsia"/>
                <w:b/>
                <w:color w:val="000000"/>
                <w:sz w:val="28"/>
                <w:szCs w:val="28"/>
              </w:rPr>
              <w:t>加强</w:t>
            </w:r>
            <w:proofErr w:type="gramStart"/>
            <w:r w:rsidRPr="00C266C8">
              <w:rPr>
                <w:rFonts w:ascii="仿宋_GB2312" w:eastAsia="仿宋_GB2312" w:hint="eastAsia"/>
                <w:b/>
                <w:color w:val="000000"/>
                <w:sz w:val="28"/>
                <w:szCs w:val="28"/>
              </w:rPr>
              <w:t>思政课</w:t>
            </w:r>
            <w:proofErr w:type="gramEnd"/>
            <w:r w:rsidRPr="00C266C8">
              <w:rPr>
                <w:rFonts w:ascii="仿宋_GB2312" w:eastAsia="仿宋_GB2312" w:hint="eastAsia"/>
                <w:b/>
                <w:color w:val="000000"/>
                <w:sz w:val="28"/>
                <w:szCs w:val="28"/>
              </w:rPr>
              <w:t>教师培养培训</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1.加强“高校思政课教师信息库”建设。</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2.打造“全国高校思政课教师网络集体备课平台”升级版。</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3.实施“高校思政课教师队伍后备人才培养专项支持计划”。</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4.实施“高校思政课教师在职攻读马克思主义理论博士学位专项支持计划”。</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5.举办“高校思政课骨干教师研修班”和“高校哲学社会科学骨干研修班”。</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6.举办“周末理论大讲堂”。</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7.依托全国高校</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教师研修（学）基地，组织</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教师开展分课程、分专题研修活动。</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8.“高校思想政治理论课‘手拉手’集体备课中心”和“高校思想政治理论课名师工作室”，举办跨地区、</w:t>
            </w:r>
            <w:proofErr w:type="gramStart"/>
            <w:r w:rsidRPr="00C266C8">
              <w:rPr>
                <w:rFonts w:ascii="仿宋_GB2312" w:eastAsia="仿宋_GB2312" w:hint="eastAsia"/>
                <w:color w:val="000000"/>
                <w:sz w:val="28"/>
                <w:szCs w:val="28"/>
              </w:rPr>
              <w:t>跨学段</w:t>
            </w:r>
            <w:proofErr w:type="gramEnd"/>
            <w:r w:rsidRPr="00C266C8">
              <w:rPr>
                <w:rFonts w:ascii="仿宋_GB2312" w:eastAsia="仿宋_GB2312" w:hint="eastAsia"/>
                <w:color w:val="000000"/>
                <w:sz w:val="28"/>
                <w:szCs w:val="28"/>
              </w:rPr>
              <w:t>、跨学校等多形式的集体备课、教学研讨活动。</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9.举办“全国高校思政课教学展示活动”。</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10.开展“高校优秀思政课教师和马克思主义理论学科学生奖励基金”遴选。</w:t>
            </w:r>
          </w:p>
          <w:p w:rsidR="008D0BDA" w:rsidRPr="00C266C8" w:rsidRDefault="008D0BDA" w:rsidP="00436CD6">
            <w:pPr>
              <w:pStyle w:val="a7"/>
              <w:spacing w:line="560" w:lineRule="exact"/>
              <w:ind w:firstLineChars="200" w:firstLine="560"/>
              <w:rPr>
                <w:rFonts w:ascii="仿宋_GB2312" w:eastAsia="仿宋_GB2312"/>
                <w:color w:val="000000"/>
                <w:sz w:val="28"/>
                <w:szCs w:val="28"/>
              </w:rPr>
            </w:pPr>
            <w:r w:rsidRPr="00C266C8">
              <w:rPr>
                <w:rFonts w:ascii="仿宋_GB2312" w:eastAsia="仿宋_GB2312" w:hint="eastAsia"/>
                <w:color w:val="000000"/>
                <w:sz w:val="28"/>
                <w:szCs w:val="28"/>
              </w:rPr>
              <w:t>11.开展中小学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教师示范培训。</w:t>
            </w:r>
          </w:p>
          <w:p w:rsidR="008D0BDA" w:rsidRPr="00C266C8" w:rsidRDefault="008D0BDA" w:rsidP="00436CD6">
            <w:pPr>
              <w:pStyle w:val="a7"/>
              <w:spacing w:line="560" w:lineRule="exact"/>
              <w:ind w:firstLineChars="200" w:firstLine="560"/>
              <w:rPr>
                <w:rFonts w:ascii="微软雅黑" w:eastAsia="微软雅黑" w:hAnsi="微软雅黑" w:cs="宋体"/>
                <w:kern w:val="0"/>
                <w:sz w:val="24"/>
                <w:szCs w:val="24"/>
              </w:rPr>
            </w:pPr>
            <w:r w:rsidRPr="00C266C8">
              <w:rPr>
                <w:rFonts w:ascii="仿宋_GB2312" w:eastAsia="仿宋_GB2312" w:hint="eastAsia"/>
                <w:color w:val="000000"/>
                <w:sz w:val="28"/>
                <w:szCs w:val="28"/>
              </w:rPr>
              <w:t>12.开展中小学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教师基本功展示交流活动。</w:t>
            </w:r>
          </w:p>
        </w:tc>
      </w:tr>
    </w:tbl>
    <w:p w:rsidR="008D0BDA" w:rsidRPr="00C266C8" w:rsidRDefault="008D0BDA" w:rsidP="008D0BDA">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t>六、拓展工作格局</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17.分层分类开展“大思政课”综合改革试点。</w:t>
      </w:r>
      <w:r w:rsidRPr="00C266C8">
        <w:rPr>
          <w:rFonts w:ascii="仿宋_GB2312" w:eastAsia="仿宋_GB2312" w:hint="eastAsia"/>
          <w:color w:val="000000"/>
          <w:sz w:val="28"/>
          <w:szCs w:val="28"/>
        </w:rPr>
        <w:t>教育部围绕实践教学、教师队伍建设、大中小学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一体化、问题式专题化团队教学和均衡发展</w:t>
      </w:r>
      <w:proofErr w:type="gramStart"/>
      <w:r w:rsidRPr="00C266C8">
        <w:rPr>
          <w:rFonts w:ascii="仿宋_GB2312" w:eastAsia="仿宋_GB2312" w:hint="eastAsia"/>
          <w:color w:val="000000"/>
          <w:sz w:val="28"/>
          <w:szCs w:val="28"/>
        </w:rPr>
        <w:t>等思政课改革</w:t>
      </w:r>
      <w:proofErr w:type="gramEnd"/>
      <w:r w:rsidRPr="00C266C8">
        <w:rPr>
          <w:rFonts w:ascii="仿宋_GB2312" w:eastAsia="仿宋_GB2312" w:hint="eastAsia"/>
          <w:color w:val="000000"/>
          <w:sz w:val="28"/>
          <w:szCs w:val="28"/>
        </w:rPr>
        <w:t>创新重大问题，在北京、天津、上海、江西、陕西等地设立综合改革试验区。地方党政负责同志坚持联系高校</w:t>
      </w:r>
      <w:r w:rsidRPr="00C266C8">
        <w:rPr>
          <w:rFonts w:ascii="仿宋_GB2312" w:eastAsia="仿宋_GB2312" w:hint="eastAsia"/>
          <w:color w:val="000000"/>
          <w:sz w:val="28"/>
          <w:szCs w:val="28"/>
        </w:rPr>
        <w:lastRenderedPageBreak/>
        <w:t>并</w:t>
      </w:r>
      <w:proofErr w:type="gramStart"/>
      <w:r w:rsidRPr="00C266C8">
        <w:rPr>
          <w:rFonts w:ascii="仿宋_GB2312" w:eastAsia="仿宋_GB2312" w:hint="eastAsia"/>
          <w:color w:val="000000"/>
          <w:sz w:val="28"/>
          <w:szCs w:val="28"/>
        </w:rPr>
        <w:t>讲思政课</w:t>
      </w:r>
      <w:proofErr w:type="gramEnd"/>
      <w:r w:rsidRPr="00C266C8">
        <w:rPr>
          <w:rFonts w:ascii="仿宋_GB2312" w:eastAsia="仿宋_GB2312" w:hint="eastAsia"/>
          <w:color w:val="000000"/>
          <w:sz w:val="28"/>
          <w:szCs w:val="28"/>
        </w:rPr>
        <w:t>。坚持教材编写、师资培养、理论阐释、教学研究相结合，统筹推进习近平新时代中国特色社会主义思想研究中心（院）、国家教材建设重点研究基地、人文社科重点研究基地、师资培训中心、马克思主义学院等建设，开展“联学联讲联</w:t>
      </w:r>
      <w:proofErr w:type="gramStart"/>
      <w:r w:rsidRPr="00C266C8">
        <w:rPr>
          <w:rFonts w:ascii="仿宋_GB2312" w:eastAsia="仿宋_GB2312" w:hint="eastAsia"/>
          <w:color w:val="000000"/>
          <w:sz w:val="28"/>
          <w:szCs w:val="28"/>
        </w:rPr>
        <w:t>研</w:t>
      </w:r>
      <w:proofErr w:type="gramEnd"/>
      <w:r w:rsidRPr="00C266C8">
        <w:rPr>
          <w:rFonts w:ascii="仿宋_GB2312" w:eastAsia="仿宋_GB2312" w:hint="eastAsia"/>
          <w:color w:val="000000"/>
          <w:sz w:val="28"/>
          <w:szCs w:val="28"/>
        </w:rPr>
        <w:t>”综合改革试点。深入推进“三全育人”综合改革，持续扩大高校“一站式”学生社区综合管理模式建设试点。</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18.深入推进大中小学</w:t>
      </w:r>
      <w:proofErr w:type="gramStart"/>
      <w:r w:rsidRPr="00C266C8">
        <w:rPr>
          <w:rFonts w:ascii="仿宋_GB2312" w:eastAsia="仿宋_GB2312" w:hint="eastAsia"/>
          <w:b/>
          <w:color w:val="000000"/>
          <w:sz w:val="28"/>
          <w:szCs w:val="28"/>
        </w:rPr>
        <w:t>思政课</w:t>
      </w:r>
      <w:proofErr w:type="gramEnd"/>
      <w:r w:rsidRPr="00C266C8">
        <w:rPr>
          <w:rFonts w:ascii="仿宋_GB2312" w:eastAsia="仿宋_GB2312" w:hint="eastAsia"/>
          <w:b/>
          <w:color w:val="000000"/>
          <w:sz w:val="28"/>
          <w:szCs w:val="28"/>
        </w:rPr>
        <w:t>一体化建设。</w:t>
      </w:r>
      <w:r w:rsidRPr="00C266C8">
        <w:rPr>
          <w:rFonts w:ascii="仿宋_GB2312" w:eastAsia="仿宋_GB2312" w:hint="eastAsia"/>
          <w:color w:val="000000"/>
          <w:sz w:val="28"/>
          <w:szCs w:val="28"/>
        </w:rPr>
        <w:t>教育部加强大中小学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一体化建设指导委员会建设，支持各地建设一批一体化基地，鼓励高校积极开展与中小学</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共建。各地教育部门加强引导和协调，建立大中小学师资培育、听课评课、教研交流、集体备课等常态化工作机制。</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19.全面推进</w:t>
      </w:r>
      <w:proofErr w:type="gramStart"/>
      <w:r w:rsidRPr="00C266C8">
        <w:rPr>
          <w:rFonts w:ascii="仿宋_GB2312" w:eastAsia="仿宋_GB2312" w:hint="eastAsia"/>
          <w:b/>
          <w:color w:val="000000"/>
          <w:sz w:val="28"/>
          <w:szCs w:val="28"/>
        </w:rPr>
        <w:t>课程思政高质量</w:t>
      </w:r>
      <w:proofErr w:type="gramEnd"/>
      <w:r w:rsidRPr="00C266C8">
        <w:rPr>
          <w:rFonts w:ascii="仿宋_GB2312" w:eastAsia="仿宋_GB2312" w:hint="eastAsia"/>
          <w:b/>
          <w:color w:val="000000"/>
          <w:sz w:val="28"/>
          <w:szCs w:val="28"/>
        </w:rPr>
        <w:t>建设。</w:t>
      </w:r>
      <w:r w:rsidRPr="00C266C8">
        <w:rPr>
          <w:rFonts w:ascii="仿宋_GB2312" w:eastAsia="仿宋_GB2312" w:hint="eastAsia"/>
          <w:color w:val="000000"/>
          <w:sz w:val="28"/>
          <w:szCs w:val="28"/>
        </w:rPr>
        <w:t>教育部组建高等学校课程</w:t>
      </w:r>
      <w:proofErr w:type="gramStart"/>
      <w:r w:rsidRPr="00C266C8">
        <w:rPr>
          <w:rFonts w:ascii="仿宋_GB2312" w:eastAsia="仿宋_GB2312" w:hint="eastAsia"/>
          <w:color w:val="000000"/>
          <w:sz w:val="28"/>
          <w:szCs w:val="28"/>
        </w:rPr>
        <w:t>思政教学</w:t>
      </w:r>
      <w:proofErr w:type="gramEnd"/>
      <w:r w:rsidRPr="00C266C8">
        <w:rPr>
          <w:rFonts w:ascii="仿宋_GB2312" w:eastAsia="仿宋_GB2312" w:hint="eastAsia"/>
          <w:color w:val="000000"/>
          <w:sz w:val="28"/>
          <w:szCs w:val="28"/>
        </w:rPr>
        <w:t>指导委员会，研制普通本科专业类课程</w:t>
      </w:r>
      <w:proofErr w:type="gramStart"/>
      <w:r w:rsidRPr="00C266C8">
        <w:rPr>
          <w:rFonts w:ascii="仿宋_GB2312" w:eastAsia="仿宋_GB2312" w:hint="eastAsia"/>
          <w:color w:val="000000"/>
          <w:sz w:val="28"/>
          <w:szCs w:val="28"/>
        </w:rPr>
        <w:t>思政教学</w:t>
      </w:r>
      <w:proofErr w:type="gramEnd"/>
      <w:r w:rsidRPr="00C266C8">
        <w:rPr>
          <w:rFonts w:ascii="仿宋_GB2312" w:eastAsia="仿宋_GB2312" w:hint="eastAsia"/>
          <w:color w:val="000000"/>
          <w:sz w:val="28"/>
          <w:szCs w:val="28"/>
        </w:rPr>
        <w:t>指南，组织开展高校教师课程</w:t>
      </w:r>
      <w:proofErr w:type="gramStart"/>
      <w:r w:rsidRPr="00C266C8">
        <w:rPr>
          <w:rFonts w:ascii="仿宋_GB2312" w:eastAsia="仿宋_GB2312" w:hint="eastAsia"/>
          <w:color w:val="000000"/>
          <w:sz w:val="28"/>
          <w:szCs w:val="28"/>
        </w:rPr>
        <w:t>思政教学</w:t>
      </w:r>
      <w:proofErr w:type="gramEnd"/>
      <w:r w:rsidRPr="00C266C8">
        <w:rPr>
          <w:rFonts w:ascii="仿宋_GB2312" w:eastAsia="仿宋_GB2312" w:hint="eastAsia"/>
          <w:color w:val="000000"/>
          <w:sz w:val="28"/>
          <w:szCs w:val="28"/>
        </w:rPr>
        <w:t>能力培训，建设一批课程</w:t>
      </w:r>
      <w:proofErr w:type="gramStart"/>
      <w:r w:rsidRPr="00C266C8">
        <w:rPr>
          <w:rFonts w:ascii="仿宋_GB2312" w:eastAsia="仿宋_GB2312" w:hint="eastAsia"/>
          <w:color w:val="000000"/>
          <w:sz w:val="28"/>
          <w:szCs w:val="28"/>
        </w:rPr>
        <w:t>思政系列</w:t>
      </w:r>
      <w:proofErr w:type="gramEnd"/>
      <w:r w:rsidRPr="00C266C8">
        <w:rPr>
          <w:rFonts w:ascii="仿宋_GB2312" w:eastAsia="仿宋_GB2312" w:hint="eastAsia"/>
          <w:color w:val="000000"/>
          <w:sz w:val="28"/>
          <w:szCs w:val="28"/>
        </w:rPr>
        <w:t>共享资源库。建成一批</w:t>
      </w:r>
      <w:proofErr w:type="gramStart"/>
      <w:r w:rsidRPr="00C266C8">
        <w:rPr>
          <w:rFonts w:ascii="仿宋_GB2312" w:eastAsia="仿宋_GB2312" w:hint="eastAsia"/>
          <w:color w:val="000000"/>
          <w:sz w:val="28"/>
          <w:szCs w:val="28"/>
        </w:rPr>
        <w:t>课程思政示范</w:t>
      </w:r>
      <w:proofErr w:type="gramEnd"/>
      <w:r w:rsidRPr="00C266C8">
        <w:rPr>
          <w:rFonts w:ascii="仿宋_GB2312" w:eastAsia="仿宋_GB2312" w:hint="eastAsia"/>
          <w:color w:val="000000"/>
          <w:sz w:val="28"/>
          <w:szCs w:val="28"/>
        </w:rPr>
        <w:t>高校，推出一批</w:t>
      </w:r>
      <w:proofErr w:type="gramStart"/>
      <w:r w:rsidRPr="00C266C8">
        <w:rPr>
          <w:rFonts w:ascii="仿宋_GB2312" w:eastAsia="仿宋_GB2312" w:hint="eastAsia"/>
          <w:color w:val="000000"/>
          <w:sz w:val="28"/>
          <w:szCs w:val="28"/>
        </w:rPr>
        <w:t>课程思政示范</w:t>
      </w:r>
      <w:proofErr w:type="gramEnd"/>
      <w:r w:rsidRPr="00C266C8">
        <w:rPr>
          <w:rFonts w:ascii="仿宋_GB2312" w:eastAsia="仿宋_GB2312" w:hint="eastAsia"/>
          <w:color w:val="000000"/>
          <w:sz w:val="28"/>
          <w:szCs w:val="28"/>
        </w:rPr>
        <w:t>课程，选树一批课程</w:t>
      </w:r>
      <w:proofErr w:type="gramStart"/>
      <w:r w:rsidRPr="00C266C8">
        <w:rPr>
          <w:rFonts w:ascii="仿宋_GB2312" w:eastAsia="仿宋_GB2312" w:hint="eastAsia"/>
          <w:color w:val="000000"/>
          <w:sz w:val="28"/>
          <w:szCs w:val="28"/>
        </w:rPr>
        <w:t>思政教学</w:t>
      </w:r>
      <w:proofErr w:type="gramEnd"/>
      <w:r w:rsidRPr="00C266C8">
        <w:rPr>
          <w:rFonts w:ascii="仿宋_GB2312" w:eastAsia="仿宋_GB2312" w:hint="eastAsia"/>
          <w:color w:val="000000"/>
          <w:sz w:val="28"/>
          <w:szCs w:val="28"/>
        </w:rPr>
        <w:t>名师和团队，建设一批高校课程</w:t>
      </w:r>
      <w:proofErr w:type="gramStart"/>
      <w:r w:rsidRPr="00C266C8">
        <w:rPr>
          <w:rFonts w:ascii="仿宋_GB2312" w:eastAsia="仿宋_GB2312" w:hint="eastAsia"/>
          <w:color w:val="000000"/>
          <w:sz w:val="28"/>
          <w:szCs w:val="28"/>
        </w:rPr>
        <w:t>思政教学</w:t>
      </w:r>
      <w:proofErr w:type="gramEnd"/>
      <w:r w:rsidRPr="00C266C8">
        <w:rPr>
          <w:rFonts w:ascii="仿宋_GB2312" w:eastAsia="仿宋_GB2312" w:hint="eastAsia"/>
          <w:color w:val="000000"/>
          <w:sz w:val="28"/>
          <w:szCs w:val="28"/>
        </w:rPr>
        <w:t>研究示范中心。加强中小学学科德育建设。</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20.扎实开展</w:t>
      </w:r>
      <w:proofErr w:type="gramStart"/>
      <w:r w:rsidRPr="00C266C8">
        <w:rPr>
          <w:rFonts w:ascii="仿宋_GB2312" w:eastAsia="仿宋_GB2312" w:hint="eastAsia"/>
          <w:b/>
          <w:color w:val="000000"/>
          <w:sz w:val="28"/>
          <w:szCs w:val="28"/>
        </w:rPr>
        <w:t>日常思政教育</w:t>
      </w:r>
      <w:proofErr w:type="gramEnd"/>
      <w:r w:rsidRPr="00C266C8">
        <w:rPr>
          <w:rFonts w:ascii="仿宋_GB2312" w:eastAsia="仿宋_GB2312" w:hint="eastAsia"/>
          <w:b/>
          <w:color w:val="000000"/>
          <w:sz w:val="28"/>
          <w:szCs w:val="28"/>
        </w:rPr>
        <w:t>活动。</w:t>
      </w:r>
      <w:r w:rsidRPr="00C266C8">
        <w:rPr>
          <w:rFonts w:ascii="仿宋_GB2312" w:eastAsia="仿宋_GB2312" w:hint="eastAsia"/>
          <w:color w:val="000000"/>
          <w:sz w:val="28"/>
          <w:szCs w:val="28"/>
        </w:rPr>
        <w:t>学校党委书记、校长要在开学、毕业典礼等重要场合，讲授“思政大课”。学校要以重大纪念日、重大历史事件为契机，通过“学习新思想，做好接班人”主题教育、职教学生读党报、新时代先进人物进校园、论坛讲坛、讲座报告会等，组织专题“思政大课”。教育部打造并集中展示一批校园文化原创精品，建设</w:t>
      </w:r>
      <w:proofErr w:type="gramStart"/>
      <w:r w:rsidRPr="00C266C8">
        <w:rPr>
          <w:rFonts w:ascii="仿宋_GB2312" w:eastAsia="仿宋_GB2312" w:hint="eastAsia"/>
          <w:color w:val="000000"/>
          <w:sz w:val="28"/>
          <w:szCs w:val="28"/>
        </w:rPr>
        <w:t>一</w:t>
      </w:r>
      <w:proofErr w:type="gramEnd"/>
      <w:r w:rsidRPr="00C266C8">
        <w:rPr>
          <w:rFonts w:ascii="仿宋_GB2312" w:eastAsia="仿宋_GB2312" w:hint="eastAsia"/>
          <w:color w:val="000000"/>
          <w:sz w:val="28"/>
          <w:szCs w:val="28"/>
        </w:rPr>
        <w:t>批文化传承基地。办好“全国大学生网络文化节”和“全国高校网络教育优秀作品推选展示活动”。</w:t>
      </w:r>
    </w:p>
    <w:p w:rsidR="008D0BDA" w:rsidRPr="00C266C8" w:rsidRDefault="008D0BDA" w:rsidP="008D0BDA">
      <w:pPr>
        <w:pStyle w:val="a7"/>
        <w:spacing w:line="560" w:lineRule="exact"/>
        <w:ind w:firstLineChars="200" w:firstLine="562"/>
        <w:rPr>
          <w:rFonts w:ascii="仿宋_GB2312" w:eastAsia="仿宋_GB2312"/>
          <w:b/>
          <w:color w:val="000000"/>
          <w:sz w:val="28"/>
          <w:szCs w:val="28"/>
        </w:rPr>
      </w:pPr>
      <w:r w:rsidRPr="00C266C8">
        <w:rPr>
          <w:rFonts w:ascii="仿宋_GB2312" w:eastAsia="仿宋_GB2312" w:hint="eastAsia"/>
          <w:b/>
          <w:color w:val="000000"/>
          <w:sz w:val="28"/>
          <w:szCs w:val="28"/>
        </w:rPr>
        <w:lastRenderedPageBreak/>
        <w:t>七、加强组织领导</w:t>
      </w:r>
    </w:p>
    <w:p w:rsidR="008D0BDA" w:rsidRPr="00C266C8"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21.强化统筹协调。</w:t>
      </w:r>
      <w:r w:rsidRPr="00C266C8">
        <w:rPr>
          <w:rFonts w:ascii="仿宋_GB2312" w:eastAsia="仿宋_GB2312" w:hint="eastAsia"/>
          <w:color w:val="000000"/>
          <w:sz w:val="28"/>
          <w:szCs w:val="28"/>
        </w:rPr>
        <w:t>教育部、中央宣传部做好“大思政课”建设的总体谋划。中央</w:t>
      </w:r>
      <w:proofErr w:type="gramStart"/>
      <w:r w:rsidRPr="00C266C8">
        <w:rPr>
          <w:rFonts w:ascii="仿宋_GB2312" w:eastAsia="仿宋_GB2312" w:hint="eastAsia"/>
          <w:color w:val="000000"/>
          <w:sz w:val="28"/>
          <w:szCs w:val="28"/>
        </w:rPr>
        <w:t>网信办指导</w:t>
      </w:r>
      <w:proofErr w:type="gramEnd"/>
      <w:r w:rsidRPr="00C266C8">
        <w:rPr>
          <w:rFonts w:ascii="仿宋_GB2312" w:eastAsia="仿宋_GB2312" w:hint="eastAsia"/>
          <w:color w:val="000000"/>
          <w:sz w:val="28"/>
          <w:szCs w:val="28"/>
        </w:rPr>
        <w:t>做好“大思政课”全媒体宣传。科技部、工业和信息化部、生态环境部、国家卫生健康委、国家文物局、国家乡村振兴局、中国关心下一代工作委员会等部门，加强对基地的指导和建设，切实发挥好基地的育人功能。</w:t>
      </w:r>
    </w:p>
    <w:p w:rsidR="008D0BDA" w:rsidRDefault="008D0BDA" w:rsidP="008D0BDA">
      <w:pPr>
        <w:pStyle w:val="a7"/>
        <w:spacing w:line="560" w:lineRule="exact"/>
        <w:ind w:firstLineChars="200" w:firstLine="562"/>
        <w:rPr>
          <w:rFonts w:ascii="仿宋_GB2312" w:eastAsia="仿宋_GB2312"/>
          <w:color w:val="000000"/>
          <w:sz w:val="28"/>
          <w:szCs w:val="28"/>
        </w:rPr>
      </w:pPr>
      <w:r w:rsidRPr="00C266C8">
        <w:rPr>
          <w:rFonts w:ascii="仿宋_GB2312" w:eastAsia="仿宋_GB2312" w:hint="eastAsia"/>
          <w:b/>
          <w:color w:val="000000"/>
          <w:sz w:val="28"/>
          <w:szCs w:val="28"/>
        </w:rPr>
        <w:t>22.积极推进落实。</w:t>
      </w:r>
      <w:r w:rsidRPr="00C266C8">
        <w:rPr>
          <w:rFonts w:ascii="仿宋_GB2312" w:eastAsia="仿宋_GB2312" w:hint="eastAsia"/>
          <w:color w:val="000000"/>
          <w:sz w:val="28"/>
          <w:szCs w:val="28"/>
        </w:rPr>
        <w:t>各地要把“大思政课”建设作为“十四五”时期推动</w:t>
      </w:r>
      <w:proofErr w:type="gramStart"/>
      <w:r w:rsidRPr="00C266C8">
        <w:rPr>
          <w:rFonts w:ascii="仿宋_GB2312" w:eastAsia="仿宋_GB2312" w:hint="eastAsia"/>
          <w:color w:val="000000"/>
          <w:sz w:val="28"/>
          <w:szCs w:val="28"/>
        </w:rPr>
        <w:t>思政课</w:t>
      </w:r>
      <w:proofErr w:type="gramEnd"/>
      <w:r w:rsidRPr="00C266C8">
        <w:rPr>
          <w:rFonts w:ascii="仿宋_GB2312" w:eastAsia="仿宋_GB2312" w:hint="eastAsia"/>
          <w:color w:val="000000"/>
          <w:sz w:val="28"/>
          <w:szCs w:val="28"/>
        </w:rPr>
        <w:t>高质量发展的重要抓手，在基地资源、经费投入、队伍建设、条件保障等方面采取有效措施。将中外合作办学院校纳入“大思政课”建设整体布局。各地各校要及时总结宣传“大思政课”建设的好经验好做法，营造良好舆论氛围。</w:t>
      </w:r>
    </w:p>
    <w:p w:rsidR="008D0BDA" w:rsidRDefault="008D0BDA" w:rsidP="008D0BDA">
      <w:pPr>
        <w:pStyle w:val="a7"/>
        <w:spacing w:line="560" w:lineRule="exact"/>
        <w:ind w:firstLineChars="200" w:firstLine="560"/>
        <w:jc w:val="right"/>
        <w:rPr>
          <w:rFonts w:ascii="仿宋_GB2312" w:eastAsia="仿宋_GB2312"/>
          <w:color w:val="000000"/>
          <w:sz w:val="28"/>
          <w:szCs w:val="28"/>
        </w:rPr>
      </w:pPr>
      <w:r>
        <w:rPr>
          <w:rFonts w:ascii="仿宋_GB2312" w:eastAsia="仿宋_GB2312" w:hint="eastAsia"/>
          <w:color w:val="000000"/>
          <w:sz w:val="28"/>
          <w:szCs w:val="28"/>
        </w:rPr>
        <w:t>（来源</w:t>
      </w:r>
      <w:r>
        <w:rPr>
          <w:rFonts w:ascii="仿宋_GB2312" w:eastAsia="仿宋_GB2312"/>
          <w:color w:val="000000"/>
          <w:sz w:val="28"/>
          <w:szCs w:val="28"/>
        </w:rPr>
        <w:t>：</w:t>
      </w:r>
      <w:r w:rsidRPr="00E37319">
        <w:rPr>
          <w:rFonts w:ascii="仿宋_GB2312" w:eastAsia="仿宋_GB2312" w:hint="eastAsia"/>
          <w:color w:val="000000"/>
          <w:sz w:val="28"/>
          <w:szCs w:val="28"/>
        </w:rPr>
        <w:t>中国教育报</w:t>
      </w:r>
      <w:r>
        <w:rPr>
          <w:rFonts w:ascii="仿宋_GB2312" w:eastAsia="仿宋_GB2312" w:hint="eastAsia"/>
          <w:color w:val="000000"/>
          <w:sz w:val="28"/>
          <w:szCs w:val="28"/>
        </w:rPr>
        <w:t xml:space="preserve"> </w:t>
      </w:r>
      <w:r w:rsidRPr="00E37319">
        <w:rPr>
          <w:rFonts w:ascii="仿宋_GB2312" w:eastAsia="仿宋_GB2312"/>
          <w:color w:val="000000"/>
          <w:sz w:val="28"/>
          <w:szCs w:val="28"/>
        </w:rPr>
        <w:t>2022-08-24</w:t>
      </w:r>
      <w:r>
        <w:rPr>
          <w:rFonts w:ascii="仿宋_GB2312" w:eastAsia="仿宋_GB2312" w:hint="eastAsia"/>
          <w:color w:val="000000"/>
          <w:sz w:val="28"/>
          <w:szCs w:val="28"/>
        </w:rPr>
        <w:t>）</w:t>
      </w: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color w:val="000000"/>
          <w:sz w:val="28"/>
          <w:szCs w:val="28"/>
        </w:rPr>
      </w:pPr>
    </w:p>
    <w:p w:rsidR="008D0BDA" w:rsidRDefault="008D0BDA" w:rsidP="008D0BDA">
      <w:pPr>
        <w:pStyle w:val="a7"/>
        <w:ind w:right="140"/>
        <w:jc w:val="left"/>
        <w:rPr>
          <w:rFonts w:ascii="仿宋_GB2312" w:eastAsia="仿宋_GB2312" w:hint="eastAsia"/>
          <w:color w:val="000000"/>
          <w:sz w:val="28"/>
          <w:szCs w:val="28"/>
        </w:rPr>
      </w:pPr>
    </w:p>
    <w:p w:rsidR="008D0BDA" w:rsidRDefault="008D0BDA" w:rsidP="008D0BDA">
      <w:pPr>
        <w:pStyle w:val="a7"/>
        <w:ind w:right="140"/>
        <w:jc w:val="center"/>
        <w:rPr>
          <w:rFonts w:ascii="黑体" w:eastAsia="黑体" w:hAnsi="黑体"/>
          <w:b/>
          <w:color w:val="000000"/>
          <w:sz w:val="30"/>
          <w:szCs w:val="30"/>
        </w:rPr>
      </w:pPr>
      <w:r w:rsidRPr="00C71E58">
        <w:rPr>
          <w:rFonts w:ascii="黑体" w:eastAsia="黑体" w:hAnsi="黑体" w:hint="eastAsia"/>
          <w:b/>
          <w:color w:val="000000"/>
          <w:sz w:val="30"/>
          <w:szCs w:val="30"/>
        </w:rPr>
        <w:lastRenderedPageBreak/>
        <w:t>中共中央办公厅 国务院办公厅印发</w:t>
      </w:r>
    </w:p>
    <w:p w:rsidR="008D0BDA" w:rsidRPr="00C71E58" w:rsidRDefault="008D0BDA" w:rsidP="008D0BDA">
      <w:pPr>
        <w:pStyle w:val="a7"/>
        <w:ind w:right="140"/>
        <w:jc w:val="center"/>
        <w:rPr>
          <w:rFonts w:ascii="黑体" w:eastAsia="黑体" w:hAnsi="黑体"/>
          <w:b/>
          <w:color w:val="000000"/>
          <w:sz w:val="30"/>
          <w:szCs w:val="30"/>
        </w:rPr>
      </w:pPr>
      <w:r w:rsidRPr="00C71E58">
        <w:rPr>
          <w:rFonts w:ascii="黑体" w:eastAsia="黑体" w:hAnsi="黑体" w:hint="eastAsia"/>
          <w:b/>
          <w:color w:val="000000"/>
          <w:sz w:val="30"/>
          <w:szCs w:val="30"/>
        </w:rPr>
        <w:t>《关于新时代进一步加强科学技术普及工作的意见》</w:t>
      </w:r>
    </w:p>
    <w:p w:rsidR="008D0BDA" w:rsidRPr="00C71E58" w:rsidRDefault="008D0BDA" w:rsidP="008D0BDA">
      <w:pPr>
        <w:pStyle w:val="a7"/>
        <w:ind w:right="140"/>
        <w:jc w:val="center"/>
        <w:rPr>
          <w:rFonts w:ascii="仿宋_GB2312" w:eastAsia="仿宋_GB2312"/>
          <w:color w:val="000000"/>
          <w:sz w:val="28"/>
          <w:szCs w:val="28"/>
        </w:rPr>
      </w:pPr>
      <w:r w:rsidRPr="00C71E58">
        <w:rPr>
          <w:rFonts w:ascii="仿宋_GB2312" w:eastAsia="仿宋_GB2312" w:hint="eastAsia"/>
          <w:color w:val="000000"/>
          <w:sz w:val="28"/>
          <w:szCs w:val="28"/>
        </w:rPr>
        <w:t>2022-09-04  来源： 新华社</w:t>
      </w:r>
    </w:p>
    <w:p w:rsidR="008D0BDA" w:rsidRDefault="008D0BDA" w:rsidP="008D0BDA">
      <w:pPr>
        <w:pStyle w:val="a7"/>
        <w:ind w:right="140" w:firstLineChars="200" w:firstLine="560"/>
        <w:jc w:val="left"/>
        <w:rPr>
          <w:rFonts w:ascii="仿宋_GB2312" w:eastAsia="仿宋_GB2312"/>
          <w:color w:val="000000"/>
          <w:sz w:val="28"/>
          <w:szCs w:val="28"/>
        </w:rPr>
      </w:pPr>
    </w:p>
    <w:p w:rsidR="008D0BDA" w:rsidRPr="00C71E58" w:rsidRDefault="008D0BDA" w:rsidP="008D0BDA">
      <w:pPr>
        <w:pStyle w:val="a7"/>
        <w:spacing w:line="560" w:lineRule="exact"/>
        <w:ind w:right="142" w:firstLineChars="200" w:firstLine="560"/>
        <w:jc w:val="left"/>
        <w:rPr>
          <w:rFonts w:ascii="仿宋_GB2312" w:eastAsia="仿宋_GB2312"/>
          <w:color w:val="000000"/>
          <w:sz w:val="28"/>
          <w:szCs w:val="28"/>
        </w:rPr>
      </w:pPr>
      <w:r w:rsidRPr="00C71E58">
        <w:rPr>
          <w:rFonts w:ascii="仿宋_GB2312" w:eastAsia="仿宋_GB2312" w:hint="eastAsia"/>
          <w:color w:val="000000"/>
          <w:sz w:val="28"/>
          <w:szCs w:val="28"/>
        </w:rPr>
        <w:t>新华社北京9月4日电 近日，中共中央办公厅、国务院办公厅印发了《关于新时代进一步加强科学技术普及工作的意见》，并发出通知，要求各地区各部门结合实际认真贯彻落实。</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《关于新时代进一步加强科学技术普及工作的意见》全文如下。</w:t>
      </w:r>
    </w:p>
    <w:p w:rsidR="008D0BDA" w:rsidRPr="00C71E58" w:rsidRDefault="008D0BDA" w:rsidP="008D0BDA">
      <w:pPr>
        <w:pStyle w:val="a7"/>
        <w:spacing w:line="560" w:lineRule="exact"/>
        <w:ind w:right="142"/>
        <w:jc w:val="left"/>
        <w:rPr>
          <w:rFonts w:ascii="仿宋_GB2312" w:eastAsia="仿宋_GB2312"/>
          <w:color w:val="000000"/>
          <w:sz w:val="28"/>
          <w:szCs w:val="28"/>
        </w:rPr>
      </w:pPr>
    </w:p>
    <w:p w:rsidR="008D0BDA" w:rsidRPr="00C71E58" w:rsidRDefault="008D0BDA" w:rsidP="008D0BDA">
      <w:pPr>
        <w:pStyle w:val="a7"/>
        <w:spacing w:line="560" w:lineRule="exact"/>
        <w:ind w:right="142" w:firstLineChars="200" w:firstLine="560"/>
        <w:jc w:val="left"/>
        <w:rPr>
          <w:rFonts w:ascii="仿宋_GB2312" w:eastAsia="仿宋_GB2312"/>
          <w:color w:val="000000"/>
          <w:sz w:val="28"/>
          <w:szCs w:val="28"/>
        </w:rPr>
      </w:pPr>
      <w:r w:rsidRPr="00C71E58">
        <w:rPr>
          <w:rFonts w:ascii="仿宋_GB2312" w:eastAsia="仿宋_GB2312" w:hint="eastAsia"/>
          <w:color w:val="000000"/>
          <w:sz w:val="28"/>
          <w:szCs w:val="28"/>
        </w:rPr>
        <w:t>科学技术普及（以下简称科普）是国家和社会普及科学技术知识、弘扬科学精神、传播科学思想、倡导科学方法的活动，是实现创新发展的重要基础性工作。党的十八大以来，我国科普事业蓬勃发展，公民科学素质快速提高，同时还存在对科普工作重要性认识不到位、落实科学普及与科技创新同等重要的制度安排尚不完善、高质量科普产品和服务供给不足、网络伪科普流传等问题。面对新时代新要求，为进一步加强科普工作，现提出如下意见。</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一、总体要求</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（一）指导思想。</w:t>
      </w:r>
      <w:r w:rsidRPr="00C71E58">
        <w:rPr>
          <w:rFonts w:ascii="仿宋_GB2312" w:eastAsia="仿宋_GB2312" w:hint="eastAsia"/>
          <w:color w:val="000000"/>
          <w:sz w:val="28"/>
          <w:szCs w:val="28"/>
        </w:rPr>
        <w:t>以习近平新时代中国特色社会主义思想为指导，坚持把科学普及放在与科技创新同等重要的位置，强化全社会科普责任，提升科普能力和全民科学素质，推动科普全面融入经济、政治、文化、社会、生态文明建设，构建社会化协同、数字化传播、规范化建设、国际化合作的新时代科普生态，服务人的全面发展、服务创新发展、服务国家治理体系和治理能力现代化、服务</w:t>
      </w:r>
      <w:r w:rsidRPr="00C71E58">
        <w:rPr>
          <w:rFonts w:ascii="仿宋_GB2312" w:eastAsia="仿宋_GB2312" w:hint="eastAsia"/>
          <w:color w:val="000000"/>
          <w:sz w:val="28"/>
          <w:szCs w:val="28"/>
        </w:rPr>
        <w:lastRenderedPageBreak/>
        <w:t>推动构建人类命运共同体，为实现高水平科技自立自强、建设世界科技强国奠定坚实基础。</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（二）工作要求。</w:t>
      </w:r>
      <w:r w:rsidRPr="00C71E58">
        <w:rPr>
          <w:rFonts w:ascii="仿宋_GB2312" w:eastAsia="仿宋_GB2312" w:hint="eastAsia"/>
          <w:color w:val="000000"/>
          <w:sz w:val="28"/>
          <w:szCs w:val="28"/>
        </w:rPr>
        <w:t>坚持党的领导，把党的领导贯彻到科普工作全过程，突出科普工作政治属性，强化价值引领，</w:t>
      </w:r>
      <w:proofErr w:type="gramStart"/>
      <w:r w:rsidRPr="00C71E58">
        <w:rPr>
          <w:rFonts w:ascii="仿宋_GB2312" w:eastAsia="仿宋_GB2312" w:hint="eastAsia"/>
          <w:color w:val="000000"/>
          <w:sz w:val="28"/>
          <w:szCs w:val="28"/>
        </w:rPr>
        <w:t>践行</w:t>
      </w:r>
      <w:proofErr w:type="gramEnd"/>
      <w:r w:rsidRPr="00C71E58">
        <w:rPr>
          <w:rFonts w:ascii="仿宋_GB2312" w:eastAsia="仿宋_GB2312" w:hint="eastAsia"/>
          <w:color w:val="000000"/>
          <w:sz w:val="28"/>
          <w:szCs w:val="28"/>
        </w:rPr>
        <w:t>社会主义核心价值观，大力弘扬科学精神和科学家精神。坚持服务大局，聚焦“四个面向”和高水平科技自立自强，全面提高全民科学素质，厚</w:t>
      </w:r>
      <w:proofErr w:type="gramStart"/>
      <w:r w:rsidRPr="00C71E58">
        <w:rPr>
          <w:rFonts w:ascii="仿宋_GB2312" w:eastAsia="仿宋_GB2312" w:hint="eastAsia"/>
          <w:color w:val="000000"/>
          <w:sz w:val="28"/>
          <w:szCs w:val="28"/>
        </w:rPr>
        <w:t>植创新</w:t>
      </w:r>
      <w:proofErr w:type="gramEnd"/>
      <w:r w:rsidRPr="00C71E58">
        <w:rPr>
          <w:rFonts w:ascii="仿宋_GB2312" w:eastAsia="仿宋_GB2312" w:hint="eastAsia"/>
          <w:color w:val="000000"/>
          <w:sz w:val="28"/>
          <w:szCs w:val="28"/>
        </w:rPr>
        <w:t>沃土，以科普高质量发展更好服务党和国家中心工作。坚持统筹协同，树立大科普理念，推动科普工作融入经济社会发展各领域各环节，加强协同联动和资源共享，构建政府、社会、市场等协同推进的社会化科普发展格局。坚持开放合作，推动更大范围、更高水平、更加紧密的科普国际交流，共筑对话平台，增进开放互信、合作共享、文明互鉴，推进全球可持续发展，推动构建人类命运共同体。</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（三）发展目标。</w:t>
      </w:r>
      <w:r w:rsidRPr="00C71E58">
        <w:rPr>
          <w:rFonts w:ascii="仿宋_GB2312" w:eastAsia="仿宋_GB2312" w:hint="eastAsia"/>
          <w:color w:val="000000"/>
          <w:sz w:val="28"/>
          <w:szCs w:val="28"/>
        </w:rPr>
        <w:t>到2025年，科普服务创新发展的作用显著提升，科学普及与科技创新同等重要的制度安排基本形成，科普工作和科学素质建设体系优化完善，全社会共同参与的大科普格局加快形成，科普公共服务覆盖率和科研人员科普参与率显著提高，公民具备科学素质比例超过15%，全社会热爱科学、崇尚创新的氛围更加浓厚。到2035年，公民具备科学素质比例达到25%，科普服务高质量发展能效显著，科学文化</w:t>
      </w:r>
      <w:proofErr w:type="gramStart"/>
      <w:r w:rsidRPr="00C71E58">
        <w:rPr>
          <w:rFonts w:ascii="仿宋_GB2312" w:eastAsia="仿宋_GB2312" w:hint="eastAsia"/>
          <w:color w:val="000000"/>
          <w:sz w:val="28"/>
          <w:szCs w:val="28"/>
        </w:rPr>
        <w:t>软实力</w:t>
      </w:r>
      <w:proofErr w:type="gramEnd"/>
      <w:r w:rsidRPr="00C71E58">
        <w:rPr>
          <w:rFonts w:ascii="仿宋_GB2312" w:eastAsia="仿宋_GB2312" w:hint="eastAsia"/>
          <w:color w:val="000000"/>
          <w:sz w:val="28"/>
          <w:szCs w:val="28"/>
        </w:rPr>
        <w:t>显著增强，为世界科技强国建设提供有力支撑。</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二、强化全社会科普责任</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（四）各级党委和政府要履行科普工作领导责任。</w:t>
      </w:r>
      <w:r w:rsidRPr="00C71E58">
        <w:rPr>
          <w:rFonts w:ascii="仿宋_GB2312" w:eastAsia="仿宋_GB2312" w:hint="eastAsia"/>
          <w:color w:val="000000"/>
          <w:sz w:val="28"/>
          <w:szCs w:val="28"/>
        </w:rPr>
        <w:t>落实科普相关法律法规，把科普工作纳入国民经济和社会发展规划、列入重要</w:t>
      </w:r>
      <w:r w:rsidRPr="00C71E58">
        <w:rPr>
          <w:rFonts w:ascii="仿宋_GB2312" w:eastAsia="仿宋_GB2312" w:hint="eastAsia"/>
          <w:color w:val="000000"/>
          <w:sz w:val="28"/>
          <w:szCs w:val="28"/>
        </w:rPr>
        <w:lastRenderedPageBreak/>
        <w:t>议事日程，与科技创新协同部署推进。统筹日常科普和应急科普，深入实施全民科学素质行动，为全社会开展科普工作创造良好环境和条件。</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（五）各行业主管部门要履行科普行政管理责任。</w:t>
      </w:r>
      <w:r w:rsidRPr="00C71E58">
        <w:rPr>
          <w:rFonts w:ascii="仿宋_GB2312" w:eastAsia="仿宋_GB2312" w:hint="eastAsia"/>
          <w:color w:val="000000"/>
          <w:sz w:val="28"/>
          <w:szCs w:val="28"/>
        </w:rPr>
        <w:t>各级科学技术行政部门要强化统筹协调，切实发挥科普工作联席会议机制作用，加强科普工作规划，强化督促检查，加强科普能力建设，按有关规定开展科普表彰奖励。各级各有关部门要加强行业领域科普工作的组织协调、服务引导、公共应急、监督考评等。</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（六）各级科学技术协会要发挥科普工作主要社会力量作用。</w:t>
      </w:r>
      <w:r w:rsidRPr="00C71E58">
        <w:rPr>
          <w:rFonts w:ascii="仿宋_GB2312" w:eastAsia="仿宋_GB2312" w:hint="eastAsia"/>
          <w:color w:val="000000"/>
          <w:sz w:val="28"/>
          <w:szCs w:val="28"/>
        </w:rPr>
        <w:t>各级科学技术协会要履行全民科学素质行动牵头职责，强化科普工作职能，加强国际科技人文交流，提供科普决策咨询服务。有关群团组织和社会组织要根据工作对象特点，在各自领域开展科普宣传教育。</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（七）各类学校和科研机构要强化科普工作责任意识。</w:t>
      </w:r>
      <w:r w:rsidRPr="00C71E58">
        <w:rPr>
          <w:rFonts w:ascii="仿宋_GB2312" w:eastAsia="仿宋_GB2312" w:hint="eastAsia"/>
          <w:color w:val="000000"/>
          <w:sz w:val="28"/>
          <w:szCs w:val="28"/>
        </w:rPr>
        <w:t>发挥学校和科研机构科教资源丰富、科研设施完善的优势，加大科普资源供给。学校要加强科学教育，不断提升师生科学素质，积极组织并支持师生开展丰富多彩的科普活动。科研机构要加强科普与科研结合，为开展科普提供必要的支持和保障。</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（八）企业要履行科普社会责任。</w:t>
      </w:r>
      <w:r w:rsidRPr="00C71E58">
        <w:rPr>
          <w:rFonts w:ascii="仿宋_GB2312" w:eastAsia="仿宋_GB2312" w:hint="eastAsia"/>
          <w:color w:val="000000"/>
          <w:sz w:val="28"/>
          <w:szCs w:val="28"/>
        </w:rPr>
        <w:t>企业要积极开展科普活动，加大科普投入，促进科普工作与科技研发、产品推广、创新创业、技能培训等有机结合，提高员工科学素质，把科普作为履行社会责任的重要内容。</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（九）各类媒体要发挥传播渠道重要作用。</w:t>
      </w:r>
      <w:r w:rsidRPr="00C71E58">
        <w:rPr>
          <w:rFonts w:ascii="仿宋_GB2312" w:eastAsia="仿宋_GB2312" w:hint="eastAsia"/>
          <w:color w:val="000000"/>
          <w:sz w:val="28"/>
          <w:szCs w:val="28"/>
        </w:rPr>
        <w:t>广播、电视、报刊、网络等各类媒体要加大科技宣传力度，主流媒体要发挥示范引</w:t>
      </w:r>
      <w:r w:rsidRPr="00C71E58">
        <w:rPr>
          <w:rFonts w:ascii="仿宋_GB2312" w:eastAsia="仿宋_GB2312" w:hint="eastAsia"/>
          <w:color w:val="000000"/>
          <w:sz w:val="28"/>
          <w:szCs w:val="28"/>
        </w:rPr>
        <w:lastRenderedPageBreak/>
        <w:t>领作用，增加科普内容。各类新兴媒体要强化责任意识，加强对科普作品等传播内容的科学性审核。</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（十）广大科技工作者要增强科普责任感和使命感。</w:t>
      </w:r>
      <w:r w:rsidRPr="00C71E58">
        <w:rPr>
          <w:rFonts w:ascii="仿宋_GB2312" w:eastAsia="仿宋_GB2312" w:hint="eastAsia"/>
          <w:color w:val="000000"/>
          <w:sz w:val="28"/>
          <w:szCs w:val="28"/>
        </w:rPr>
        <w:t>发挥自身优势和专长，积极参与和支持科普事业，自觉承担科普责任。注重提升科普能力，运用公众易于理解、接受和参与的方式开展科普。积极弘扬科学家精神，恪守科学道德准则，为提高全民科学素质</w:t>
      </w:r>
      <w:proofErr w:type="gramStart"/>
      <w:r w:rsidRPr="00C71E58">
        <w:rPr>
          <w:rFonts w:ascii="仿宋_GB2312" w:eastAsia="仿宋_GB2312" w:hint="eastAsia"/>
          <w:color w:val="000000"/>
          <w:sz w:val="28"/>
          <w:szCs w:val="28"/>
        </w:rPr>
        <w:t>作出</w:t>
      </w:r>
      <w:proofErr w:type="gramEnd"/>
      <w:r w:rsidRPr="00C71E58">
        <w:rPr>
          <w:rFonts w:ascii="仿宋_GB2312" w:eastAsia="仿宋_GB2312" w:hint="eastAsia"/>
          <w:color w:val="000000"/>
          <w:sz w:val="28"/>
          <w:szCs w:val="28"/>
        </w:rPr>
        <w:t>表率。鼓励和支持老科技工作者积极参与科普工作。</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（十一）公民要自觉提升科学素质。</w:t>
      </w:r>
      <w:r w:rsidRPr="00C71E58">
        <w:rPr>
          <w:rFonts w:ascii="仿宋_GB2312" w:eastAsia="仿宋_GB2312" w:hint="eastAsia"/>
          <w:color w:val="000000"/>
          <w:sz w:val="28"/>
          <w:szCs w:val="28"/>
        </w:rPr>
        <w:t>公民要积极参与科普活动，主动学习、掌握、运用科技知识，自觉抵制伪科学、反科学等不良现象。</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三、加强科普能力建设</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（十二）强化基层科普服务。</w:t>
      </w:r>
      <w:r w:rsidRPr="00C71E58">
        <w:rPr>
          <w:rFonts w:ascii="仿宋_GB2312" w:eastAsia="仿宋_GB2312" w:hint="eastAsia"/>
          <w:color w:val="000000"/>
          <w:sz w:val="28"/>
          <w:szCs w:val="28"/>
        </w:rPr>
        <w:t>围绕群众的教育、健康、安全等需求，深入开展科普工作，提升基层科普服务能力。依托城乡社区综合服务设施，积极动员学校、医院、科研院所、企业、社会组织等，广泛开展以科技志愿服务为重要手段的基层科普活动。建立</w:t>
      </w:r>
      <w:proofErr w:type="gramStart"/>
      <w:r w:rsidRPr="00C71E58">
        <w:rPr>
          <w:rFonts w:ascii="仿宋_GB2312" w:eastAsia="仿宋_GB2312" w:hint="eastAsia"/>
          <w:color w:val="000000"/>
          <w:sz w:val="28"/>
          <w:szCs w:val="28"/>
        </w:rPr>
        <w:t>完善跨区域科普合作</w:t>
      </w:r>
      <w:proofErr w:type="gramEnd"/>
      <w:r w:rsidRPr="00C71E58">
        <w:rPr>
          <w:rFonts w:ascii="仿宋_GB2312" w:eastAsia="仿宋_GB2312" w:hint="eastAsia"/>
          <w:color w:val="000000"/>
          <w:sz w:val="28"/>
          <w:szCs w:val="28"/>
        </w:rPr>
        <w:t>和共享机制，鼓励有条件的地区开展</w:t>
      </w:r>
      <w:proofErr w:type="gramStart"/>
      <w:r w:rsidRPr="00C71E58">
        <w:rPr>
          <w:rFonts w:ascii="仿宋_GB2312" w:eastAsia="仿宋_GB2312" w:hint="eastAsia"/>
          <w:color w:val="000000"/>
          <w:sz w:val="28"/>
          <w:szCs w:val="28"/>
        </w:rPr>
        <w:t>全领域</w:t>
      </w:r>
      <w:proofErr w:type="gramEnd"/>
      <w:r w:rsidRPr="00C71E58">
        <w:rPr>
          <w:rFonts w:ascii="仿宋_GB2312" w:eastAsia="仿宋_GB2312" w:hint="eastAsia"/>
          <w:color w:val="000000"/>
          <w:sz w:val="28"/>
          <w:szCs w:val="28"/>
        </w:rPr>
        <w:t>行动、全地域覆盖、全媒体传播、全民参与共享的全域科普行动。</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（十三）完善科普基础设施布局。</w:t>
      </w:r>
      <w:r w:rsidRPr="00C71E58">
        <w:rPr>
          <w:rFonts w:ascii="仿宋_GB2312" w:eastAsia="仿宋_GB2312" w:hint="eastAsia"/>
          <w:color w:val="000000"/>
          <w:sz w:val="28"/>
          <w:szCs w:val="28"/>
        </w:rPr>
        <w:t>加强科普基础设施在城市规划和建设中的宏观布局，促进全国科普基础设施均衡发展。鼓励建设具有地域、产业、学科等特色的科普基地。全面提升科技馆服务能力，推动有条件的地方因地制宜建设科技馆，支持和鼓励多元主体参与科技馆等科普基础设施建设，加强科普基础设施、科普产品及服务规范管理。充分利用公共文化体育设施开展科普宣传和科普活动。发挥重大科技基础设施、综合观测站等在科普中的重要作</w:t>
      </w:r>
      <w:r w:rsidRPr="00C71E58">
        <w:rPr>
          <w:rFonts w:ascii="仿宋_GB2312" w:eastAsia="仿宋_GB2312" w:hint="eastAsia"/>
          <w:color w:val="000000"/>
          <w:sz w:val="28"/>
          <w:szCs w:val="28"/>
        </w:rPr>
        <w:lastRenderedPageBreak/>
        <w:t>用。充分利用信息技术，深入推进科普信息化发展，大力发展线上科普。</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（十四）加强科普作品创作。</w:t>
      </w:r>
      <w:r w:rsidRPr="00C71E58">
        <w:rPr>
          <w:rFonts w:ascii="仿宋_GB2312" w:eastAsia="仿宋_GB2312" w:hint="eastAsia"/>
          <w:color w:val="000000"/>
          <w:sz w:val="28"/>
          <w:szCs w:val="28"/>
        </w:rPr>
        <w:t>以满足公众需求为导向，持续提升科普作品原创能力。依托现有科研、教育、文化等力量，实施科普精品工程，聚焦“四个面向”创作一批优秀科普作品，培育高水平科普创作中心。鼓励科技工作者与文学、艺术、教育、传媒工作者等加强交流，多形式开展科普创作。运用新技术手段，丰富科普作品形态。支持科普展品研发和科幻作品创作。加大对优秀科普作品的推广力度。</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（十五）提升科普活动效益。</w:t>
      </w:r>
      <w:r w:rsidRPr="00C71E58">
        <w:rPr>
          <w:rFonts w:ascii="仿宋_GB2312" w:eastAsia="仿宋_GB2312" w:hint="eastAsia"/>
          <w:color w:val="000000"/>
          <w:sz w:val="28"/>
          <w:szCs w:val="28"/>
        </w:rPr>
        <w:t>发挥重大科技活动示范引领作用，展示国家科技创新成就，举办科普惠民活动，充分展现科技创新对推动经济社会高质量发展和满足人民群众美好生活需要的支撑作用。面向群众实际需求和经济社会发展典型问题，积极开展针对性强的高质量公益科普。</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（十六）壮大科普人才队伍。</w:t>
      </w:r>
      <w:r w:rsidRPr="00C71E58">
        <w:rPr>
          <w:rFonts w:ascii="仿宋_GB2312" w:eastAsia="仿宋_GB2312" w:hint="eastAsia"/>
          <w:color w:val="000000"/>
          <w:sz w:val="28"/>
          <w:szCs w:val="28"/>
        </w:rPr>
        <w:t>培育一支专兼结合、素质优良、覆盖广泛的科普工作队伍。优化科普人才发展政策环境，畅通科普工作者职业发展通道，增强职业认同。合理制定专职科普工作者职称评聘标准。广泛开展科普能力培训，依托高等学校、科研院所、科普场馆等加强对科普专业人才的培养和使用，推进</w:t>
      </w:r>
      <w:proofErr w:type="gramStart"/>
      <w:r w:rsidRPr="00C71E58">
        <w:rPr>
          <w:rFonts w:ascii="仿宋_GB2312" w:eastAsia="仿宋_GB2312" w:hint="eastAsia"/>
          <w:color w:val="000000"/>
          <w:sz w:val="28"/>
          <w:szCs w:val="28"/>
        </w:rPr>
        <w:t>科普智库</w:t>
      </w:r>
      <w:proofErr w:type="gramEnd"/>
      <w:r w:rsidRPr="00C71E58">
        <w:rPr>
          <w:rFonts w:ascii="仿宋_GB2312" w:eastAsia="仿宋_GB2312" w:hint="eastAsia"/>
          <w:color w:val="000000"/>
          <w:sz w:val="28"/>
          <w:szCs w:val="28"/>
        </w:rPr>
        <w:t>建设。加强科普志愿服务组织和队伍建设。</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（十七）推动</w:t>
      </w:r>
      <w:proofErr w:type="gramStart"/>
      <w:r w:rsidRPr="00C71E58">
        <w:rPr>
          <w:rFonts w:ascii="仿宋_GB2312" w:eastAsia="仿宋_GB2312" w:hint="eastAsia"/>
          <w:b/>
          <w:color w:val="000000"/>
          <w:sz w:val="28"/>
          <w:szCs w:val="28"/>
        </w:rPr>
        <w:t>科普产业</w:t>
      </w:r>
      <w:proofErr w:type="gramEnd"/>
      <w:r w:rsidRPr="00C71E58">
        <w:rPr>
          <w:rFonts w:ascii="仿宋_GB2312" w:eastAsia="仿宋_GB2312" w:hint="eastAsia"/>
          <w:b/>
          <w:color w:val="000000"/>
          <w:sz w:val="28"/>
          <w:szCs w:val="28"/>
        </w:rPr>
        <w:t>发展。</w:t>
      </w:r>
      <w:r w:rsidRPr="00C71E58">
        <w:rPr>
          <w:rFonts w:ascii="仿宋_GB2312" w:eastAsia="仿宋_GB2312" w:hint="eastAsia"/>
          <w:color w:val="000000"/>
          <w:sz w:val="28"/>
          <w:szCs w:val="28"/>
        </w:rPr>
        <w:t>培育壮大科普产业，促进科普与文化、旅游、体育等产业融合发展。推动科普公共服务市场化改革，引入竞争机制，鼓励兴办科普企业，加大优质科普产品和服务供给。鼓励科技领军企业加大科普投入，促进科技研发、市场推广</w:t>
      </w:r>
      <w:r w:rsidRPr="00C71E58">
        <w:rPr>
          <w:rFonts w:ascii="仿宋_GB2312" w:eastAsia="仿宋_GB2312" w:hint="eastAsia"/>
          <w:color w:val="000000"/>
          <w:sz w:val="28"/>
          <w:szCs w:val="28"/>
        </w:rPr>
        <w:lastRenderedPageBreak/>
        <w:t>与科普有机结合。加强科普成果知识产权保护。</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（十八）加强科普交流合作。</w:t>
      </w:r>
      <w:r w:rsidRPr="00C71E58">
        <w:rPr>
          <w:rFonts w:ascii="仿宋_GB2312" w:eastAsia="仿宋_GB2312" w:hint="eastAsia"/>
          <w:color w:val="000000"/>
          <w:sz w:val="28"/>
          <w:szCs w:val="28"/>
        </w:rPr>
        <w:t>健全国际科普交流机制，拓宽科技人文交流渠道，实施国际科学传播行动。引进国外优秀科普成果。积极加入或牵头创建国际科普组织，开展青少年国际科普交流，策划组织国际科普活动，加强重点领域科普交流，增强国际合作共识。打造区域</w:t>
      </w:r>
      <w:proofErr w:type="gramStart"/>
      <w:r w:rsidRPr="00C71E58">
        <w:rPr>
          <w:rFonts w:ascii="仿宋_GB2312" w:eastAsia="仿宋_GB2312" w:hint="eastAsia"/>
          <w:color w:val="000000"/>
          <w:sz w:val="28"/>
          <w:szCs w:val="28"/>
        </w:rPr>
        <w:t>科普合作</w:t>
      </w:r>
      <w:proofErr w:type="gramEnd"/>
      <w:r w:rsidRPr="00C71E58">
        <w:rPr>
          <w:rFonts w:ascii="仿宋_GB2312" w:eastAsia="仿宋_GB2312" w:hint="eastAsia"/>
          <w:color w:val="000000"/>
          <w:sz w:val="28"/>
          <w:szCs w:val="28"/>
        </w:rPr>
        <w:t>平台，推动优质资源共建共享。</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四、促进科普与科技创新协同发展</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（十九）发挥科技创新对科普工作的引领作用。</w:t>
      </w:r>
      <w:r w:rsidRPr="00C71E58">
        <w:rPr>
          <w:rFonts w:ascii="仿宋_GB2312" w:eastAsia="仿宋_GB2312" w:hint="eastAsia"/>
          <w:color w:val="000000"/>
          <w:sz w:val="28"/>
          <w:szCs w:val="28"/>
        </w:rPr>
        <w:t>大力推进科技资源科普化，加大具备条件的科技基础设施和科技创新基地向公众开放力度，因地制宜开展科普活动。组织实施各级各类科技计划（专项、基金）要合理设置科普工作任务，充分发挥社会效益。注重宣传国家科技发展重点方向和科技创新政策，引导社会形成理解和支持科技创新的正确导向，为科学研究和技术应用创造良好氛围。</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（二十）发挥科普对科技成果转化的促进作用。</w:t>
      </w:r>
      <w:r w:rsidRPr="00C71E58">
        <w:rPr>
          <w:rFonts w:ascii="仿宋_GB2312" w:eastAsia="仿宋_GB2312" w:hint="eastAsia"/>
          <w:color w:val="000000"/>
          <w:sz w:val="28"/>
          <w:szCs w:val="28"/>
        </w:rPr>
        <w:t>聚焦战略导向基础研究和前沿技术等科技创新重点领域开展针对性科普，在安全保密许可的前提下，及时向公众普及科学新发现和技术创新成果。引导社会正确认识和使用科技成果，让科技成果惠及广大人民群众。鼓励在科普中率先应用新技术，营造新技术应用良好环境。推动建设科技成果转移转化示范区、高新技术产业开发区等，搭建科技成果科普宣</w:t>
      </w:r>
      <w:proofErr w:type="gramStart"/>
      <w:r w:rsidRPr="00C71E58">
        <w:rPr>
          <w:rFonts w:ascii="仿宋_GB2312" w:eastAsia="仿宋_GB2312" w:hint="eastAsia"/>
          <w:color w:val="000000"/>
          <w:sz w:val="28"/>
          <w:szCs w:val="28"/>
        </w:rPr>
        <w:t>介</w:t>
      </w:r>
      <w:proofErr w:type="gramEnd"/>
      <w:r w:rsidRPr="00C71E58">
        <w:rPr>
          <w:rFonts w:ascii="仿宋_GB2312" w:eastAsia="仿宋_GB2312" w:hint="eastAsia"/>
          <w:color w:val="000000"/>
          <w:sz w:val="28"/>
          <w:szCs w:val="28"/>
        </w:rPr>
        <w:t>平台，促进科技成果转化。</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五、强化</w:t>
      </w:r>
      <w:proofErr w:type="gramStart"/>
      <w:r w:rsidRPr="00C71E58">
        <w:rPr>
          <w:rFonts w:ascii="仿宋_GB2312" w:eastAsia="仿宋_GB2312" w:hint="eastAsia"/>
          <w:b/>
          <w:color w:val="000000"/>
          <w:sz w:val="28"/>
          <w:szCs w:val="28"/>
        </w:rPr>
        <w:t>科普在</w:t>
      </w:r>
      <w:proofErr w:type="gramEnd"/>
      <w:r w:rsidRPr="00C71E58">
        <w:rPr>
          <w:rFonts w:ascii="仿宋_GB2312" w:eastAsia="仿宋_GB2312" w:hint="eastAsia"/>
          <w:b/>
          <w:color w:val="000000"/>
          <w:sz w:val="28"/>
          <w:szCs w:val="28"/>
        </w:rPr>
        <w:t>终身学习体系中的作用</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（二十一）强化基础教育和高等教育中的科普。</w:t>
      </w:r>
      <w:r w:rsidRPr="00C71E58">
        <w:rPr>
          <w:rFonts w:ascii="仿宋_GB2312" w:eastAsia="仿宋_GB2312" w:hint="eastAsia"/>
          <w:color w:val="000000"/>
          <w:sz w:val="28"/>
          <w:szCs w:val="28"/>
        </w:rPr>
        <w:t>将激发青少年好奇心、想象力，增强科学兴趣和创新意识作为素质教育重要内</w:t>
      </w:r>
      <w:r w:rsidRPr="00C71E58">
        <w:rPr>
          <w:rFonts w:ascii="仿宋_GB2312" w:eastAsia="仿宋_GB2312" w:hint="eastAsia"/>
          <w:color w:val="000000"/>
          <w:sz w:val="28"/>
          <w:szCs w:val="28"/>
        </w:rPr>
        <w:lastRenderedPageBreak/>
        <w:t>容，把弘扬科学精神贯穿于教育全过程。建立科学家有效参与基础教育机制，充分利用校外科技资源加强科学教育。加强幼儿园和中小学科学教育师资配备和科学类教材编用，提升教师科学素质。高等学校应设立科技相关通识课程，满足不同专业、不同学习阶段学生需求，鼓励和支持学生开展创新实践活动和科普志愿服务。</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（二十二）强化对领导干部和公务员的科普。</w:t>
      </w:r>
      <w:r w:rsidRPr="00C71E58">
        <w:rPr>
          <w:rFonts w:ascii="仿宋_GB2312" w:eastAsia="仿宋_GB2312" w:hint="eastAsia"/>
          <w:color w:val="000000"/>
          <w:sz w:val="28"/>
          <w:szCs w:val="28"/>
        </w:rPr>
        <w:t>在干部教育培训中增加科普内容比重，突出科学精神、科学思想培育，加强前沿科技知识和全球科技发展趋势学习，提高领导干部和公务员科学</w:t>
      </w:r>
      <w:proofErr w:type="gramStart"/>
      <w:r w:rsidRPr="00C71E58">
        <w:rPr>
          <w:rFonts w:ascii="仿宋_GB2312" w:eastAsia="仿宋_GB2312" w:hint="eastAsia"/>
          <w:color w:val="000000"/>
          <w:sz w:val="28"/>
          <w:szCs w:val="28"/>
        </w:rPr>
        <w:t>履</w:t>
      </w:r>
      <w:proofErr w:type="gramEnd"/>
      <w:r w:rsidRPr="00C71E58">
        <w:rPr>
          <w:rFonts w:ascii="仿宋_GB2312" w:eastAsia="仿宋_GB2312" w:hint="eastAsia"/>
          <w:color w:val="000000"/>
          <w:sz w:val="28"/>
          <w:szCs w:val="28"/>
        </w:rPr>
        <w:t>职能力。</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（二十三）强化职业学校教育和职业技能培训中的科普。</w:t>
      </w:r>
      <w:r w:rsidRPr="00C71E58">
        <w:rPr>
          <w:rFonts w:ascii="仿宋_GB2312" w:eastAsia="仿宋_GB2312" w:hint="eastAsia"/>
          <w:color w:val="000000"/>
          <w:sz w:val="28"/>
          <w:szCs w:val="28"/>
        </w:rPr>
        <w:t>弘扬工匠精神，提升技能素质，培育高技能人才队伍。发挥基层农村专业技术协会、科技志愿服务等农业科技社会化服务体系作用，深入推进科技特派员制度，引导优势科普资源向农村流动，助力乡村振兴。</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（二十四）强化老龄工作中的科普。</w:t>
      </w:r>
      <w:r w:rsidRPr="00C71E58">
        <w:rPr>
          <w:rFonts w:ascii="仿宋_GB2312" w:eastAsia="仿宋_GB2312" w:hint="eastAsia"/>
          <w:color w:val="000000"/>
          <w:sz w:val="28"/>
          <w:szCs w:val="28"/>
        </w:rPr>
        <w:t>依托老年大学（学校、学习点）、社区学院（学校、学习点）、养老服务机构等，在老年人群中广泛普及卫生健康、网络通信、智能技术、安全应急等老年人关心、需要又相对缺乏的知识技能，提升老年人信息获取、识别、应用等能力。</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六、营造热爱科学、崇尚创新的社会氛围</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（二十五）加强科普领域舆论引导。</w:t>
      </w:r>
      <w:r w:rsidRPr="00C71E58">
        <w:rPr>
          <w:rFonts w:ascii="仿宋_GB2312" w:eastAsia="仿宋_GB2312" w:hint="eastAsia"/>
          <w:color w:val="000000"/>
          <w:sz w:val="28"/>
          <w:szCs w:val="28"/>
        </w:rPr>
        <w:t>坚持正确政治立场，强化科普舆论阵地建设和监管。增强科普领域风险防控意识和国家安全观念，强化行业自律规范。建立科技创新领域舆论引导机制，掌握科技解释权。坚决破除封建迷信思想，打击假借科普名义进行的抹</w:t>
      </w:r>
      <w:r w:rsidRPr="00C71E58">
        <w:rPr>
          <w:rFonts w:ascii="仿宋_GB2312" w:eastAsia="仿宋_GB2312" w:hint="eastAsia"/>
          <w:color w:val="000000"/>
          <w:sz w:val="28"/>
          <w:szCs w:val="28"/>
        </w:rPr>
        <w:lastRenderedPageBreak/>
        <w:t>黑诋毁和思想侵蚀活动，整治网络传播中以科普名义欺骗群众、扰乱社会、影响稳定的行为。</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（二十六）大力弘扬科学家精神。</w:t>
      </w:r>
      <w:r w:rsidRPr="00C71E58">
        <w:rPr>
          <w:rFonts w:ascii="仿宋_GB2312" w:eastAsia="仿宋_GB2312" w:hint="eastAsia"/>
          <w:color w:val="000000"/>
          <w:sz w:val="28"/>
          <w:szCs w:val="28"/>
        </w:rPr>
        <w:t>继承和发扬老一代科学家优秀品质，加大对优秀科技工作者和创新团队的宣传力度，深入挖掘精神内涵，推出一批内蕴深厚、形式多样的优秀作品，引导广大科技工作者自觉</w:t>
      </w:r>
      <w:proofErr w:type="gramStart"/>
      <w:r w:rsidRPr="00C71E58">
        <w:rPr>
          <w:rFonts w:ascii="仿宋_GB2312" w:eastAsia="仿宋_GB2312" w:hint="eastAsia"/>
          <w:color w:val="000000"/>
          <w:sz w:val="28"/>
          <w:szCs w:val="28"/>
        </w:rPr>
        <w:t>践行</w:t>
      </w:r>
      <w:proofErr w:type="gramEnd"/>
      <w:r w:rsidRPr="00C71E58">
        <w:rPr>
          <w:rFonts w:ascii="仿宋_GB2312" w:eastAsia="仿宋_GB2312" w:hint="eastAsia"/>
          <w:color w:val="000000"/>
          <w:sz w:val="28"/>
          <w:szCs w:val="28"/>
        </w:rPr>
        <w:t>科学家精神，引领更多青少年投身科技事业。</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（二十七）加强民族地区、边疆地区、欠发达地区科普工作。</w:t>
      </w:r>
      <w:r w:rsidRPr="00C71E58">
        <w:rPr>
          <w:rFonts w:ascii="仿宋_GB2312" w:eastAsia="仿宋_GB2312" w:hint="eastAsia"/>
          <w:color w:val="000000"/>
          <w:sz w:val="28"/>
          <w:szCs w:val="28"/>
        </w:rPr>
        <w:t>推广一批实用科普产品和服务，组织实施科技下乡进村入户等科普活动，引导优质科普资源向民族地区、边疆地区、欠发达地区流动，推动形成崇尚科学的风尚，促进铸牢中华民族共同体意识和巩固拓展脱贫攻坚成果。</w:t>
      </w:r>
    </w:p>
    <w:p w:rsidR="008D0BDA" w:rsidRPr="00C71E58" w:rsidRDefault="008D0BDA" w:rsidP="008D0BDA">
      <w:pPr>
        <w:pStyle w:val="a7"/>
        <w:spacing w:line="560" w:lineRule="exact"/>
        <w:ind w:right="142" w:firstLineChars="200" w:firstLine="562"/>
        <w:jc w:val="left"/>
        <w:rPr>
          <w:rFonts w:ascii="仿宋_GB2312" w:eastAsia="仿宋_GB2312"/>
          <w:b/>
          <w:color w:val="000000"/>
          <w:sz w:val="28"/>
          <w:szCs w:val="28"/>
        </w:rPr>
      </w:pPr>
      <w:r w:rsidRPr="00C71E58">
        <w:rPr>
          <w:rFonts w:ascii="仿宋_GB2312" w:eastAsia="仿宋_GB2312" w:hint="eastAsia"/>
          <w:b/>
          <w:color w:val="000000"/>
          <w:sz w:val="28"/>
          <w:szCs w:val="28"/>
        </w:rPr>
        <w:t>七、加强制度保障</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（二十八）构建多元化投入机制。</w:t>
      </w:r>
      <w:r w:rsidRPr="00C71E58">
        <w:rPr>
          <w:rFonts w:ascii="仿宋_GB2312" w:eastAsia="仿宋_GB2312" w:hint="eastAsia"/>
          <w:color w:val="000000"/>
          <w:sz w:val="28"/>
          <w:szCs w:val="28"/>
        </w:rPr>
        <w:t>各级党委和政府要保障对科普工作的投入，将科普经费列入同级财政预算。鼓励通过购买服务、项目补贴、以奖代补等方式支持科普发展。鼓励和引导社会资金通过建设科普场馆、设立科普基金、开展科普活动等形式投入科普事业。依法制定鼓励社会力量兴办科普事业的政策措施。</w:t>
      </w:r>
    </w:p>
    <w:p w:rsidR="008D0BDA" w:rsidRPr="00C71E58" w:rsidRDefault="008D0BDA" w:rsidP="008D0BDA">
      <w:pPr>
        <w:pStyle w:val="a7"/>
        <w:spacing w:line="560" w:lineRule="exact"/>
        <w:ind w:right="142" w:firstLineChars="200" w:firstLine="562"/>
        <w:jc w:val="left"/>
        <w:rPr>
          <w:rFonts w:ascii="仿宋_GB2312" w:eastAsia="仿宋_GB2312"/>
          <w:color w:val="000000"/>
          <w:sz w:val="28"/>
          <w:szCs w:val="28"/>
        </w:rPr>
      </w:pPr>
      <w:r w:rsidRPr="00C71E58">
        <w:rPr>
          <w:rFonts w:ascii="仿宋_GB2312" w:eastAsia="仿宋_GB2312" w:hint="eastAsia"/>
          <w:b/>
          <w:color w:val="000000"/>
          <w:sz w:val="28"/>
          <w:szCs w:val="28"/>
        </w:rPr>
        <w:t>（二十九）完善科普奖励激励机制。</w:t>
      </w:r>
      <w:r w:rsidRPr="00C71E58">
        <w:rPr>
          <w:rFonts w:ascii="仿宋_GB2312" w:eastAsia="仿宋_GB2312" w:hint="eastAsia"/>
          <w:color w:val="000000"/>
          <w:sz w:val="28"/>
          <w:szCs w:val="28"/>
        </w:rPr>
        <w:t>对在科普工作中</w:t>
      </w:r>
      <w:proofErr w:type="gramStart"/>
      <w:r w:rsidRPr="00C71E58">
        <w:rPr>
          <w:rFonts w:ascii="仿宋_GB2312" w:eastAsia="仿宋_GB2312" w:hint="eastAsia"/>
          <w:color w:val="000000"/>
          <w:sz w:val="28"/>
          <w:szCs w:val="28"/>
        </w:rPr>
        <w:t>作出</w:t>
      </w:r>
      <w:proofErr w:type="gramEnd"/>
      <w:r w:rsidRPr="00C71E58">
        <w:rPr>
          <w:rFonts w:ascii="仿宋_GB2312" w:eastAsia="仿宋_GB2312" w:hint="eastAsia"/>
          <w:color w:val="000000"/>
          <w:sz w:val="28"/>
          <w:szCs w:val="28"/>
        </w:rPr>
        <w:t>突出贡献的组织和个人按照国家有关规定给予表彰。完善科普工作者评价体系，在表彰奖励、人才计划实施中予以支持。鼓励相关单位把科普工作成效作为职工职称评聘、业绩考核的参考。合理核定科普场馆绩效工资总量，对工作成效明显的适当核增绩效工资总量。</w:t>
      </w:r>
    </w:p>
    <w:p w:rsidR="008D0BDA" w:rsidRPr="00D677AD" w:rsidRDefault="008D0BDA" w:rsidP="008D0BDA">
      <w:pPr>
        <w:pStyle w:val="a7"/>
        <w:spacing w:line="560" w:lineRule="exact"/>
        <w:ind w:right="142" w:firstLineChars="200" w:firstLine="562"/>
        <w:jc w:val="left"/>
      </w:pPr>
      <w:r w:rsidRPr="00C71E58">
        <w:rPr>
          <w:rFonts w:ascii="仿宋_GB2312" w:eastAsia="仿宋_GB2312" w:hint="eastAsia"/>
          <w:b/>
          <w:color w:val="000000"/>
          <w:sz w:val="28"/>
          <w:szCs w:val="28"/>
        </w:rPr>
        <w:t>（三十）强化工作保障和监督评估。</w:t>
      </w:r>
      <w:r w:rsidRPr="00C71E58">
        <w:rPr>
          <w:rFonts w:ascii="仿宋_GB2312" w:eastAsia="仿宋_GB2312" w:hint="eastAsia"/>
          <w:color w:val="000000"/>
          <w:sz w:val="28"/>
          <w:szCs w:val="28"/>
        </w:rPr>
        <w:t>完善科普法律法规体系，推动修订《中华人民共和国科学技术普及法》，健全相关配套政</w:t>
      </w:r>
      <w:r w:rsidRPr="00C71E58">
        <w:rPr>
          <w:rFonts w:ascii="仿宋_GB2312" w:eastAsia="仿宋_GB2312" w:hint="eastAsia"/>
          <w:color w:val="000000"/>
          <w:sz w:val="28"/>
          <w:szCs w:val="28"/>
        </w:rPr>
        <w:lastRenderedPageBreak/>
        <w:t>策，加强政策衔接。开展科普理论和实践研究，加强科普调查统计等基础工作。加强科普规范化建设，完善科普工作标准和评估评价体系，适时开展科普督促检查。合理设置科普工作在文明城市、卫生城镇、园林城市、环保模范城市、生态文明示范区等评选体系中的比重。</w:t>
      </w:r>
    </w:p>
    <w:p w:rsidR="008D0BDA" w:rsidRPr="008D0BDA" w:rsidRDefault="008D0BDA" w:rsidP="008D0BDA">
      <w:pPr>
        <w:tabs>
          <w:tab w:val="left" w:leader="dot" w:pos="7980"/>
          <w:tab w:val="left" w:leader="middleDot" w:pos="8190"/>
          <w:tab w:val="left" w:leader="middleDot" w:pos="8400"/>
        </w:tabs>
        <w:spacing w:line="560" w:lineRule="exact"/>
        <w:jc w:val="left"/>
        <w:rPr>
          <w:rFonts w:ascii="仿宋_GB2312" w:eastAsia="仿宋_GB2312" w:hint="eastAsia"/>
          <w:color w:val="000000"/>
          <w:sz w:val="28"/>
          <w:szCs w:val="28"/>
        </w:rPr>
      </w:pPr>
      <w:bookmarkStart w:id="1" w:name="_GoBack"/>
      <w:bookmarkEnd w:id="1"/>
    </w:p>
    <w:sectPr w:rsidR="008D0BDA" w:rsidRPr="008D0BD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94" w:rsidRDefault="005F7794" w:rsidP="00AB71D2">
      <w:r>
        <w:separator/>
      </w:r>
    </w:p>
  </w:endnote>
  <w:endnote w:type="continuationSeparator" w:id="0">
    <w:p w:rsidR="005F7794" w:rsidRDefault="005F7794" w:rsidP="00AB7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5249833"/>
      <w:docPartObj>
        <w:docPartGallery w:val="Page Numbers (Bottom of Page)"/>
        <w:docPartUnique/>
      </w:docPartObj>
    </w:sdtPr>
    <w:sdtEndPr/>
    <w:sdtContent>
      <w:p w:rsidR="00596A6A" w:rsidRDefault="00596A6A">
        <w:pPr>
          <w:pStyle w:val="a4"/>
          <w:jc w:val="center"/>
        </w:pPr>
        <w:r>
          <w:fldChar w:fldCharType="begin"/>
        </w:r>
        <w:r>
          <w:instrText>PAGE   \* MERGEFORMAT</w:instrText>
        </w:r>
        <w:r>
          <w:fldChar w:fldCharType="separate"/>
        </w:r>
        <w:r w:rsidR="008D0BDA" w:rsidRPr="008D0BDA">
          <w:rPr>
            <w:noProof/>
            <w:lang w:val="zh-CN"/>
          </w:rPr>
          <w:t>4</w:t>
        </w:r>
        <w:r>
          <w:fldChar w:fldCharType="end"/>
        </w:r>
      </w:p>
    </w:sdtContent>
  </w:sdt>
  <w:p w:rsidR="00596A6A" w:rsidRDefault="00596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94" w:rsidRDefault="005F7794" w:rsidP="00AB71D2">
      <w:r>
        <w:separator/>
      </w:r>
    </w:p>
  </w:footnote>
  <w:footnote w:type="continuationSeparator" w:id="0">
    <w:p w:rsidR="005F7794" w:rsidRDefault="005F7794" w:rsidP="00AB71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827"/>
    <w:rsid w:val="0000051C"/>
    <w:rsid w:val="00000730"/>
    <w:rsid w:val="000013A6"/>
    <w:rsid w:val="000038C6"/>
    <w:rsid w:val="00005E28"/>
    <w:rsid w:val="000063D1"/>
    <w:rsid w:val="00007847"/>
    <w:rsid w:val="000105A5"/>
    <w:rsid w:val="000118BE"/>
    <w:rsid w:val="00013289"/>
    <w:rsid w:val="00013D3D"/>
    <w:rsid w:val="0001403B"/>
    <w:rsid w:val="00014F5A"/>
    <w:rsid w:val="00016A37"/>
    <w:rsid w:val="00016BA8"/>
    <w:rsid w:val="00017AF4"/>
    <w:rsid w:val="00031B84"/>
    <w:rsid w:val="000326B4"/>
    <w:rsid w:val="00032CAF"/>
    <w:rsid w:val="000338FD"/>
    <w:rsid w:val="000348AB"/>
    <w:rsid w:val="00035913"/>
    <w:rsid w:val="00036F0F"/>
    <w:rsid w:val="00041F0E"/>
    <w:rsid w:val="000430D8"/>
    <w:rsid w:val="000455ED"/>
    <w:rsid w:val="00046713"/>
    <w:rsid w:val="00047EB3"/>
    <w:rsid w:val="000523B4"/>
    <w:rsid w:val="000533F3"/>
    <w:rsid w:val="00053585"/>
    <w:rsid w:val="00056826"/>
    <w:rsid w:val="00060183"/>
    <w:rsid w:val="0006480C"/>
    <w:rsid w:val="00064C3D"/>
    <w:rsid w:val="00073F4F"/>
    <w:rsid w:val="00084CF4"/>
    <w:rsid w:val="000871C1"/>
    <w:rsid w:val="00093FF4"/>
    <w:rsid w:val="00095D04"/>
    <w:rsid w:val="00097A80"/>
    <w:rsid w:val="000A17AF"/>
    <w:rsid w:val="000A326F"/>
    <w:rsid w:val="000B2210"/>
    <w:rsid w:val="000B4074"/>
    <w:rsid w:val="000C3003"/>
    <w:rsid w:val="000C3254"/>
    <w:rsid w:val="000C3516"/>
    <w:rsid w:val="000D0548"/>
    <w:rsid w:val="000D0A9D"/>
    <w:rsid w:val="000D391C"/>
    <w:rsid w:val="000E1555"/>
    <w:rsid w:val="000E180E"/>
    <w:rsid w:val="000E4EE5"/>
    <w:rsid w:val="000E6980"/>
    <w:rsid w:val="000E74A4"/>
    <w:rsid w:val="000F1C21"/>
    <w:rsid w:val="000F2062"/>
    <w:rsid w:val="00101AB9"/>
    <w:rsid w:val="00103B80"/>
    <w:rsid w:val="00120E94"/>
    <w:rsid w:val="001215A0"/>
    <w:rsid w:val="00121D60"/>
    <w:rsid w:val="00124961"/>
    <w:rsid w:val="00124C3B"/>
    <w:rsid w:val="00131A11"/>
    <w:rsid w:val="001329E9"/>
    <w:rsid w:val="00132BE9"/>
    <w:rsid w:val="00133221"/>
    <w:rsid w:val="00135348"/>
    <w:rsid w:val="001368B7"/>
    <w:rsid w:val="00142731"/>
    <w:rsid w:val="00144599"/>
    <w:rsid w:val="00153A79"/>
    <w:rsid w:val="00156E3E"/>
    <w:rsid w:val="00162E1E"/>
    <w:rsid w:val="0016307B"/>
    <w:rsid w:val="001667B1"/>
    <w:rsid w:val="001677FB"/>
    <w:rsid w:val="0017642F"/>
    <w:rsid w:val="001833FC"/>
    <w:rsid w:val="001924CA"/>
    <w:rsid w:val="00192F6F"/>
    <w:rsid w:val="00194D8B"/>
    <w:rsid w:val="001A0380"/>
    <w:rsid w:val="001A1BD9"/>
    <w:rsid w:val="001A2A96"/>
    <w:rsid w:val="001A327C"/>
    <w:rsid w:val="001A5DF4"/>
    <w:rsid w:val="001A7A6C"/>
    <w:rsid w:val="001B0BE0"/>
    <w:rsid w:val="001B1ADB"/>
    <w:rsid w:val="001B1F1D"/>
    <w:rsid w:val="001B7212"/>
    <w:rsid w:val="001B7D19"/>
    <w:rsid w:val="001C7BC7"/>
    <w:rsid w:val="001D160F"/>
    <w:rsid w:val="001D48F8"/>
    <w:rsid w:val="001D57DD"/>
    <w:rsid w:val="001D76E2"/>
    <w:rsid w:val="001E0031"/>
    <w:rsid w:val="001E1C70"/>
    <w:rsid w:val="001E2D05"/>
    <w:rsid w:val="001E2E85"/>
    <w:rsid w:val="001E33B9"/>
    <w:rsid w:val="001E3698"/>
    <w:rsid w:val="001E6E95"/>
    <w:rsid w:val="001F0E30"/>
    <w:rsid w:val="001F19A3"/>
    <w:rsid w:val="001F3FA1"/>
    <w:rsid w:val="001F4CB0"/>
    <w:rsid w:val="001F4D6D"/>
    <w:rsid w:val="001F6E94"/>
    <w:rsid w:val="0020106E"/>
    <w:rsid w:val="00201469"/>
    <w:rsid w:val="0020178C"/>
    <w:rsid w:val="00202849"/>
    <w:rsid w:val="002064B7"/>
    <w:rsid w:val="00210B3B"/>
    <w:rsid w:val="00227589"/>
    <w:rsid w:val="00231F22"/>
    <w:rsid w:val="00231F42"/>
    <w:rsid w:val="00233A98"/>
    <w:rsid w:val="00236B0C"/>
    <w:rsid w:val="002376E9"/>
    <w:rsid w:val="00240E54"/>
    <w:rsid w:val="00240F02"/>
    <w:rsid w:val="00244AB0"/>
    <w:rsid w:val="0024564F"/>
    <w:rsid w:val="002500E7"/>
    <w:rsid w:val="00250207"/>
    <w:rsid w:val="00250599"/>
    <w:rsid w:val="00255E7E"/>
    <w:rsid w:val="0026610B"/>
    <w:rsid w:val="00266FC4"/>
    <w:rsid w:val="00267692"/>
    <w:rsid w:val="002709ED"/>
    <w:rsid w:val="002726AF"/>
    <w:rsid w:val="00274374"/>
    <w:rsid w:val="00276828"/>
    <w:rsid w:val="00276BDA"/>
    <w:rsid w:val="00284321"/>
    <w:rsid w:val="00287519"/>
    <w:rsid w:val="00287EE8"/>
    <w:rsid w:val="00290236"/>
    <w:rsid w:val="00290FF4"/>
    <w:rsid w:val="00294C5A"/>
    <w:rsid w:val="002963F6"/>
    <w:rsid w:val="002A189E"/>
    <w:rsid w:val="002A1D22"/>
    <w:rsid w:val="002A2D78"/>
    <w:rsid w:val="002A3990"/>
    <w:rsid w:val="002A70D2"/>
    <w:rsid w:val="002A7A91"/>
    <w:rsid w:val="002B0542"/>
    <w:rsid w:val="002B0EBD"/>
    <w:rsid w:val="002B1882"/>
    <w:rsid w:val="002B2780"/>
    <w:rsid w:val="002B4862"/>
    <w:rsid w:val="002B6315"/>
    <w:rsid w:val="002B6F53"/>
    <w:rsid w:val="002C3774"/>
    <w:rsid w:val="002C479A"/>
    <w:rsid w:val="002C73BD"/>
    <w:rsid w:val="002C7DB3"/>
    <w:rsid w:val="002D0B30"/>
    <w:rsid w:val="002D3617"/>
    <w:rsid w:val="002D61CD"/>
    <w:rsid w:val="002D783C"/>
    <w:rsid w:val="002E1438"/>
    <w:rsid w:val="002E208F"/>
    <w:rsid w:val="002E3C70"/>
    <w:rsid w:val="002E5311"/>
    <w:rsid w:val="002E6796"/>
    <w:rsid w:val="002F03E2"/>
    <w:rsid w:val="002F06E7"/>
    <w:rsid w:val="002F105C"/>
    <w:rsid w:val="002F3968"/>
    <w:rsid w:val="002F462E"/>
    <w:rsid w:val="002F4E45"/>
    <w:rsid w:val="00300F5B"/>
    <w:rsid w:val="00306F7E"/>
    <w:rsid w:val="00314F91"/>
    <w:rsid w:val="003203CB"/>
    <w:rsid w:val="00322006"/>
    <w:rsid w:val="00323EC8"/>
    <w:rsid w:val="00325D03"/>
    <w:rsid w:val="0033161D"/>
    <w:rsid w:val="003368F3"/>
    <w:rsid w:val="003372DA"/>
    <w:rsid w:val="00337383"/>
    <w:rsid w:val="00345858"/>
    <w:rsid w:val="00347281"/>
    <w:rsid w:val="00354D4C"/>
    <w:rsid w:val="00357ABB"/>
    <w:rsid w:val="003613D4"/>
    <w:rsid w:val="00362BBF"/>
    <w:rsid w:val="00364C57"/>
    <w:rsid w:val="00365F19"/>
    <w:rsid w:val="003707A4"/>
    <w:rsid w:val="0037240F"/>
    <w:rsid w:val="00375D8B"/>
    <w:rsid w:val="00376885"/>
    <w:rsid w:val="003822EB"/>
    <w:rsid w:val="00382690"/>
    <w:rsid w:val="003830D1"/>
    <w:rsid w:val="0038706C"/>
    <w:rsid w:val="003922F8"/>
    <w:rsid w:val="00395638"/>
    <w:rsid w:val="00395D67"/>
    <w:rsid w:val="00397137"/>
    <w:rsid w:val="00397E8E"/>
    <w:rsid w:val="003A1849"/>
    <w:rsid w:val="003A2534"/>
    <w:rsid w:val="003A262C"/>
    <w:rsid w:val="003A3A97"/>
    <w:rsid w:val="003A6033"/>
    <w:rsid w:val="003A6F1B"/>
    <w:rsid w:val="003B143E"/>
    <w:rsid w:val="003B4E5B"/>
    <w:rsid w:val="003C1C56"/>
    <w:rsid w:val="003C3C5F"/>
    <w:rsid w:val="003C3DC9"/>
    <w:rsid w:val="003C4C8D"/>
    <w:rsid w:val="003C4DB9"/>
    <w:rsid w:val="003C5419"/>
    <w:rsid w:val="003C7843"/>
    <w:rsid w:val="003D03DB"/>
    <w:rsid w:val="003D3A34"/>
    <w:rsid w:val="003D460A"/>
    <w:rsid w:val="003D4DE7"/>
    <w:rsid w:val="003D59BA"/>
    <w:rsid w:val="003D6B63"/>
    <w:rsid w:val="003D71E8"/>
    <w:rsid w:val="003E0F2D"/>
    <w:rsid w:val="003E331D"/>
    <w:rsid w:val="003F2673"/>
    <w:rsid w:val="003F4630"/>
    <w:rsid w:val="003F5250"/>
    <w:rsid w:val="003F75B8"/>
    <w:rsid w:val="004006E4"/>
    <w:rsid w:val="00403D9F"/>
    <w:rsid w:val="00407167"/>
    <w:rsid w:val="004114E0"/>
    <w:rsid w:val="004131DB"/>
    <w:rsid w:val="004171C4"/>
    <w:rsid w:val="004224E4"/>
    <w:rsid w:val="00422637"/>
    <w:rsid w:val="0042285E"/>
    <w:rsid w:val="00427ADB"/>
    <w:rsid w:val="00437AC9"/>
    <w:rsid w:val="00441BCE"/>
    <w:rsid w:val="00443A72"/>
    <w:rsid w:val="00447BDD"/>
    <w:rsid w:val="00451EE1"/>
    <w:rsid w:val="004530F5"/>
    <w:rsid w:val="00454E6B"/>
    <w:rsid w:val="00455169"/>
    <w:rsid w:val="00456A4E"/>
    <w:rsid w:val="00457529"/>
    <w:rsid w:val="00465784"/>
    <w:rsid w:val="00466159"/>
    <w:rsid w:val="0047195F"/>
    <w:rsid w:val="00472A69"/>
    <w:rsid w:val="00477CC1"/>
    <w:rsid w:val="00480E09"/>
    <w:rsid w:val="0048307C"/>
    <w:rsid w:val="004873BB"/>
    <w:rsid w:val="004907E1"/>
    <w:rsid w:val="00494BBA"/>
    <w:rsid w:val="00495666"/>
    <w:rsid w:val="00497274"/>
    <w:rsid w:val="004A3554"/>
    <w:rsid w:val="004A3667"/>
    <w:rsid w:val="004A60FB"/>
    <w:rsid w:val="004A67A2"/>
    <w:rsid w:val="004B09D1"/>
    <w:rsid w:val="004B102D"/>
    <w:rsid w:val="004B3E78"/>
    <w:rsid w:val="004B4BE6"/>
    <w:rsid w:val="004B7070"/>
    <w:rsid w:val="004C6A7D"/>
    <w:rsid w:val="004D00FC"/>
    <w:rsid w:val="004D0A8C"/>
    <w:rsid w:val="004D2BFE"/>
    <w:rsid w:val="004D34D8"/>
    <w:rsid w:val="004D4E96"/>
    <w:rsid w:val="004E4652"/>
    <w:rsid w:val="004F6A9D"/>
    <w:rsid w:val="0050092D"/>
    <w:rsid w:val="00500BCB"/>
    <w:rsid w:val="00501AB1"/>
    <w:rsid w:val="00503AE5"/>
    <w:rsid w:val="0051168E"/>
    <w:rsid w:val="005120D3"/>
    <w:rsid w:val="00515BEE"/>
    <w:rsid w:val="00517D11"/>
    <w:rsid w:val="005231F0"/>
    <w:rsid w:val="00526211"/>
    <w:rsid w:val="005311FD"/>
    <w:rsid w:val="00531220"/>
    <w:rsid w:val="0053131D"/>
    <w:rsid w:val="0053322A"/>
    <w:rsid w:val="0054204C"/>
    <w:rsid w:val="005423CE"/>
    <w:rsid w:val="00544CE8"/>
    <w:rsid w:val="00552B21"/>
    <w:rsid w:val="00554775"/>
    <w:rsid w:val="0055532F"/>
    <w:rsid w:val="005603AD"/>
    <w:rsid w:val="00561015"/>
    <w:rsid w:val="00562EBE"/>
    <w:rsid w:val="0056590C"/>
    <w:rsid w:val="0057051F"/>
    <w:rsid w:val="005738DB"/>
    <w:rsid w:val="00573AF0"/>
    <w:rsid w:val="00575EDC"/>
    <w:rsid w:val="00577450"/>
    <w:rsid w:val="00582270"/>
    <w:rsid w:val="00582586"/>
    <w:rsid w:val="005828B1"/>
    <w:rsid w:val="00583003"/>
    <w:rsid w:val="00583389"/>
    <w:rsid w:val="005866C8"/>
    <w:rsid w:val="005903D0"/>
    <w:rsid w:val="0059163F"/>
    <w:rsid w:val="00596A6A"/>
    <w:rsid w:val="005A5C66"/>
    <w:rsid w:val="005A6DB2"/>
    <w:rsid w:val="005A70CD"/>
    <w:rsid w:val="005B1C8A"/>
    <w:rsid w:val="005B3661"/>
    <w:rsid w:val="005B5EF4"/>
    <w:rsid w:val="005B6A29"/>
    <w:rsid w:val="005B7827"/>
    <w:rsid w:val="005C1270"/>
    <w:rsid w:val="005C77A9"/>
    <w:rsid w:val="005D4275"/>
    <w:rsid w:val="005E22DA"/>
    <w:rsid w:val="005E353B"/>
    <w:rsid w:val="005E45DF"/>
    <w:rsid w:val="005E5672"/>
    <w:rsid w:val="005E61D1"/>
    <w:rsid w:val="005E74CB"/>
    <w:rsid w:val="005F192F"/>
    <w:rsid w:val="005F2D5D"/>
    <w:rsid w:val="005F7794"/>
    <w:rsid w:val="00601408"/>
    <w:rsid w:val="0060188D"/>
    <w:rsid w:val="00602D64"/>
    <w:rsid w:val="0060413B"/>
    <w:rsid w:val="00606113"/>
    <w:rsid w:val="00606A1D"/>
    <w:rsid w:val="00607863"/>
    <w:rsid w:val="006105AB"/>
    <w:rsid w:val="00610954"/>
    <w:rsid w:val="006204BE"/>
    <w:rsid w:val="00620603"/>
    <w:rsid w:val="006225FF"/>
    <w:rsid w:val="00623D66"/>
    <w:rsid w:val="00623F91"/>
    <w:rsid w:val="00626DE2"/>
    <w:rsid w:val="00626EE0"/>
    <w:rsid w:val="00627023"/>
    <w:rsid w:val="00634699"/>
    <w:rsid w:val="00641360"/>
    <w:rsid w:val="006419B7"/>
    <w:rsid w:val="006517D8"/>
    <w:rsid w:val="006518C0"/>
    <w:rsid w:val="00654818"/>
    <w:rsid w:val="00663FA8"/>
    <w:rsid w:val="00664FF7"/>
    <w:rsid w:val="00665FBF"/>
    <w:rsid w:val="00666A29"/>
    <w:rsid w:val="00667536"/>
    <w:rsid w:val="00667C60"/>
    <w:rsid w:val="0067269B"/>
    <w:rsid w:val="00672A84"/>
    <w:rsid w:val="00674994"/>
    <w:rsid w:val="00677035"/>
    <w:rsid w:val="00681D32"/>
    <w:rsid w:val="006821A9"/>
    <w:rsid w:val="00691521"/>
    <w:rsid w:val="00697159"/>
    <w:rsid w:val="006A0295"/>
    <w:rsid w:val="006A0DC1"/>
    <w:rsid w:val="006A5223"/>
    <w:rsid w:val="006A7C44"/>
    <w:rsid w:val="006B0620"/>
    <w:rsid w:val="006B202C"/>
    <w:rsid w:val="006B2831"/>
    <w:rsid w:val="006C090E"/>
    <w:rsid w:val="006C6EDF"/>
    <w:rsid w:val="006C7566"/>
    <w:rsid w:val="006D1D21"/>
    <w:rsid w:val="006D215A"/>
    <w:rsid w:val="006E1FC8"/>
    <w:rsid w:val="006E289B"/>
    <w:rsid w:val="006E2BD9"/>
    <w:rsid w:val="006E350F"/>
    <w:rsid w:val="006F03D9"/>
    <w:rsid w:val="006F2D06"/>
    <w:rsid w:val="006F4572"/>
    <w:rsid w:val="006F5E9F"/>
    <w:rsid w:val="006F775E"/>
    <w:rsid w:val="00701A7C"/>
    <w:rsid w:val="00702532"/>
    <w:rsid w:val="00706B67"/>
    <w:rsid w:val="00710406"/>
    <w:rsid w:val="00711FB5"/>
    <w:rsid w:val="00717608"/>
    <w:rsid w:val="0072454D"/>
    <w:rsid w:val="00731C44"/>
    <w:rsid w:val="00732A00"/>
    <w:rsid w:val="0073714D"/>
    <w:rsid w:val="007462FF"/>
    <w:rsid w:val="00747595"/>
    <w:rsid w:val="007511E7"/>
    <w:rsid w:val="00754BA1"/>
    <w:rsid w:val="00755F94"/>
    <w:rsid w:val="00757574"/>
    <w:rsid w:val="0076020B"/>
    <w:rsid w:val="00762A1D"/>
    <w:rsid w:val="0076357C"/>
    <w:rsid w:val="007636EA"/>
    <w:rsid w:val="007649F7"/>
    <w:rsid w:val="00767BD2"/>
    <w:rsid w:val="00772A4F"/>
    <w:rsid w:val="00774591"/>
    <w:rsid w:val="007757CA"/>
    <w:rsid w:val="00775E10"/>
    <w:rsid w:val="00782CAC"/>
    <w:rsid w:val="00782E9F"/>
    <w:rsid w:val="00783A3C"/>
    <w:rsid w:val="00786D3C"/>
    <w:rsid w:val="00787773"/>
    <w:rsid w:val="007909D6"/>
    <w:rsid w:val="00790C3F"/>
    <w:rsid w:val="00791319"/>
    <w:rsid w:val="007A0246"/>
    <w:rsid w:val="007A038A"/>
    <w:rsid w:val="007A303B"/>
    <w:rsid w:val="007A3DC7"/>
    <w:rsid w:val="007A5BAA"/>
    <w:rsid w:val="007A60D0"/>
    <w:rsid w:val="007A720B"/>
    <w:rsid w:val="007B45AE"/>
    <w:rsid w:val="007C2CD3"/>
    <w:rsid w:val="007E11E4"/>
    <w:rsid w:val="007E1D10"/>
    <w:rsid w:val="007E2669"/>
    <w:rsid w:val="007E3180"/>
    <w:rsid w:val="007E6124"/>
    <w:rsid w:val="007F0056"/>
    <w:rsid w:val="007F61AF"/>
    <w:rsid w:val="007F782B"/>
    <w:rsid w:val="00800127"/>
    <w:rsid w:val="00800EA5"/>
    <w:rsid w:val="008118FC"/>
    <w:rsid w:val="00812861"/>
    <w:rsid w:val="00812A8C"/>
    <w:rsid w:val="008143B2"/>
    <w:rsid w:val="008174E8"/>
    <w:rsid w:val="00817CB8"/>
    <w:rsid w:val="00820244"/>
    <w:rsid w:val="00820719"/>
    <w:rsid w:val="008369E0"/>
    <w:rsid w:val="008372D8"/>
    <w:rsid w:val="00840FB9"/>
    <w:rsid w:val="00844F91"/>
    <w:rsid w:val="00846183"/>
    <w:rsid w:val="00850398"/>
    <w:rsid w:val="00850CA2"/>
    <w:rsid w:val="00850DE5"/>
    <w:rsid w:val="00851527"/>
    <w:rsid w:val="00855152"/>
    <w:rsid w:val="0085522F"/>
    <w:rsid w:val="00856634"/>
    <w:rsid w:val="0085681B"/>
    <w:rsid w:val="00856DFD"/>
    <w:rsid w:val="008618F3"/>
    <w:rsid w:val="00866CB5"/>
    <w:rsid w:val="00866D17"/>
    <w:rsid w:val="00867E87"/>
    <w:rsid w:val="00870BC4"/>
    <w:rsid w:val="0087224C"/>
    <w:rsid w:val="008743C4"/>
    <w:rsid w:val="00876225"/>
    <w:rsid w:val="00876582"/>
    <w:rsid w:val="00876DB3"/>
    <w:rsid w:val="00880E64"/>
    <w:rsid w:val="0088173B"/>
    <w:rsid w:val="00882E4F"/>
    <w:rsid w:val="00883A57"/>
    <w:rsid w:val="008872A1"/>
    <w:rsid w:val="00887C47"/>
    <w:rsid w:val="00887D0F"/>
    <w:rsid w:val="00890E19"/>
    <w:rsid w:val="00892964"/>
    <w:rsid w:val="00892F2B"/>
    <w:rsid w:val="008A2206"/>
    <w:rsid w:val="008A6EAB"/>
    <w:rsid w:val="008B1CD6"/>
    <w:rsid w:val="008B553D"/>
    <w:rsid w:val="008B6EEB"/>
    <w:rsid w:val="008C00EA"/>
    <w:rsid w:val="008C651D"/>
    <w:rsid w:val="008C6A26"/>
    <w:rsid w:val="008D0BDA"/>
    <w:rsid w:val="008D3605"/>
    <w:rsid w:val="008D44F0"/>
    <w:rsid w:val="008D67DF"/>
    <w:rsid w:val="008E0314"/>
    <w:rsid w:val="008F4564"/>
    <w:rsid w:val="008F6D19"/>
    <w:rsid w:val="008F6D5D"/>
    <w:rsid w:val="00900D36"/>
    <w:rsid w:val="00903F30"/>
    <w:rsid w:val="0090572D"/>
    <w:rsid w:val="00906EB0"/>
    <w:rsid w:val="0091080F"/>
    <w:rsid w:val="0091244F"/>
    <w:rsid w:val="0091357B"/>
    <w:rsid w:val="0091717D"/>
    <w:rsid w:val="00917AC9"/>
    <w:rsid w:val="00921B48"/>
    <w:rsid w:val="0092239C"/>
    <w:rsid w:val="00923BFD"/>
    <w:rsid w:val="009258C5"/>
    <w:rsid w:val="00926040"/>
    <w:rsid w:val="00927217"/>
    <w:rsid w:val="00930452"/>
    <w:rsid w:val="00931CED"/>
    <w:rsid w:val="00935D4A"/>
    <w:rsid w:val="009373F5"/>
    <w:rsid w:val="009408C8"/>
    <w:rsid w:val="00941A79"/>
    <w:rsid w:val="009442C6"/>
    <w:rsid w:val="00944674"/>
    <w:rsid w:val="00947198"/>
    <w:rsid w:val="00950D57"/>
    <w:rsid w:val="00950D78"/>
    <w:rsid w:val="0095163C"/>
    <w:rsid w:val="00951DC2"/>
    <w:rsid w:val="00953A00"/>
    <w:rsid w:val="00953B03"/>
    <w:rsid w:val="0095541F"/>
    <w:rsid w:val="00960550"/>
    <w:rsid w:val="00964F20"/>
    <w:rsid w:val="00971212"/>
    <w:rsid w:val="00971CAD"/>
    <w:rsid w:val="0097369D"/>
    <w:rsid w:val="0098222A"/>
    <w:rsid w:val="00982EA6"/>
    <w:rsid w:val="00983E44"/>
    <w:rsid w:val="00987260"/>
    <w:rsid w:val="009911A1"/>
    <w:rsid w:val="009919F0"/>
    <w:rsid w:val="00993562"/>
    <w:rsid w:val="009A2B8F"/>
    <w:rsid w:val="009A60F7"/>
    <w:rsid w:val="009A765D"/>
    <w:rsid w:val="009A7BD5"/>
    <w:rsid w:val="009B23BF"/>
    <w:rsid w:val="009B4225"/>
    <w:rsid w:val="009B4713"/>
    <w:rsid w:val="009B4EAE"/>
    <w:rsid w:val="009C2A70"/>
    <w:rsid w:val="009C474C"/>
    <w:rsid w:val="009C4B7E"/>
    <w:rsid w:val="009C551A"/>
    <w:rsid w:val="009C6494"/>
    <w:rsid w:val="009D5C91"/>
    <w:rsid w:val="009D718F"/>
    <w:rsid w:val="009D78E1"/>
    <w:rsid w:val="009E0950"/>
    <w:rsid w:val="009E2626"/>
    <w:rsid w:val="009E3B24"/>
    <w:rsid w:val="009E4EFC"/>
    <w:rsid w:val="009E67C9"/>
    <w:rsid w:val="009F06B5"/>
    <w:rsid w:val="009F0B39"/>
    <w:rsid w:val="009F3E5B"/>
    <w:rsid w:val="009F4BB8"/>
    <w:rsid w:val="009F7092"/>
    <w:rsid w:val="00A028A9"/>
    <w:rsid w:val="00A05084"/>
    <w:rsid w:val="00A10B85"/>
    <w:rsid w:val="00A11BDF"/>
    <w:rsid w:val="00A11EA4"/>
    <w:rsid w:val="00A13D98"/>
    <w:rsid w:val="00A1725F"/>
    <w:rsid w:val="00A175F5"/>
    <w:rsid w:val="00A2578B"/>
    <w:rsid w:val="00A310A9"/>
    <w:rsid w:val="00A345B8"/>
    <w:rsid w:val="00A365C3"/>
    <w:rsid w:val="00A41662"/>
    <w:rsid w:val="00A45072"/>
    <w:rsid w:val="00A4716D"/>
    <w:rsid w:val="00A50434"/>
    <w:rsid w:val="00A50C52"/>
    <w:rsid w:val="00A5347C"/>
    <w:rsid w:val="00A55221"/>
    <w:rsid w:val="00A55384"/>
    <w:rsid w:val="00A614E1"/>
    <w:rsid w:val="00A61934"/>
    <w:rsid w:val="00A64238"/>
    <w:rsid w:val="00A64245"/>
    <w:rsid w:val="00A72EBF"/>
    <w:rsid w:val="00A73A9D"/>
    <w:rsid w:val="00A73E30"/>
    <w:rsid w:val="00A76C96"/>
    <w:rsid w:val="00A8283E"/>
    <w:rsid w:val="00A8566B"/>
    <w:rsid w:val="00A85AEE"/>
    <w:rsid w:val="00A85BEF"/>
    <w:rsid w:val="00A85D2A"/>
    <w:rsid w:val="00A91D8A"/>
    <w:rsid w:val="00A936F3"/>
    <w:rsid w:val="00A94040"/>
    <w:rsid w:val="00A96149"/>
    <w:rsid w:val="00A965E5"/>
    <w:rsid w:val="00AA071A"/>
    <w:rsid w:val="00AA337F"/>
    <w:rsid w:val="00AA5B11"/>
    <w:rsid w:val="00AA6DB7"/>
    <w:rsid w:val="00AA7183"/>
    <w:rsid w:val="00AB341A"/>
    <w:rsid w:val="00AB4937"/>
    <w:rsid w:val="00AB6EB6"/>
    <w:rsid w:val="00AB71D2"/>
    <w:rsid w:val="00AC7E64"/>
    <w:rsid w:val="00AD296C"/>
    <w:rsid w:val="00AD34F4"/>
    <w:rsid w:val="00AD6500"/>
    <w:rsid w:val="00AD65BC"/>
    <w:rsid w:val="00AD73FF"/>
    <w:rsid w:val="00AD7770"/>
    <w:rsid w:val="00AE23C2"/>
    <w:rsid w:val="00AE31EE"/>
    <w:rsid w:val="00AE5725"/>
    <w:rsid w:val="00AE635E"/>
    <w:rsid w:val="00AE79EB"/>
    <w:rsid w:val="00AF43A0"/>
    <w:rsid w:val="00B00844"/>
    <w:rsid w:val="00B020BE"/>
    <w:rsid w:val="00B05AFD"/>
    <w:rsid w:val="00B144D2"/>
    <w:rsid w:val="00B2020B"/>
    <w:rsid w:val="00B31E37"/>
    <w:rsid w:val="00B327FF"/>
    <w:rsid w:val="00B3293F"/>
    <w:rsid w:val="00B34CC8"/>
    <w:rsid w:val="00B34F34"/>
    <w:rsid w:val="00B43BF7"/>
    <w:rsid w:val="00B5273C"/>
    <w:rsid w:val="00B53128"/>
    <w:rsid w:val="00B53CF3"/>
    <w:rsid w:val="00B5463E"/>
    <w:rsid w:val="00B64F3E"/>
    <w:rsid w:val="00B6760D"/>
    <w:rsid w:val="00B701D5"/>
    <w:rsid w:val="00B72A34"/>
    <w:rsid w:val="00B74AA3"/>
    <w:rsid w:val="00B773C9"/>
    <w:rsid w:val="00B838B2"/>
    <w:rsid w:val="00B85298"/>
    <w:rsid w:val="00B90A0A"/>
    <w:rsid w:val="00B93174"/>
    <w:rsid w:val="00B93DCF"/>
    <w:rsid w:val="00B946B6"/>
    <w:rsid w:val="00BA117E"/>
    <w:rsid w:val="00BA2534"/>
    <w:rsid w:val="00BA3ACD"/>
    <w:rsid w:val="00BA3E02"/>
    <w:rsid w:val="00BA5F39"/>
    <w:rsid w:val="00BA68B7"/>
    <w:rsid w:val="00BB4DCE"/>
    <w:rsid w:val="00BB538C"/>
    <w:rsid w:val="00BB7A46"/>
    <w:rsid w:val="00BC00D7"/>
    <w:rsid w:val="00BC1843"/>
    <w:rsid w:val="00BC4769"/>
    <w:rsid w:val="00BC4C64"/>
    <w:rsid w:val="00BC7DC2"/>
    <w:rsid w:val="00BD1D49"/>
    <w:rsid w:val="00BD3308"/>
    <w:rsid w:val="00BD4196"/>
    <w:rsid w:val="00BD42D9"/>
    <w:rsid w:val="00BD4DB8"/>
    <w:rsid w:val="00BD6EF7"/>
    <w:rsid w:val="00BD7622"/>
    <w:rsid w:val="00BE28DD"/>
    <w:rsid w:val="00BE48E5"/>
    <w:rsid w:val="00BE5705"/>
    <w:rsid w:val="00BE67A3"/>
    <w:rsid w:val="00BE7955"/>
    <w:rsid w:val="00BF1C34"/>
    <w:rsid w:val="00BF1DB2"/>
    <w:rsid w:val="00BF5C79"/>
    <w:rsid w:val="00C011C8"/>
    <w:rsid w:val="00C01621"/>
    <w:rsid w:val="00C03163"/>
    <w:rsid w:val="00C03422"/>
    <w:rsid w:val="00C04189"/>
    <w:rsid w:val="00C0512C"/>
    <w:rsid w:val="00C0546F"/>
    <w:rsid w:val="00C055F2"/>
    <w:rsid w:val="00C14011"/>
    <w:rsid w:val="00C22971"/>
    <w:rsid w:val="00C24E27"/>
    <w:rsid w:val="00C2636A"/>
    <w:rsid w:val="00C266C8"/>
    <w:rsid w:val="00C30F54"/>
    <w:rsid w:val="00C316F2"/>
    <w:rsid w:val="00C359EA"/>
    <w:rsid w:val="00C35A13"/>
    <w:rsid w:val="00C35A37"/>
    <w:rsid w:val="00C37819"/>
    <w:rsid w:val="00C40CFB"/>
    <w:rsid w:val="00C42F5E"/>
    <w:rsid w:val="00C563EC"/>
    <w:rsid w:val="00C60EBF"/>
    <w:rsid w:val="00C6177A"/>
    <w:rsid w:val="00C65B23"/>
    <w:rsid w:val="00C65EA7"/>
    <w:rsid w:val="00C666C4"/>
    <w:rsid w:val="00C71E58"/>
    <w:rsid w:val="00C724D6"/>
    <w:rsid w:val="00C7269F"/>
    <w:rsid w:val="00C74BEE"/>
    <w:rsid w:val="00C80319"/>
    <w:rsid w:val="00C834EE"/>
    <w:rsid w:val="00C84CB0"/>
    <w:rsid w:val="00C87166"/>
    <w:rsid w:val="00C87298"/>
    <w:rsid w:val="00C92069"/>
    <w:rsid w:val="00C928B1"/>
    <w:rsid w:val="00C9313D"/>
    <w:rsid w:val="00C94150"/>
    <w:rsid w:val="00CA07A6"/>
    <w:rsid w:val="00CA251E"/>
    <w:rsid w:val="00CB1481"/>
    <w:rsid w:val="00CB1C57"/>
    <w:rsid w:val="00CB63C2"/>
    <w:rsid w:val="00CC4040"/>
    <w:rsid w:val="00CC5334"/>
    <w:rsid w:val="00CD2E13"/>
    <w:rsid w:val="00CE0F8F"/>
    <w:rsid w:val="00CE3D80"/>
    <w:rsid w:val="00CE6028"/>
    <w:rsid w:val="00CE7949"/>
    <w:rsid w:val="00CF0A85"/>
    <w:rsid w:val="00CF53A5"/>
    <w:rsid w:val="00D05F89"/>
    <w:rsid w:val="00D0756C"/>
    <w:rsid w:val="00D1361C"/>
    <w:rsid w:val="00D15F5A"/>
    <w:rsid w:val="00D2535A"/>
    <w:rsid w:val="00D40C22"/>
    <w:rsid w:val="00D46E21"/>
    <w:rsid w:val="00D5201E"/>
    <w:rsid w:val="00D553E1"/>
    <w:rsid w:val="00D566AE"/>
    <w:rsid w:val="00D6238F"/>
    <w:rsid w:val="00D74B62"/>
    <w:rsid w:val="00D75193"/>
    <w:rsid w:val="00D76241"/>
    <w:rsid w:val="00D8045A"/>
    <w:rsid w:val="00D81A75"/>
    <w:rsid w:val="00D90BA7"/>
    <w:rsid w:val="00D95558"/>
    <w:rsid w:val="00D97923"/>
    <w:rsid w:val="00DA0C80"/>
    <w:rsid w:val="00DA4EFB"/>
    <w:rsid w:val="00DB1C1A"/>
    <w:rsid w:val="00DB4385"/>
    <w:rsid w:val="00DB502C"/>
    <w:rsid w:val="00DB7D55"/>
    <w:rsid w:val="00DC179C"/>
    <w:rsid w:val="00DC53E8"/>
    <w:rsid w:val="00DD12A9"/>
    <w:rsid w:val="00DD1A85"/>
    <w:rsid w:val="00DD4031"/>
    <w:rsid w:val="00DD7D73"/>
    <w:rsid w:val="00DE1EEC"/>
    <w:rsid w:val="00DE2A72"/>
    <w:rsid w:val="00DF4BE1"/>
    <w:rsid w:val="00E009B0"/>
    <w:rsid w:val="00E02304"/>
    <w:rsid w:val="00E029A4"/>
    <w:rsid w:val="00E03B85"/>
    <w:rsid w:val="00E06527"/>
    <w:rsid w:val="00E07D61"/>
    <w:rsid w:val="00E1330F"/>
    <w:rsid w:val="00E16231"/>
    <w:rsid w:val="00E222DF"/>
    <w:rsid w:val="00E23AB9"/>
    <w:rsid w:val="00E312A6"/>
    <w:rsid w:val="00E32B93"/>
    <w:rsid w:val="00E334E4"/>
    <w:rsid w:val="00E34B2F"/>
    <w:rsid w:val="00E34C31"/>
    <w:rsid w:val="00E36CFA"/>
    <w:rsid w:val="00E37319"/>
    <w:rsid w:val="00E44C4F"/>
    <w:rsid w:val="00E47A47"/>
    <w:rsid w:val="00E54D89"/>
    <w:rsid w:val="00E578BB"/>
    <w:rsid w:val="00E61682"/>
    <w:rsid w:val="00E643BD"/>
    <w:rsid w:val="00E733C1"/>
    <w:rsid w:val="00E738F9"/>
    <w:rsid w:val="00E7689B"/>
    <w:rsid w:val="00E7738A"/>
    <w:rsid w:val="00E83772"/>
    <w:rsid w:val="00E85E2E"/>
    <w:rsid w:val="00E86A2B"/>
    <w:rsid w:val="00E90C54"/>
    <w:rsid w:val="00E93513"/>
    <w:rsid w:val="00E93A6C"/>
    <w:rsid w:val="00EA0FFD"/>
    <w:rsid w:val="00EB2212"/>
    <w:rsid w:val="00EB440C"/>
    <w:rsid w:val="00EC09F3"/>
    <w:rsid w:val="00EC70CD"/>
    <w:rsid w:val="00EC79C2"/>
    <w:rsid w:val="00EC7BD5"/>
    <w:rsid w:val="00ED171B"/>
    <w:rsid w:val="00ED21CF"/>
    <w:rsid w:val="00ED349B"/>
    <w:rsid w:val="00ED71A5"/>
    <w:rsid w:val="00ED7DF3"/>
    <w:rsid w:val="00EE3D9F"/>
    <w:rsid w:val="00EE7B24"/>
    <w:rsid w:val="00EE7C00"/>
    <w:rsid w:val="00EF0415"/>
    <w:rsid w:val="00EF2EB2"/>
    <w:rsid w:val="00EF60DF"/>
    <w:rsid w:val="00EF67EB"/>
    <w:rsid w:val="00F07153"/>
    <w:rsid w:val="00F10CB6"/>
    <w:rsid w:val="00F12DAD"/>
    <w:rsid w:val="00F138C3"/>
    <w:rsid w:val="00F2013F"/>
    <w:rsid w:val="00F24870"/>
    <w:rsid w:val="00F265C4"/>
    <w:rsid w:val="00F31336"/>
    <w:rsid w:val="00F314A0"/>
    <w:rsid w:val="00F328F5"/>
    <w:rsid w:val="00F37ADA"/>
    <w:rsid w:val="00F37CBE"/>
    <w:rsid w:val="00F41F93"/>
    <w:rsid w:val="00F558F5"/>
    <w:rsid w:val="00F60158"/>
    <w:rsid w:val="00F6079C"/>
    <w:rsid w:val="00F609FC"/>
    <w:rsid w:val="00F7008E"/>
    <w:rsid w:val="00F72E0D"/>
    <w:rsid w:val="00F73F44"/>
    <w:rsid w:val="00F74992"/>
    <w:rsid w:val="00F76289"/>
    <w:rsid w:val="00F77955"/>
    <w:rsid w:val="00F8541F"/>
    <w:rsid w:val="00F92484"/>
    <w:rsid w:val="00F93A09"/>
    <w:rsid w:val="00F962FF"/>
    <w:rsid w:val="00FA0415"/>
    <w:rsid w:val="00FB0706"/>
    <w:rsid w:val="00FB57C5"/>
    <w:rsid w:val="00FB6A76"/>
    <w:rsid w:val="00FC2037"/>
    <w:rsid w:val="00FC3A8B"/>
    <w:rsid w:val="00FC4F2E"/>
    <w:rsid w:val="00FD674A"/>
    <w:rsid w:val="00FE32F3"/>
    <w:rsid w:val="00FE47FE"/>
    <w:rsid w:val="00FE4C5C"/>
    <w:rsid w:val="00FE69CA"/>
    <w:rsid w:val="00FF5B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462B94F-3CA6-4503-A0B0-445AFE32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1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1D2"/>
    <w:rPr>
      <w:sz w:val="18"/>
      <w:szCs w:val="18"/>
    </w:rPr>
  </w:style>
  <w:style w:type="paragraph" w:styleId="a4">
    <w:name w:val="footer"/>
    <w:basedOn w:val="a"/>
    <w:link w:val="Char0"/>
    <w:uiPriority w:val="99"/>
    <w:unhideWhenUsed/>
    <w:rsid w:val="00AB71D2"/>
    <w:pPr>
      <w:tabs>
        <w:tab w:val="center" w:pos="4153"/>
        <w:tab w:val="right" w:pos="8306"/>
      </w:tabs>
      <w:snapToGrid w:val="0"/>
      <w:jc w:val="left"/>
    </w:pPr>
    <w:rPr>
      <w:sz w:val="18"/>
      <w:szCs w:val="18"/>
    </w:rPr>
  </w:style>
  <w:style w:type="character" w:customStyle="1" w:styleId="Char0">
    <w:name w:val="页脚 Char"/>
    <w:basedOn w:val="a0"/>
    <w:link w:val="a4"/>
    <w:uiPriority w:val="99"/>
    <w:rsid w:val="00AB71D2"/>
    <w:rPr>
      <w:sz w:val="18"/>
      <w:szCs w:val="18"/>
    </w:rPr>
  </w:style>
  <w:style w:type="paragraph" w:customStyle="1" w:styleId="CharCharCharCharCharCharCharCharChar">
    <w:name w:val="Char Char Char Char Char Char Char Char Char"/>
    <w:basedOn w:val="a"/>
    <w:rsid w:val="00B93174"/>
    <w:pPr>
      <w:widowControl/>
      <w:spacing w:after="160" w:line="240" w:lineRule="exact"/>
      <w:jc w:val="left"/>
    </w:pPr>
    <w:rPr>
      <w:rFonts w:ascii="Verdana" w:eastAsia="仿宋_GB2312" w:hAnsi="Verdana" w:cs="Times New Roman"/>
      <w:kern w:val="0"/>
      <w:sz w:val="24"/>
      <w:szCs w:val="20"/>
      <w:lang w:eastAsia="en-US"/>
    </w:rPr>
  </w:style>
  <w:style w:type="paragraph" w:styleId="a5">
    <w:name w:val="List Paragraph"/>
    <w:basedOn w:val="a"/>
    <w:uiPriority w:val="34"/>
    <w:qFormat/>
    <w:rsid w:val="00FD674A"/>
    <w:pPr>
      <w:ind w:firstLineChars="200" w:firstLine="420"/>
    </w:pPr>
  </w:style>
  <w:style w:type="paragraph" w:styleId="a6">
    <w:name w:val="Balloon Text"/>
    <w:basedOn w:val="a"/>
    <w:link w:val="Char1"/>
    <w:uiPriority w:val="99"/>
    <w:semiHidden/>
    <w:unhideWhenUsed/>
    <w:rsid w:val="009B4225"/>
    <w:rPr>
      <w:sz w:val="18"/>
      <w:szCs w:val="18"/>
    </w:rPr>
  </w:style>
  <w:style w:type="character" w:customStyle="1" w:styleId="Char1">
    <w:name w:val="批注框文本 Char"/>
    <w:basedOn w:val="a0"/>
    <w:link w:val="a6"/>
    <w:uiPriority w:val="99"/>
    <w:semiHidden/>
    <w:rsid w:val="009B4225"/>
    <w:rPr>
      <w:sz w:val="18"/>
      <w:szCs w:val="18"/>
    </w:rPr>
  </w:style>
  <w:style w:type="paragraph" w:styleId="a7">
    <w:name w:val="No Spacing"/>
    <w:uiPriority w:val="1"/>
    <w:qFormat/>
    <w:rsid w:val="00C266C8"/>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314414">
      <w:bodyDiv w:val="1"/>
      <w:marLeft w:val="0"/>
      <w:marRight w:val="0"/>
      <w:marTop w:val="0"/>
      <w:marBottom w:val="0"/>
      <w:divBdr>
        <w:top w:val="none" w:sz="0" w:space="0" w:color="auto"/>
        <w:left w:val="none" w:sz="0" w:space="0" w:color="auto"/>
        <w:bottom w:val="none" w:sz="0" w:space="0" w:color="auto"/>
        <w:right w:val="none" w:sz="0" w:space="0" w:color="auto"/>
      </w:divBdr>
    </w:div>
    <w:div w:id="944116055">
      <w:bodyDiv w:val="1"/>
      <w:marLeft w:val="0"/>
      <w:marRight w:val="0"/>
      <w:marTop w:val="0"/>
      <w:marBottom w:val="0"/>
      <w:divBdr>
        <w:top w:val="none" w:sz="0" w:space="0" w:color="auto"/>
        <w:left w:val="none" w:sz="0" w:space="0" w:color="auto"/>
        <w:bottom w:val="none" w:sz="0" w:space="0" w:color="auto"/>
        <w:right w:val="none" w:sz="0" w:space="0" w:color="auto"/>
      </w:divBdr>
      <w:divsChild>
        <w:div w:id="1243367320">
          <w:marLeft w:val="0"/>
          <w:marRight w:val="0"/>
          <w:marTop w:val="465"/>
          <w:marBottom w:val="0"/>
          <w:divBdr>
            <w:top w:val="none" w:sz="0" w:space="0" w:color="auto"/>
            <w:left w:val="none" w:sz="0" w:space="0" w:color="auto"/>
            <w:bottom w:val="none" w:sz="0" w:space="0" w:color="auto"/>
            <w:right w:val="none" w:sz="0" w:space="0" w:color="auto"/>
          </w:divBdr>
          <w:divsChild>
            <w:div w:id="269121403">
              <w:marLeft w:val="0"/>
              <w:marRight w:val="0"/>
              <w:marTop w:val="0"/>
              <w:marBottom w:val="0"/>
              <w:divBdr>
                <w:top w:val="none" w:sz="0" w:space="0" w:color="auto"/>
                <w:left w:val="none" w:sz="0" w:space="0" w:color="auto"/>
                <w:bottom w:val="none" w:sz="0" w:space="0" w:color="auto"/>
                <w:right w:val="none" w:sz="0" w:space="0" w:color="auto"/>
              </w:divBdr>
            </w:div>
          </w:divsChild>
        </w:div>
        <w:div w:id="1637686839">
          <w:marLeft w:val="0"/>
          <w:marRight w:val="0"/>
          <w:marTop w:val="0"/>
          <w:marBottom w:val="0"/>
          <w:divBdr>
            <w:top w:val="none" w:sz="0" w:space="0" w:color="auto"/>
            <w:left w:val="none" w:sz="0" w:space="0" w:color="auto"/>
            <w:bottom w:val="none" w:sz="0" w:space="0" w:color="auto"/>
            <w:right w:val="none" w:sz="0" w:space="0" w:color="auto"/>
          </w:divBdr>
          <w:divsChild>
            <w:div w:id="9506688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3069922">
      <w:bodyDiv w:val="1"/>
      <w:marLeft w:val="0"/>
      <w:marRight w:val="0"/>
      <w:marTop w:val="0"/>
      <w:marBottom w:val="0"/>
      <w:divBdr>
        <w:top w:val="none" w:sz="0" w:space="0" w:color="auto"/>
        <w:left w:val="none" w:sz="0" w:space="0" w:color="auto"/>
        <w:bottom w:val="none" w:sz="0" w:space="0" w:color="auto"/>
        <w:right w:val="none" w:sz="0" w:space="0" w:color="auto"/>
      </w:divBdr>
    </w:div>
    <w:div w:id="1230455895">
      <w:bodyDiv w:val="1"/>
      <w:marLeft w:val="0"/>
      <w:marRight w:val="0"/>
      <w:marTop w:val="0"/>
      <w:marBottom w:val="0"/>
      <w:divBdr>
        <w:top w:val="none" w:sz="0" w:space="0" w:color="auto"/>
        <w:left w:val="none" w:sz="0" w:space="0" w:color="auto"/>
        <w:bottom w:val="none" w:sz="0" w:space="0" w:color="auto"/>
        <w:right w:val="none" w:sz="0" w:space="0" w:color="auto"/>
      </w:divBdr>
      <w:divsChild>
        <w:div w:id="337541641">
          <w:marLeft w:val="0"/>
          <w:marRight w:val="0"/>
          <w:marTop w:val="150"/>
          <w:marBottom w:val="0"/>
          <w:divBdr>
            <w:top w:val="none" w:sz="0" w:space="0" w:color="auto"/>
            <w:left w:val="none" w:sz="0" w:space="0" w:color="auto"/>
            <w:bottom w:val="none" w:sz="0" w:space="0" w:color="auto"/>
            <w:right w:val="none" w:sz="0" w:space="0" w:color="auto"/>
          </w:divBdr>
        </w:div>
      </w:divsChild>
    </w:div>
    <w:div w:id="160669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DBC2-7B26-4E30-9A9B-ABC76F56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6836</TotalTime>
  <Pages>81</Pages>
  <Words>7438</Words>
  <Characters>42399</Characters>
  <Application>Microsoft Office Word</Application>
  <DocSecurity>0</DocSecurity>
  <Lines>353</Lines>
  <Paragraphs>99</Paragraphs>
  <ScaleCrop>false</ScaleCrop>
  <Company>CHINA</Company>
  <LinksUpToDate>false</LinksUpToDate>
  <CharactersWithSpaces>49738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692</cp:revision>
  <cp:lastPrinted>2022-03-15T08:09:00Z</cp:lastPrinted>
  <dcterms:created xsi:type="dcterms:W3CDTF">2021-01-28T01:34:00Z</dcterms:created>
  <dcterms:modified xsi:type="dcterms:W3CDTF">2022-09-06T06:25:00Z</dcterms:modified>
</cp:coreProperties>
</file>