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21</w:t>
      </w:r>
      <w:r>
        <w:rPr>
          <w:rFonts w:ascii="仿宋_GB2312" w:eastAsia="仿宋_GB2312" w:hint="eastAsia"/>
          <w:b/>
          <w:color w:val="FF0000"/>
          <w:sz w:val="40"/>
          <w:szCs w:val="40"/>
        </w:rPr>
        <w:t>年理论学习参考资料</w:t>
      </w:r>
      <w:bookmarkStart w:id="1" w:name="_GoBack"/>
      <w:bookmarkEnd w:id="1"/>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BC00D7">
        <w:rPr>
          <w:b/>
          <w:color w:val="000000"/>
          <w:sz w:val="24"/>
        </w:rPr>
        <w:t>6</w:t>
      </w:r>
      <w:r>
        <w:rPr>
          <w:rFonts w:hint="eastAsia"/>
          <w:b/>
          <w:color w:val="000000"/>
          <w:sz w:val="24"/>
        </w:rPr>
        <w:t>期（总第</w:t>
      </w:r>
      <w:r>
        <w:rPr>
          <w:b/>
          <w:color w:val="000000"/>
          <w:sz w:val="24"/>
        </w:rPr>
        <w:t>12</w:t>
      </w:r>
      <w:r w:rsidR="00BC00D7">
        <w:rPr>
          <w:b/>
          <w:color w:val="000000"/>
          <w:sz w:val="24"/>
        </w:rPr>
        <w:t>6</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2021</w:t>
      </w:r>
      <w:r>
        <w:rPr>
          <w:rFonts w:hint="eastAsia"/>
          <w:b/>
          <w:color w:val="000000"/>
          <w:sz w:val="24"/>
        </w:rPr>
        <w:t>年</w:t>
      </w:r>
      <w:r w:rsidR="00BC00D7">
        <w:rPr>
          <w:b/>
          <w:color w:val="000000"/>
          <w:sz w:val="24"/>
        </w:rPr>
        <w:t>5</w:t>
      </w:r>
      <w:r>
        <w:rPr>
          <w:rFonts w:hint="eastAsia"/>
          <w:b/>
          <w:color w:val="000000"/>
          <w:sz w:val="24"/>
        </w:rPr>
        <w:t>月</w:t>
      </w:r>
      <w:r w:rsidR="00C87298">
        <w:rPr>
          <w:b/>
          <w:color w:val="000000"/>
          <w:sz w:val="24"/>
        </w:rPr>
        <w:t>24</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24765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E0F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" strokeweight="2pt"/>
            </w:pict>
          </mc:Fallback>
        </mc:AlternateContent>
      </w:r>
    </w:p>
    <w:bookmarkEnd w:id="0"/>
    <w:p w:rsidR="00B93174" w:rsidRDefault="00B93174" w:rsidP="0085515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3F75B8" w:rsidRDefault="003F75B8" w:rsidP="00B74AA3">
      <w:pPr>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一、重要讲话、重要文章</w:t>
      </w:r>
      <w:r w:rsidR="00BD4196">
        <w:rPr>
          <w:rFonts w:ascii="黑体" w:eastAsia="黑体" w:hAnsi="黑体" w:hint="eastAsia"/>
          <w:b/>
          <w:color w:val="000000"/>
          <w:sz w:val="28"/>
          <w:szCs w:val="28"/>
        </w:rPr>
        <w:t>、重要指示</w:t>
      </w:r>
      <w:r w:rsidR="00BD4196">
        <w:rPr>
          <w:rFonts w:ascii="黑体" w:eastAsia="黑体" w:hAnsi="黑体"/>
          <w:b/>
          <w:color w:val="000000"/>
          <w:sz w:val="28"/>
          <w:szCs w:val="28"/>
        </w:rPr>
        <w:t>批示</w:t>
      </w:r>
      <w:r>
        <w:rPr>
          <w:rFonts w:ascii="黑体" w:eastAsia="黑体" w:hAnsi="黑体" w:hint="eastAsia"/>
          <w:b/>
          <w:color w:val="000000"/>
          <w:sz w:val="28"/>
          <w:szCs w:val="28"/>
        </w:rPr>
        <w:t>精神学习</w:t>
      </w:r>
    </w:p>
    <w:p w:rsidR="00294C5A" w:rsidRDefault="003A6033"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94C5A" w:rsidRPr="00294C5A">
        <w:rPr>
          <w:rFonts w:ascii="仿宋_GB2312" w:eastAsia="仿宋_GB2312" w:hint="eastAsia"/>
          <w:color w:val="000000"/>
          <w:sz w:val="28"/>
          <w:szCs w:val="28"/>
        </w:rPr>
        <w:t>习近平</w:t>
      </w:r>
      <w:r w:rsidR="00294C5A" w:rsidRPr="00294C5A">
        <w:rPr>
          <w:rFonts w:ascii="仿宋_GB2312" w:eastAsia="仿宋_GB2312"/>
          <w:color w:val="000000"/>
          <w:sz w:val="28"/>
          <w:szCs w:val="28"/>
        </w:rPr>
        <w:t>：</w:t>
      </w:r>
      <w:r w:rsidR="00294C5A" w:rsidRPr="00294C5A">
        <w:rPr>
          <w:rFonts w:ascii="仿宋_GB2312" w:eastAsia="仿宋_GB2312" w:hint="eastAsia"/>
          <w:color w:val="000000"/>
          <w:sz w:val="28"/>
          <w:szCs w:val="28"/>
        </w:rPr>
        <w:t>共同构建人与自然生命共同体——在“领导人气候峰会”上的讲话</w:t>
      </w:r>
    </w:p>
    <w:p w:rsidR="00397137" w:rsidRDefault="00397137"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397137">
        <w:rPr>
          <w:rFonts w:ascii="仿宋_GB2312" w:eastAsia="仿宋_GB2312" w:hint="eastAsia"/>
          <w:color w:val="000000"/>
          <w:sz w:val="28"/>
          <w:szCs w:val="28"/>
        </w:rPr>
        <w:t>习近平在广西考察时强调</w:t>
      </w:r>
      <w:r>
        <w:rPr>
          <w:rFonts w:ascii="仿宋_GB2312" w:eastAsia="仿宋_GB2312" w:hint="eastAsia"/>
          <w:color w:val="000000"/>
          <w:sz w:val="28"/>
          <w:szCs w:val="28"/>
        </w:rPr>
        <w:t xml:space="preserve"> </w:t>
      </w:r>
      <w:r w:rsidRPr="00397137">
        <w:rPr>
          <w:rFonts w:ascii="仿宋_GB2312" w:eastAsia="仿宋_GB2312" w:hint="eastAsia"/>
          <w:color w:val="000000"/>
          <w:sz w:val="28"/>
          <w:szCs w:val="28"/>
        </w:rPr>
        <w:t>解放思想深化改革凝心聚力担当实干 建设新时代中国特色社会主义壮美广西</w:t>
      </w:r>
    </w:p>
    <w:p w:rsidR="00677035" w:rsidRDefault="00397137"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677035" w:rsidRPr="00677035">
        <w:rPr>
          <w:rFonts w:hint="eastAsia"/>
        </w:rPr>
        <w:t xml:space="preserve"> </w:t>
      </w:r>
      <w:r w:rsidR="00677035" w:rsidRPr="00677035">
        <w:rPr>
          <w:rFonts w:ascii="仿宋_GB2312" w:eastAsia="仿宋_GB2312" w:hint="eastAsia"/>
          <w:color w:val="000000"/>
          <w:sz w:val="28"/>
          <w:szCs w:val="28"/>
        </w:rPr>
        <w:t>习近平在中共中央政治局第二十九次集体学习时强调</w:t>
      </w:r>
      <w:r w:rsidR="00677035">
        <w:rPr>
          <w:rFonts w:ascii="仿宋_GB2312" w:eastAsia="仿宋_GB2312" w:hint="eastAsia"/>
          <w:color w:val="000000"/>
          <w:sz w:val="28"/>
          <w:szCs w:val="28"/>
        </w:rPr>
        <w:t xml:space="preserve"> </w:t>
      </w:r>
      <w:r w:rsidR="00677035" w:rsidRPr="00677035">
        <w:rPr>
          <w:rFonts w:ascii="仿宋_GB2312" w:eastAsia="仿宋_GB2312" w:hint="eastAsia"/>
          <w:color w:val="000000"/>
          <w:sz w:val="28"/>
          <w:szCs w:val="28"/>
        </w:rPr>
        <w:t>保持生态文明建设战略定力</w:t>
      </w:r>
      <w:r w:rsidR="00677035">
        <w:rPr>
          <w:rFonts w:ascii="仿宋_GB2312" w:eastAsia="仿宋_GB2312" w:hint="eastAsia"/>
          <w:color w:val="000000"/>
          <w:sz w:val="28"/>
          <w:szCs w:val="28"/>
        </w:rPr>
        <w:t xml:space="preserve"> </w:t>
      </w:r>
      <w:r w:rsidR="00677035" w:rsidRPr="00677035">
        <w:rPr>
          <w:rFonts w:ascii="仿宋_GB2312" w:eastAsia="仿宋_GB2312" w:hint="eastAsia"/>
          <w:color w:val="000000"/>
          <w:sz w:val="28"/>
          <w:szCs w:val="28"/>
        </w:rPr>
        <w:t>努力建设人与自然和谐共生的现代化</w:t>
      </w:r>
    </w:p>
    <w:p w:rsidR="00C87298" w:rsidRDefault="00C87298" w:rsidP="00C87298">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Pr="00C87298">
        <w:rPr>
          <w:rFonts w:ascii="仿宋_GB2312" w:eastAsia="仿宋_GB2312" w:hint="eastAsia"/>
          <w:color w:val="000000"/>
          <w:sz w:val="28"/>
          <w:szCs w:val="28"/>
        </w:rPr>
        <w:t>习近平</w:t>
      </w:r>
      <w:r>
        <w:rPr>
          <w:rFonts w:ascii="仿宋_GB2312" w:eastAsia="仿宋_GB2312" w:hint="eastAsia"/>
          <w:color w:val="000000"/>
          <w:sz w:val="28"/>
          <w:szCs w:val="28"/>
        </w:rPr>
        <w:t>：</w:t>
      </w:r>
      <w:r w:rsidRPr="00C87298">
        <w:rPr>
          <w:rFonts w:ascii="仿宋_GB2312" w:eastAsia="仿宋_GB2312" w:hint="eastAsia"/>
          <w:color w:val="000000"/>
          <w:sz w:val="28"/>
          <w:szCs w:val="28"/>
        </w:rPr>
        <w:t>携手共建人类卫生</w:t>
      </w:r>
      <w:proofErr w:type="gramStart"/>
      <w:r w:rsidRPr="00C87298">
        <w:rPr>
          <w:rFonts w:ascii="仿宋_GB2312" w:eastAsia="仿宋_GB2312" w:hint="eastAsia"/>
          <w:color w:val="000000"/>
          <w:sz w:val="28"/>
          <w:szCs w:val="28"/>
        </w:rPr>
        <w:t>健康共同体</w:t>
      </w:r>
      <w:proofErr w:type="gramEnd"/>
      <w:r w:rsidRPr="00C87298">
        <w:rPr>
          <w:rFonts w:ascii="仿宋_GB2312" w:eastAsia="仿宋_GB2312" w:hint="eastAsia"/>
          <w:color w:val="000000"/>
          <w:sz w:val="28"/>
          <w:szCs w:val="28"/>
        </w:rPr>
        <w:t>——在全球健康峰会上的讲话</w:t>
      </w:r>
    </w:p>
    <w:p w:rsidR="001B1F1D" w:rsidRPr="00E54D89" w:rsidRDefault="001B1F1D" w:rsidP="00B74AA3">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E54D89">
        <w:rPr>
          <w:rFonts w:ascii="黑体" w:eastAsia="黑体" w:hAnsi="黑体" w:hint="eastAsia"/>
          <w:b/>
          <w:color w:val="000000"/>
          <w:sz w:val="28"/>
          <w:szCs w:val="28"/>
        </w:rPr>
        <w:t>二</w:t>
      </w:r>
      <w:r w:rsidRPr="00E54D89">
        <w:rPr>
          <w:rFonts w:ascii="黑体" w:eastAsia="黑体" w:hAnsi="黑体"/>
          <w:b/>
          <w:color w:val="000000"/>
          <w:sz w:val="28"/>
          <w:szCs w:val="28"/>
        </w:rPr>
        <w:t>、</w:t>
      </w:r>
      <w:r w:rsidR="006A5223" w:rsidRPr="006A5223">
        <w:rPr>
          <w:rFonts w:ascii="黑体" w:eastAsia="黑体" w:hAnsi="黑体" w:hint="eastAsia"/>
          <w:b/>
          <w:color w:val="000000"/>
          <w:sz w:val="28"/>
          <w:szCs w:val="28"/>
        </w:rPr>
        <w:t>意识形态工作</w:t>
      </w:r>
      <w:r w:rsidR="006A5223">
        <w:rPr>
          <w:rFonts w:ascii="黑体" w:eastAsia="黑体" w:hAnsi="黑体" w:hint="eastAsia"/>
          <w:b/>
          <w:color w:val="000000"/>
          <w:sz w:val="28"/>
          <w:szCs w:val="28"/>
        </w:rPr>
        <w:t>专题学习</w:t>
      </w:r>
    </w:p>
    <w:p w:rsidR="00BD4196" w:rsidRDefault="001B1F1D"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294C5A">
        <w:rPr>
          <w:rFonts w:ascii="仿宋_GB2312" w:eastAsia="仿宋_GB2312" w:hint="eastAsia"/>
          <w:color w:val="000000"/>
          <w:sz w:val="28"/>
          <w:szCs w:val="28"/>
        </w:rPr>
        <w:t>.</w:t>
      </w:r>
      <w:r w:rsidR="00FE69CA" w:rsidRPr="00FE69CA">
        <w:rPr>
          <w:rFonts w:ascii="仿宋_GB2312" w:eastAsia="仿宋_GB2312" w:hint="eastAsia"/>
          <w:color w:val="000000"/>
          <w:sz w:val="28"/>
          <w:szCs w:val="28"/>
        </w:rPr>
        <w:t>下好先手棋 打好主动仗——习近平总书记关于防范化解重大风险重要论述综述</w:t>
      </w:r>
    </w:p>
    <w:p w:rsidR="009F0B39" w:rsidRDefault="001B1F1D"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9F0B39">
        <w:rPr>
          <w:rFonts w:ascii="仿宋_GB2312" w:eastAsia="仿宋_GB2312" w:hint="eastAsia"/>
          <w:color w:val="000000"/>
          <w:sz w:val="28"/>
          <w:szCs w:val="28"/>
        </w:rPr>
        <w:t>.</w:t>
      </w:r>
      <w:r w:rsidR="009F0B39" w:rsidRPr="009F0B39">
        <w:rPr>
          <w:rFonts w:ascii="仿宋_GB2312" w:eastAsia="仿宋_GB2312" w:hint="eastAsia"/>
          <w:color w:val="000000"/>
          <w:sz w:val="28"/>
          <w:szCs w:val="28"/>
        </w:rPr>
        <w:t>关于“斗争精神”，总书记这些论述发人深省</w:t>
      </w:r>
    </w:p>
    <w:p w:rsidR="00E54D89" w:rsidRDefault="00E54D89" w:rsidP="00B74AA3">
      <w:pPr>
        <w:tabs>
          <w:tab w:val="left" w:leader="dot" w:pos="7797"/>
          <w:tab w:val="left" w:leader="middleDot" w:pos="8190"/>
          <w:tab w:val="left" w:pos="8363"/>
          <w:tab w:val="left" w:leader="middleDot" w:pos="8400"/>
        </w:tabs>
        <w:spacing w:line="56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w:t>
      </w:r>
      <w:r w:rsidRPr="00900D36">
        <w:rPr>
          <w:rFonts w:ascii="仿宋_GB2312" w:eastAsia="仿宋_GB2312" w:hint="eastAsia"/>
          <w:color w:val="000000"/>
          <w:sz w:val="28"/>
          <w:szCs w:val="28"/>
        </w:rPr>
        <w:t>新时代党的意识形态工作的指导纲领——深入学习和贯彻落</w:t>
      </w:r>
      <w:proofErr w:type="gramStart"/>
      <w:r w:rsidRPr="00900D36">
        <w:rPr>
          <w:rFonts w:ascii="仿宋_GB2312" w:eastAsia="仿宋_GB2312" w:hint="eastAsia"/>
          <w:color w:val="000000"/>
          <w:sz w:val="28"/>
          <w:szCs w:val="28"/>
        </w:rPr>
        <w:t>实习近平关于</w:t>
      </w:r>
      <w:proofErr w:type="gramEnd"/>
      <w:r w:rsidRPr="00900D36">
        <w:rPr>
          <w:rFonts w:ascii="仿宋_GB2312" w:eastAsia="仿宋_GB2312" w:hint="eastAsia"/>
          <w:color w:val="000000"/>
          <w:sz w:val="28"/>
          <w:szCs w:val="28"/>
        </w:rPr>
        <w:t>意识形态工作的重要论述</w:t>
      </w:r>
    </w:p>
    <w:p w:rsidR="00E54D89" w:rsidRDefault="00E54D89"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Pr>
          <w:rFonts w:ascii="仿宋_GB2312" w:eastAsia="仿宋_GB2312" w:hint="eastAsia"/>
          <w:color w:val="000000"/>
          <w:sz w:val="28"/>
          <w:szCs w:val="28"/>
        </w:rPr>
        <w:t>.</w:t>
      </w:r>
      <w:r w:rsidRPr="003B143E">
        <w:rPr>
          <w:rFonts w:ascii="仿宋_GB2312" w:eastAsia="仿宋_GB2312" w:hint="eastAsia"/>
          <w:color w:val="000000"/>
          <w:sz w:val="28"/>
          <w:szCs w:val="28"/>
        </w:rPr>
        <w:t>坚持底线思维、增强忧患意识，有效防范和化解前进道路上各</w:t>
      </w:r>
      <w:r w:rsidRPr="003B143E">
        <w:rPr>
          <w:rFonts w:ascii="仿宋_GB2312" w:eastAsia="仿宋_GB2312" w:hint="eastAsia"/>
          <w:color w:val="000000"/>
          <w:sz w:val="28"/>
          <w:szCs w:val="28"/>
        </w:rPr>
        <w:lastRenderedPageBreak/>
        <w:t>种风险挑战——学习《习近平关于防范风险挑战、应对突发事件论述摘编》</w:t>
      </w:r>
    </w:p>
    <w:p w:rsidR="00B3293F" w:rsidRDefault="001B1F1D" w:rsidP="00B74AA3">
      <w:pPr>
        <w:tabs>
          <w:tab w:val="left" w:pos="8363"/>
        </w:tabs>
        <w:spacing w:line="560" w:lineRule="exact"/>
        <w:ind w:rightChars="-27" w:right="-57" w:firstLineChars="200" w:firstLine="562"/>
        <w:rPr>
          <w:rFonts w:ascii="黑体" w:eastAsia="黑体" w:hAnsi="黑体"/>
          <w:b/>
          <w:color w:val="000000"/>
          <w:sz w:val="28"/>
          <w:szCs w:val="28"/>
        </w:rPr>
      </w:pPr>
      <w:r>
        <w:rPr>
          <w:rFonts w:ascii="黑体" w:eastAsia="黑体" w:hAnsi="黑体" w:hint="eastAsia"/>
          <w:b/>
          <w:color w:val="000000"/>
          <w:sz w:val="28"/>
          <w:szCs w:val="28"/>
        </w:rPr>
        <w:t>三</w:t>
      </w:r>
      <w:r w:rsidR="00B3293F" w:rsidRPr="001A0380">
        <w:rPr>
          <w:rFonts w:ascii="黑体" w:eastAsia="黑体" w:hAnsi="黑体" w:hint="eastAsia"/>
          <w:b/>
          <w:color w:val="000000"/>
          <w:sz w:val="28"/>
          <w:szCs w:val="28"/>
        </w:rPr>
        <w:t>、党史学习教育专题</w:t>
      </w:r>
      <w:r w:rsidR="00B3293F" w:rsidRPr="001A0380">
        <w:rPr>
          <w:rFonts w:ascii="黑体" w:eastAsia="黑体" w:hAnsi="黑体"/>
          <w:b/>
          <w:color w:val="000000"/>
          <w:sz w:val="28"/>
          <w:szCs w:val="28"/>
        </w:rPr>
        <w:t>学习</w:t>
      </w:r>
    </w:p>
    <w:p w:rsidR="006B202C" w:rsidRPr="006B202C" w:rsidRDefault="00FB6A76"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6B202C" w:rsidRPr="006B202C">
        <w:rPr>
          <w:rFonts w:ascii="仿宋_GB2312" w:eastAsia="仿宋_GB2312" w:hint="eastAsia"/>
          <w:color w:val="000000"/>
          <w:sz w:val="28"/>
          <w:szCs w:val="28"/>
        </w:rPr>
        <w:t>习近平</w:t>
      </w:r>
      <w:r w:rsidR="006B202C">
        <w:rPr>
          <w:rFonts w:ascii="仿宋_GB2312" w:eastAsia="仿宋_GB2312" w:hint="eastAsia"/>
          <w:color w:val="000000"/>
          <w:sz w:val="28"/>
          <w:szCs w:val="28"/>
        </w:rPr>
        <w:t>:</w:t>
      </w:r>
      <w:r w:rsidR="006B202C" w:rsidRPr="006B202C">
        <w:rPr>
          <w:rFonts w:ascii="仿宋_GB2312" w:eastAsia="仿宋_GB2312" w:hint="eastAsia"/>
          <w:color w:val="000000"/>
          <w:sz w:val="28"/>
          <w:szCs w:val="28"/>
        </w:rPr>
        <w:t>用好红色资源，传承好红色基因 把红色江山世世代代传下去</w:t>
      </w:r>
    </w:p>
    <w:p w:rsidR="00E83772" w:rsidRDefault="006B202C"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FB6A76" w:rsidRPr="00FB6A76">
        <w:rPr>
          <w:rFonts w:ascii="仿宋_GB2312" w:eastAsia="仿宋_GB2312" w:hint="eastAsia"/>
          <w:color w:val="000000"/>
          <w:sz w:val="28"/>
          <w:szCs w:val="28"/>
        </w:rPr>
        <w:t>守好“红色根脉” 打造“重要窗口”</w:t>
      </w:r>
      <w:r w:rsidR="00FB6A76">
        <w:rPr>
          <w:rFonts w:ascii="仿宋_GB2312" w:eastAsia="仿宋_GB2312" w:hint="eastAsia"/>
          <w:color w:val="000000"/>
          <w:sz w:val="28"/>
          <w:szCs w:val="28"/>
        </w:rPr>
        <w:t xml:space="preserve"> </w:t>
      </w:r>
      <w:r w:rsidR="00FB6A76" w:rsidRPr="00FB6A76">
        <w:rPr>
          <w:rFonts w:ascii="仿宋_GB2312" w:eastAsia="仿宋_GB2312" w:hint="eastAsia"/>
          <w:color w:val="000000"/>
          <w:sz w:val="28"/>
          <w:szCs w:val="28"/>
        </w:rPr>
        <w:t>建党百年浙江专题新闻发布会在京举行</w:t>
      </w:r>
    </w:p>
    <w:p w:rsidR="003F75B8" w:rsidRDefault="006A5223" w:rsidP="00B74AA3">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四</w:t>
      </w:r>
      <w:r w:rsidR="003F75B8">
        <w:rPr>
          <w:rFonts w:ascii="黑体" w:eastAsia="黑体" w:hAnsi="黑体" w:hint="eastAsia"/>
          <w:b/>
          <w:color w:val="000000"/>
          <w:sz w:val="28"/>
          <w:szCs w:val="28"/>
        </w:rPr>
        <w:t>、重要会议精神学习</w:t>
      </w:r>
    </w:p>
    <w:p w:rsidR="003F75B8" w:rsidRDefault="00A8566B" w:rsidP="00B74AA3">
      <w:pPr>
        <w:tabs>
          <w:tab w:val="left" w:leader="dot" w:pos="7980"/>
          <w:tab w:val="left" w:leader="middleDot" w:pos="8190"/>
          <w:tab w:val="left" w:leader="middleDot" w:pos="8400"/>
        </w:tabs>
        <w:spacing w:line="560" w:lineRule="exact"/>
        <w:ind w:leftChars="50" w:left="105" w:firstLineChars="150" w:firstLine="420"/>
        <w:rPr>
          <w:rFonts w:ascii="仿宋_GB2312" w:eastAsia="仿宋_GB2312"/>
          <w:color w:val="000000"/>
          <w:sz w:val="28"/>
          <w:szCs w:val="28"/>
        </w:rPr>
      </w:pPr>
      <w:r>
        <w:rPr>
          <w:rFonts w:ascii="仿宋_GB2312" w:eastAsia="仿宋_GB2312" w:hint="eastAsia"/>
          <w:color w:val="000000"/>
          <w:sz w:val="28"/>
          <w:szCs w:val="28"/>
        </w:rPr>
        <w:t>1.</w:t>
      </w:r>
      <w:proofErr w:type="gramStart"/>
      <w:r w:rsidRPr="00A8566B">
        <w:rPr>
          <w:rFonts w:ascii="仿宋_GB2312" w:eastAsia="仿宋_GB2312" w:hint="eastAsia"/>
          <w:color w:val="000000"/>
          <w:sz w:val="28"/>
          <w:szCs w:val="28"/>
        </w:rPr>
        <w:t>郑栅洁在</w:t>
      </w:r>
      <w:proofErr w:type="gramEnd"/>
      <w:r w:rsidRPr="00A8566B">
        <w:rPr>
          <w:rFonts w:ascii="仿宋_GB2312" w:eastAsia="仿宋_GB2312" w:hint="eastAsia"/>
          <w:color w:val="000000"/>
          <w:sz w:val="28"/>
          <w:szCs w:val="28"/>
        </w:rPr>
        <w:t>省政府第四次廉政工作会议上强调</w:t>
      </w:r>
      <w:r>
        <w:rPr>
          <w:rFonts w:ascii="仿宋_GB2312" w:eastAsia="仿宋_GB2312" w:hint="eastAsia"/>
          <w:color w:val="000000"/>
          <w:sz w:val="28"/>
          <w:szCs w:val="28"/>
        </w:rPr>
        <w:t xml:space="preserve"> </w:t>
      </w:r>
      <w:r w:rsidRPr="00A8566B">
        <w:rPr>
          <w:rFonts w:ascii="仿宋_GB2312" w:eastAsia="仿宋_GB2312" w:hint="eastAsia"/>
          <w:color w:val="000000"/>
          <w:sz w:val="28"/>
          <w:szCs w:val="28"/>
        </w:rPr>
        <w:t>对表先行示范 加快打造廉洁政府</w:t>
      </w:r>
    </w:p>
    <w:p w:rsidR="00124961" w:rsidRDefault="00124961" w:rsidP="00B74AA3">
      <w:pPr>
        <w:tabs>
          <w:tab w:val="left" w:leader="dot" w:pos="7980"/>
          <w:tab w:val="left" w:leader="middleDot" w:pos="8190"/>
          <w:tab w:val="left" w:leader="middleDot" w:pos="8400"/>
        </w:tabs>
        <w:spacing w:line="560" w:lineRule="exact"/>
        <w:ind w:leftChars="50" w:left="105" w:firstLineChars="150" w:firstLine="420"/>
        <w:rPr>
          <w:rFonts w:ascii="仿宋_GB2312" w:eastAsia="仿宋_GB2312"/>
          <w:color w:val="000000"/>
          <w:sz w:val="28"/>
          <w:szCs w:val="28"/>
        </w:rPr>
      </w:pPr>
      <w:r>
        <w:rPr>
          <w:rFonts w:ascii="仿宋_GB2312" w:eastAsia="仿宋_GB2312" w:hint="eastAsia"/>
          <w:color w:val="000000"/>
          <w:sz w:val="28"/>
          <w:szCs w:val="28"/>
        </w:rPr>
        <w:t>2.</w:t>
      </w:r>
      <w:r w:rsidRPr="00124961">
        <w:rPr>
          <w:rFonts w:ascii="仿宋_GB2312" w:eastAsia="仿宋_GB2312" w:hint="eastAsia"/>
          <w:color w:val="000000"/>
          <w:sz w:val="28"/>
          <w:szCs w:val="28"/>
        </w:rPr>
        <w:t>袁家军在全省建设新时代美丽浙江暨中央生态环境保护督察整改工作推进大会上强调</w:t>
      </w:r>
      <w:r>
        <w:rPr>
          <w:rFonts w:ascii="仿宋_GB2312" w:eastAsia="仿宋_GB2312" w:hint="eastAsia"/>
          <w:color w:val="000000"/>
          <w:sz w:val="28"/>
          <w:szCs w:val="28"/>
        </w:rPr>
        <w:t xml:space="preserve"> </w:t>
      </w:r>
      <w:r w:rsidRPr="00124961">
        <w:rPr>
          <w:rFonts w:ascii="仿宋_GB2312" w:eastAsia="仿宋_GB2312" w:hint="eastAsia"/>
          <w:color w:val="000000"/>
          <w:sz w:val="28"/>
          <w:szCs w:val="28"/>
        </w:rPr>
        <w:t>以高水平的美丽浙江建设</w:t>
      </w:r>
      <w:r>
        <w:rPr>
          <w:rFonts w:ascii="仿宋_GB2312" w:eastAsia="仿宋_GB2312" w:hint="eastAsia"/>
          <w:color w:val="000000"/>
          <w:sz w:val="28"/>
          <w:szCs w:val="28"/>
        </w:rPr>
        <w:t xml:space="preserve"> </w:t>
      </w:r>
      <w:r w:rsidRPr="00124961">
        <w:rPr>
          <w:rFonts w:ascii="仿宋_GB2312" w:eastAsia="仿宋_GB2312" w:hint="eastAsia"/>
          <w:color w:val="000000"/>
          <w:sz w:val="28"/>
          <w:szCs w:val="28"/>
        </w:rPr>
        <w:t>推动人与自然和谐共生的现代化</w:t>
      </w:r>
    </w:p>
    <w:p w:rsidR="003F75B8" w:rsidRDefault="006A5223" w:rsidP="00B74AA3">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五</w:t>
      </w:r>
      <w:r w:rsidR="003F75B8">
        <w:rPr>
          <w:rFonts w:ascii="黑体" w:eastAsia="黑体" w:hAnsi="黑体" w:hint="eastAsia"/>
          <w:b/>
          <w:color w:val="000000"/>
          <w:sz w:val="28"/>
          <w:szCs w:val="28"/>
        </w:rPr>
        <w:t>、重要文件</w:t>
      </w:r>
      <w:r w:rsidR="003F75B8">
        <w:rPr>
          <w:rFonts w:ascii="黑体" w:eastAsia="黑体" w:hAnsi="黑体"/>
          <w:b/>
          <w:color w:val="000000"/>
          <w:sz w:val="28"/>
          <w:szCs w:val="28"/>
        </w:rPr>
        <w:t>、</w:t>
      </w:r>
      <w:r w:rsidR="003F75B8">
        <w:rPr>
          <w:rFonts w:ascii="黑体" w:eastAsia="黑体" w:hAnsi="黑体" w:hint="eastAsia"/>
          <w:b/>
          <w:color w:val="000000"/>
          <w:sz w:val="28"/>
          <w:szCs w:val="28"/>
        </w:rPr>
        <w:t>重要制度精神学习</w:t>
      </w:r>
    </w:p>
    <w:p w:rsidR="001A7A6C" w:rsidRPr="001A7A6C" w:rsidRDefault="001A7A6C"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1A7A6C">
        <w:rPr>
          <w:rFonts w:ascii="仿宋_GB2312" w:eastAsia="仿宋_GB2312" w:hint="eastAsia"/>
          <w:color w:val="000000"/>
          <w:sz w:val="28"/>
          <w:szCs w:val="28"/>
        </w:rPr>
        <w:t>1</w:t>
      </w:r>
      <w:r w:rsidRPr="001A7A6C">
        <w:rPr>
          <w:rFonts w:ascii="仿宋_GB2312" w:eastAsia="仿宋_GB2312"/>
          <w:color w:val="000000"/>
          <w:sz w:val="28"/>
          <w:szCs w:val="28"/>
        </w:rPr>
        <w:t>.</w:t>
      </w:r>
      <w:r w:rsidR="00E54D89" w:rsidRPr="00E54D89">
        <w:rPr>
          <w:rFonts w:ascii="仿宋_GB2312" w:eastAsia="仿宋_GB2312" w:hint="eastAsia"/>
          <w:color w:val="000000"/>
          <w:sz w:val="28"/>
          <w:szCs w:val="28"/>
        </w:rPr>
        <w:t>中共中央印发</w:t>
      </w:r>
      <w:r>
        <w:rPr>
          <w:rFonts w:ascii="仿宋_GB2312" w:eastAsia="仿宋_GB2312" w:hint="eastAsia"/>
          <w:color w:val="000000"/>
          <w:sz w:val="28"/>
          <w:szCs w:val="28"/>
        </w:rPr>
        <w:t>《</w:t>
      </w:r>
      <w:r w:rsidRPr="00E85E2E">
        <w:rPr>
          <w:rFonts w:ascii="仿宋_GB2312" w:eastAsia="仿宋_GB2312" w:hint="eastAsia"/>
          <w:color w:val="000000"/>
          <w:sz w:val="28"/>
          <w:szCs w:val="28"/>
        </w:rPr>
        <w:t>中国共产党普通高等学校基层组织工作条例</w:t>
      </w:r>
      <w:r>
        <w:rPr>
          <w:rFonts w:ascii="仿宋_GB2312" w:eastAsia="仿宋_GB2312" w:hint="eastAsia"/>
          <w:color w:val="000000"/>
          <w:sz w:val="28"/>
          <w:szCs w:val="28"/>
        </w:rPr>
        <w:t>》</w:t>
      </w:r>
    </w:p>
    <w:p w:rsidR="00E85E2E" w:rsidRDefault="001A7A6C" w:rsidP="00B74AA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1A7A6C">
        <w:rPr>
          <w:rFonts w:ascii="仿宋_GB2312" w:eastAsia="仿宋_GB2312" w:hint="eastAsia"/>
          <w:color w:val="000000"/>
          <w:sz w:val="28"/>
          <w:szCs w:val="28"/>
        </w:rPr>
        <w:t>中办国办印发意见建立健全生态产品价值实现机制</w:t>
      </w:r>
    </w:p>
    <w:p w:rsidR="00BB538C" w:rsidRDefault="00BB538C"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94D8B" w:rsidRDefault="00194D8B"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294C5A">
        <w:rPr>
          <w:rFonts w:ascii="黑体" w:eastAsia="黑体" w:hAnsi="黑体" w:hint="eastAsia"/>
          <w:b/>
          <w:color w:val="000000"/>
          <w:sz w:val="30"/>
          <w:szCs w:val="30"/>
        </w:rPr>
        <w:t>共同构建人与自然生命共同体</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294C5A">
        <w:rPr>
          <w:rFonts w:ascii="仿宋_GB2312" w:eastAsia="仿宋_GB2312" w:hint="eastAsia"/>
          <w:b/>
          <w:color w:val="000000"/>
          <w:sz w:val="28"/>
          <w:szCs w:val="28"/>
        </w:rPr>
        <w:t>——在“领导人气候峰会”上的讲话</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294C5A">
        <w:rPr>
          <w:rFonts w:ascii="仿宋_GB2312" w:eastAsia="仿宋_GB2312" w:hint="eastAsia"/>
          <w:color w:val="000000"/>
          <w:sz w:val="28"/>
          <w:szCs w:val="28"/>
        </w:rPr>
        <w:t>（2021年4月22日，北京）</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294C5A">
        <w:rPr>
          <w:rFonts w:ascii="仿宋_GB2312" w:eastAsia="仿宋_GB2312" w:hint="eastAsia"/>
          <w:color w:val="000000"/>
          <w:sz w:val="28"/>
          <w:szCs w:val="28"/>
        </w:rPr>
        <w:t>中华人民共和国主席 习近平</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294C5A">
        <w:rPr>
          <w:rFonts w:ascii="仿宋_GB2312" w:eastAsia="仿宋_GB2312" w:hint="eastAsia"/>
          <w:color w:val="000000"/>
          <w:sz w:val="28"/>
          <w:szCs w:val="28"/>
        </w:rPr>
        <w:t>《 人民日报 》（ 2021年04月23日   第 02 版）</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color w:val="000000"/>
          <w:sz w:val="28"/>
          <w:szCs w:val="28"/>
        </w:rPr>
        <w:t xml:space="preserve"> </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尊敬的拜登总统，</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lastRenderedPageBreak/>
        <w:t>尊敬的各位同事：</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很高兴在“世界地球日”到来之际出席领导人气候峰会，感谢拜登总统的邀请。借此机会，我愿同大家就气候变化问题深入交换意见，共商应对气候变化挑战之策，共谋人与自然和谐共生之道。</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人类进入工业文明时代以来，在创造巨大物质财富的同时，也加速了对自然资源的攫取，打破了地球生态系统平衡，人与自然深层次矛盾日益显现。近年来，气候变化、生物多样性丧失、荒漠化加剧、极端气候事件频发，给人类生存和发展带来严峻挑战。新冠肺炎疫情持续蔓延，使各国经济社会发展雪上加霜。面对全球环境治理前所未有的困难，国际社会要以前所未有的雄心和行动，勇于担当，</w:t>
      </w:r>
      <w:proofErr w:type="gramStart"/>
      <w:r w:rsidRPr="00294C5A">
        <w:rPr>
          <w:rFonts w:ascii="仿宋_GB2312" w:eastAsia="仿宋_GB2312" w:hint="eastAsia"/>
          <w:color w:val="000000"/>
          <w:sz w:val="28"/>
          <w:szCs w:val="28"/>
        </w:rPr>
        <w:t>勠</w:t>
      </w:r>
      <w:proofErr w:type="gramEnd"/>
      <w:r w:rsidRPr="00294C5A">
        <w:rPr>
          <w:rFonts w:ascii="仿宋_GB2312" w:eastAsia="仿宋_GB2312" w:hint="eastAsia"/>
          <w:color w:val="000000"/>
          <w:sz w:val="28"/>
          <w:szCs w:val="28"/>
        </w:rPr>
        <w:t>力同心，共同构建人与自然生命共同体。</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坚持人与自然和谐共生。“万物各得其和以生，各得其养以成。”大自然是包括人在内一切生物的摇篮，是人类赖以生存发展的基本条件。大自然孕育抚养了人类，人类应该以自然为根，尊重自然、顺应自然、保护自然。不尊重自然，违背自然规律，只会遭到自然报复。自然遭到系统性破坏，人类生存发展就成了无源之水、无本之木。我们要像保护眼睛一样保护自然和生态环境，推动形成人与自然和谐共生新格局。</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坚持绿色发展。绿水青山就是金山银山。保护生态环境就是保护生产力，改善生态环境就是发展生产力，这是朴素的真理。我们要摒弃损害甚至破坏生态环境的发展模式，摒弃以牺牲环境换取一时发展的短视做法。要顺应当代科技革命和产业变革大方向，抓住绿色转型带来的巨大发展机遇，以创新为驱动，大力推进经济、能源、产业结构转型升级，让良好生态环境成为全球经济社会可持续发展的支撑。</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lastRenderedPageBreak/>
        <w:t xml:space="preserve">　　——坚持系统治理。山水林田湖草沙是不可分割的生态系统。保护生态环境，不能头痛医头、脚痛医脚。我们要按照生态系统的内在规律，统筹考虑自然生态各要素，从而达到增强生态系统循环能力、维护生态平衡的目标。</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坚持以人为本。生态环境关系各国人民的福祉，我们必须充分考虑各国人民对美好生活的向往、对优良环境的期待、对子孙后代的责任，探索保护环境和发展经济、创造就业、消除贫困的协同增效，在绿色转型过程中努力实现社会公平正义，增加各国人民获得感、幸福感、安全感。</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坚持多边主义。我们要坚持以国际法为基础、以公平正义为要旨、以有效行动为导向，维护以联合国为核心的国际体系，遵循《联合国气候变化框架公约》及其《巴黎协定》的目标和原则，努力落实2030年可持续发展议程；强化自身行动，深化伙伴关系，提升合作水平，在实现全球碳中和新征程中互学互鉴、互利共赢。要携手合作，不要相互指责；要持之以恒，不要朝令夕改；要重信守诺，不要言而无信。</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中方欢迎美方重返多边气候治理进程。中美刚刚共同发布了《应对气候危机联合声明》，中方期待同包括美方在内的国际社会一道，共同为推进全球环境治理而努力。</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坚持共同但有区别的责任原则。共同但有区别的责任原则是全球气候治理的基石。发展中国家面临抗击疫情、发展经济、应对气候变化等多重挑战。我们要充分肯定发展中国家应对气候变化所作贡献，照顾其特殊困难和关切。发达国家应该展现更大雄心和行动，同时切实帮助发展中国家提高应对气候变化的能力和韧性，为发展中国家提供资金、技术、能力建设等方面支持，避免设置绿色贸易壁垒，</w:t>
      </w:r>
      <w:r w:rsidRPr="00294C5A">
        <w:rPr>
          <w:rFonts w:ascii="仿宋_GB2312" w:eastAsia="仿宋_GB2312" w:hint="eastAsia"/>
          <w:color w:val="000000"/>
          <w:sz w:val="28"/>
          <w:szCs w:val="28"/>
        </w:rPr>
        <w:lastRenderedPageBreak/>
        <w:t>帮助他们加速绿色低碳转型。</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各位同事！</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中华文明历来崇尚天人合一、道法自然，追求人与自然和谐共生。中国将生态文明理念和生态文明建设写入《中华人民共和国宪法》，纳入中国特色社会主义总体布局。中国以生态文明思想为指导，贯彻新发展理念，以经济社会发展全面绿色转型为引领，以能源绿色低碳发展为关键，坚持走生态优先、绿色低碳的发展道路。</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去年，我正式宣布中国将力争2030年前</w:t>
      </w:r>
      <w:proofErr w:type="gramStart"/>
      <w:r w:rsidRPr="00294C5A">
        <w:rPr>
          <w:rFonts w:ascii="仿宋_GB2312" w:eastAsia="仿宋_GB2312" w:hint="eastAsia"/>
          <w:color w:val="000000"/>
          <w:sz w:val="28"/>
          <w:szCs w:val="28"/>
        </w:rPr>
        <w:t>实现碳达峰</w:t>
      </w:r>
      <w:proofErr w:type="gramEnd"/>
      <w:r w:rsidRPr="00294C5A">
        <w:rPr>
          <w:rFonts w:ascii="仿宋_GB2312" w:eastAsia="仿宋_GB2312" w:hint="eastAsia"/>
          <w:color w:val="000000"/>
          <w:sz w:val="28"/>
          <w:szCs w:val="28"/>
        </w:rPr>
        <w:t>、2060年前实现碳中和。这是中国基于推动构建人类命运共同体的责任担当和实现可持续发展的内在要求</w:t>
      </w:r>
      <w:proofErr w:type="gramStart"/>
      <w:r w:rsidRPr="00294C5A">
        <w:rPr>
          <w:rFonts w:ascii="仿宋_GB2312" w:eastAsia="仿宋_GB2312" w:hint="eastAsia"/>
          <w:color w:val="000000"/>
          <w:sz w:val="28"/>
          <w:szCs w:val="28"/>
        </w:rPr>
        <w:t>作出</w:t>
      </w:r>
      <w:proofErr w:type="gramEnd"/>
      <w:r w:rsidRPr="00294C5A">
        <w:rPr>
          <w:rFonts w:ascii="仿宋_GB2312" w:eastAsia="仿宋_GB2312" w:hint="eastAsia"/>
          <w:color w:val="000000"/>
          <w:sz w:val="28"/>
          <w:szCs w:val="28"/>
        </w:rPr>
        <w:t>的重大战略决策。中国承诺实现</w:t>
      </w:r>
      <w:proofErr w:type="gramStart"/>
      <w:r w:rsidRPr="00294C5A">
        <w:rPr>
          <w:rFonts w:ascii="仿宋_GB2312" w:eastAsia="仿宋_GB2312" w:hint="eastAsia"/>
          <w:color w:val="000000"/>
          <w:sz w:val="28"/>
          <w:szCs w:val="28"/>
        </w:rPr>
        <w:t>从碳达峰到碳</w:t>
      </w:r>
      <w:proofErr w:type="gramEnd"/>
      <w:r w:rsidRPr="00294C5A">
        <w:rPr>
          <w:rFonts w:ascii="仿宋_GB2312" w:eastAsia="仿宋_GB2312" w:hint="eastAsia"/>
          <w:color w:val="000000"/>
          <w:sz w:val="28"/>
          <w:szCs w:val="28"/>
        </w:rPr>
        <w:t>中和的时间，远远短于发达国家所用时间，需要中方付出艰苦努力。中国</w:t>
      </w:r>
      <w:proofErr w:type="gramStart"/>
      <w:r w:rsidRPr="00294C5A">
        <w:rPr>
          <w:rFonts w:ascii="仿宋_GB2312" w:eastAsia="仿宋_GB2312" w:hint="eastAsia"/>
          <w:color w:val="000000"/>
          <w:sz w:val="28"/>
          <w:szCs w:val="28"/>
        </w:rPr>
        <w:t>将碳达</w:t>
      </w:r>
      <w:proofErr w:type="gramEnd"/>
      <w:r w:rsidRPr="00294C5A">
        <w:rPr>
          <w:rFonts w:ascii="仿宋_GB2312" w:eastAsia="仿宋_GB2312" w:hint="eastAsia"/>
          <w:color w:val="000000"/>
          <w:sz w:val="28"/>
          <w:szCs w:val="28"/>
        </w:rPr>
        <w:t>峰、碳中和纳入生态文明建设整体布局，正在制定</w:t>
      </w:r>
      <w:proofErr w:type="gramStart"/>
      <w:r w:rsidRPr="00294C5A">
        <w:rPr>
          <w:rFonts w:ascii="仿宋_GB2312" w:eastAsia="仿宋_GB2312" w:hint="eastAsia"/>
          <w:color w:val="000000"/>
          <w:sz w:val="28"/>
          <w:szCs w:val="28"/>
        </w:rPr>
        <w:t>碳达峰行动</w:t>
      </w:r>
      <w:proofErr w:type="gramEnd"/>
      <w:r w:rsidRPr="00294C5A">
        <w:rPr>
          <w:rFonts w:ascii="仿宋_GB2312" w:eastAsia="仿宋_GB2312" w:hint="eastAsia"/>
          <w:color w:val="000000"/>
          <w:sz w:val="28"/>
          <w:szCs w:val="28"/>
        </w:rPr>
        <w:t>计划，广泛深入</w:t>
      </w:r>
      <w:proofErr w:type="gramStart"/>
      <w:r w:rsidRPr="00294C5A">
        <w:rPr>
          <w:rFonts w:ascii="仿宋_GB2312" w:eastAsia="仿宋_GB2312" w:hint="eastAsia"/>
          <w:color w:val="000000"/>
          <w:sz w:val="28"/>
          <w:szCs w:val="28"/>
        </w:rPr>
        <w:t>开展碳达峰</w:t>
      </w:r>
      <w:proofErr w:type="gramEnd"/>
      <w:r w:rsidRPr="00294C5A">
        <w:rPr>
          <w:rFonts w:ascii="仿宋_GB2312" w:eastAsia="仿宋_GB2312" w:hint="eastAsia"/>
          <w:color w:val="000000"/>
          <w:sz w:val="28"/>
          <w:szCs w:val="28"/>
        </w:rPr>
        <w:t>行动，支持有条件的地方和重点行业、重点企业率先达峰。中国将严控煤电项目，“十四五”时期严控煤炭消费增长、“十五五”时期逐步减少。此外，中国已决定接受《〈蒙特利尔议定书〉基加利修正案》，加强非二氧化碳温室气体管控，还将启动全国</w:t>
      </w:r>
      <w:proofErr w:type="gramStart"/>
      <w:r w:rsidRPr="00294C5A">
        <w:rPr>
          <w:rFonts w:ascii="仿宋_GB2312" w:eastAsia="仿宋_GB2312" w:hint="eastAsia"/>
          <w:color w:val="000000"/>
          <w:sz w:val="28"/>
          <w:szCs w:val="28"/>
        </w:rPr>
        <w:t>碳市场</w:t>
      </w:r>
      <w:proofErr w:type="gramEnd"/>
      <w:r w:rsidRPr="00294C5A">
        <w:rPr>
          <w:rFonts w:ascii="仿宋_GB2312" w:eastAsia="仿宋_GB2312" w:hint="eastAsia"/>
          <w:color w:val="000000"/>
          <w:sz w:val="28"/>
          <w:szCs w:val="28"/>
        </w:rPr>
        <w:t>上线交易。</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作为全球生态文明建设的参与者、贡献者、引领者，中国坚定</w:t>
      </w:r>
      <w:proofErr w:type="gramStart"/>
      <w:r w:rsidRPr="00294C5A">
        <w:rPr>
          <w:rFonts w:ascii="仿宋_GB2312" w:eastAsia="仿宋_GB2312" w:hint="eastAsia"/>
          <w:color w:val="000000"/>
          <w:sz w:val="28"/>
          <w:szCs w:val="28"/>
        </w:rPr>
        <w:t>践行</w:t>
      </w:r>
      <w:proofErr w:type="gramEnd"/>
      <w:r w:rsidRPr="00294C5A">
        <w:rPr>
          <w:rFonts w:ascii="仿宋_GB2312" w:eastAsia="仿宋_GB2312" w:hint="eastAsia"/>
          <w:color w:val="000000"/>
          <w:sz w:val="28"/>
          <w:szCs w:val="28"/>
        </w:rPr>
        <w:t>多边主义，努力推动构建公平合理、合作共赢的全球环境治理体系。中方将在今年10月承办《生物多样性公约》第十五次缔约方大会，同各方一道推动全球生物多样性治理迈上新台阶，支持《联合国气候变化框架公约》第二十六次缔约方会议取得积极成果。中方秉持“授人以渔”理念，通过多种形式的南南务实合作，尽己所能帮助发展中国家提高应对气候变化能力。从非洲的气候遥感卫星，到东南亚的低碳示范区，再到小岛国的节能灯，中国应对气候变化南南合作成果看得</w:t>
      </w:r>
      <w:r w:rsidRPr="00294C5A">
        <w:rPr>
          <w:rFonts w:ascii="仿宋_GB2312" w:eastAsia="仿宋_GB2312" w:hint="eastAsia"/>
          <w:color w:val="000000"/>
          <w:sz w:val="28"/>
          <w:szCs w:val="28"/>
        </w:rPr>
        <w:lastRenderedPageBreak/>
        <w:t>见、摸得着、有实效。中方还将生态文明领域合作作为共建“一带一路”重点内容，发起了系列绿色行动倡议，采取绿色基建、绿色能源、绿色交通、绿色金融等一系列举措，持续造福参与共建“一带一路”的各国人民。</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各位同事！</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众力并，则万钧不足举也。”气候变化带给人类的挑战是现实的、严峻的、长远的。但是，我坚信，只要心往一处想、劲往一处使，同舟共济、守望相助，人类必将能够应对好全球气候环境挑战，把一个清洁美丽的世界留给子孙后代。</w:t>
      </w:r>
    </w:p>
    <w:p w:rsidR="00294C5A" w:rsidRP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谢谢大家。</w:t>
      </w:r>
    </w:p>
    <w:p w:rsid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294C5A">
        <w:rPr>
          <w:rFonts w:ascii="仿宋_GB2312" w:eastAsia="仿宋_GB2312" w:hint="eastAsia"/>
          <w:color w:val="000000"/>
          <w:sz w:val="28"/>
          <w:szCs w:val="28"/>
        </w:rPr>
        <w:t xml:space="preserve">　　（新华社北京4月22日电）</w:t>
      </w:r>
    </w:p>
    <w:p w:rsid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294C5A" w:rsidRDefault="00294C5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397137">
        <w:rPr>
          <w:rFonts w:ascii="仿宋_GB2312" w:eastAsia="仿宋_GB2312" w:hint="eastAsia"/>
          <w:b/>
          <w:color w:val="000000"/>
          <w:sz w:val="28"/>
          <w:szCs w:val="28"/>
        </w:rPr>
        <w:t>习近平在广西考察时强调</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color w:val="000000"/>
          <w:sz w:val="30"/>
          <w:szCs w:val="30"/>
        </w:rPr>
      </w:pPr>
      <w:r w:rsidRPr="00397137">
        <w:rPr>
          <w:rFonts w:ascii="黑体" w:eastAsia="黑体" w:hAnsi="黑体" w:hint="eastAsia"/>
          <w:color w:val="000000"/>
          <w:sz w:val="30"/>
          <w:szCs w:val="30"/>
        </w:rPr>
        <w:t>解放思想深化改革凝心聚力担当实干 建设新时代中国特色社会主义壮美广西</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397137">
        <w:rPr>
          <w:rFonts w:ascii="仿宋_GB2312" w:eastAsia="仿宋_GB2312" w:hint="eastAsia"/>
          <w:color w:val="000000"/>
          <w:sz w:val="28"/>
          <w:szCs w:val="28"/>
        </w:rPr>
        <w:t>《 人民日报 》（ 2021年04月28日   第 01 版）</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w:t>
      </w:r>
      <w:r w:rsidRPr="00397137">
        <w:rPr>
          <w:rFonts w:ascii="仿宋_GB2312" w:eastAsia="仿宋_GB2312"/>
          <w:color w:val="000000"/>
          <w:sz w:val="28"/>
          <w:szCs w:val="28"/>
        </w:rPr>
        <w:t xml:space="preserve"> </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w:t>
      </w:r>
      <w:proofErr w:type="gramStart"/>
      <w:r w:rsidRPr="00397137">
        <w:rPr>
          <w:rFonts w:ascii="仿宋_GB2312" w:eastAsia="仿宋_GB2312" w:hint="eastAsia"/>
          <w:color w:val="000000"/>
          <w:sz w:val="28"/>
          <w:szCs w:val="28"/>
        </w:rPr>
        <w:t>安宁上彰显</w:t>
      </w:r>
      <w:proofErr w:type="gramEnd"/>
      <w:r w:rsidRPr="00397137">
        <w:rPr>
          <w:rFonts w:ascii="仿宋_GB2312" w:eastAsia="仿宋_GB2312" w:hint="eastAsia"/>
          <w:color w:val="000000"/>
          <w:sz w:val="28"/>
          <w:szCs w:val="28"/>
        </w:rPr>
        <w:t>新担当，建设新时代中国特色社会主义壮美广西</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lastRenderedPageBreak/>
        <w:t xml:space="preserve">　　■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■让人民生活幸福是“国之大者”。全面推进乡村振兴的深度、广度、难度都不亚于脱贫攻坚，决不能有任何喘口气、歇歇脚的想法，要在新起点上接续奋斗，推动全体人民共同富裕取得更为明显的实质性进展</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■推动经济高质量发展，既要深刻认识贯彻新发展理念、构建新发展格局对推动地方高质量发展的原则要求，又要准确把握本地区在服务和融入新发展格局中的比较优势，走出一条符合本地实际的高质量发展之路</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■要弘扬伟大脱贫攻坚精神，加快推进乡村振兴，健全农村低收入人口常态化帮扶机制，继续支持脱贫地区特色产业发展，强化易地搬迁后续扶持</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■要提高人民生活品质，落实就业优先战略和积极就业政策，做好高校毕业生、退役军人、农民工和城镇困难人员等重点群体就业工作</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要搞好民族团结进步宣传教育，引导各族群众牢固树立正确的国家观、历史观、民族观、文化观、宗教观，增进各族群众对伟大祖国、中华民族、中华文化、中国共产党、中国特色社会主义的认同，促进各民族像石榴</w:t>
      </w:r>
      <w:proofErr w:type="gramStart"/>
      <w:r w:rsidRPr="00397137">
        <w:rPr>
          <w:rFonts w:ascii="仿宋_GB2312" w:eastAsia="仿宋_GB2312" w:hint="eastAsia"/>
          <w:color w:val="000000"/>
          <w:sz w:val="28"/>
          <w:szCs w:val="28"/>
        </w:rPr>
        <w:t>籽</w:t>
      </w:r>
      <w:proofErr w:type="gramEnd"/>
      <w:r w:rsidRPr="00397137">
        <w:rPr>
          <w:rFonts w:ascii="仿宋_GB2312" w:eastAsia="仿宋_GB2312" w:hint="eastAsia"/>
          <w:color w:val="000000"/>
          <w:sz w:val="28"/>
          <w:szCs w:val="28"/>
        </w:rPr>
        <w:t>一样紧紧抱在一起</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■学史增信，就是要增强信仰、信念、信心，这是我们战胜一切</w:t>
      </w:r>
      <w:r w:rsidRPr="00397137">
        <w:rPr>
          <w:rFonts w:ascii="仿宋_GB2312" w:eastAsia="仿宋_GB2312" w:hint="eastAsia"/>
          <w:color w:val="000000"/>
          <w:sz w:val="28"/>
          <w:szCs w:val="28"/>
        </w:rPr>
        <w:lastRenderedPageBreak/>
        <w:t>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本报南宁4月27日电 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w:t>
      </w:r>
      <w:proofErr w:type="gramStart"/>
      <w:r w:rsidRPr="00397137">
        <w:rPr>
          <w:rFonts w:ascii="仿宋_GB2312" w:eastAsia="仿宋_GB2312" w:hint="eastAsia"/>
          <w:color w:val="000000"/>
          <w:sz w:val="28"/>
          <w:szCs w:val="28"/>
        </w:rPr>
        <w:t>安宁上彰显</w:t>
      </w:r>
      <w:proofErr w:type="gramEnd"/>
      <w:r w:rsidRPr="00397137">
        <w:rPr>
          <w:rFonts w:ascii="仿宋_GB2312" w:eastAsia="仿宋_GB2312" w:hint="eastAsia"/>
          <w:color w:val="000000"/>
          <w:sz w:val="28"/>
          <w:szCs w:val="28"/>
        </w:rPr>
        <w:t>新担当，建设新时代中国特色社会主义壮美广西。</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4月25日至27日，习近平在广西壮族自治区党委书记</w:t>
      </w:r>
      <w:proofErr w:type="gramStart"/>
      <w:r w:rsidRPr="00397137">
        <w:rPr>
          <w:rFonts w:ascii="仿宋_GB2312" w:eastAsia="仿宋_GB2312" w:hint="eastAsia"/>
          <w:color w:val="000000"/>
          <w:sz w:val="28"/>
          <w:szCs w:val="28"/>
        </w:rPr>
        <w:t>鹿心社</w:t>
      </w:r>
      <w:proofErr w:type="gramEnd"/>
      <w:r w:rsidRPr="00397137">
        <w:rPr>
          <w:rFonts w:ascii="仿宋_GB2312" w:eastAsia="仿宋_GB2312" w:hint="eastAsia"/>
          <w:color w:val="000000"/>
          <w:sz w:val="28"/>
          <w:szCs w:val="28"/>
        </w:rPr>
        <w:t>和自治区政府主席蓝天立陪同下，先后来到桂林、柳州、南宁等地，深入革命纪念馆、农村、企业、民族博物馆等，就贯彻党的十九届五中全会精神、开展党史学习教育、推动“十四五”开好局起好步等进行调研。</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25日上午，习近平来到位于桂林市全</w:t>
      </w:r>
      <w:proofErr w:type="gramStart"/>
      <w:r w:rsidRPr="00397137">
        <w:rPr>
          <w:rFonts w:ascii="仿宋_GB2312" w:eastAsia="仿宋_GB2312" w:hint="eastAsia"/>
          <w:color w:val="000000"/>
          <w:sz w:val="28"/>
          <w:szCs w:val="28"/>
        </w:rPr>
        <w:t>州县才湾镇</w:t>
      </w:r>
      <w:proofErr w:type="gramEnd"/>
      <w:r w:rsidRPr="00397137">
        <w:rPr>
          <w:rFonts w:ascii="仿宋_GB2312" w:eastAsia="仿宋_GB2312" w:hint="eastAsia"/>
          <w:color w:val="000000"/>
          <w:sz w:val="28"/>
          <w:szCs w:val="28"/>
        </w:rPr>
        <w:t>的红军长征湘江</w:t>
      </w:r>
      <w:r w:rsidRPr="00397137">
        <w:rPr>
          <w:rFonts w:ascii="仿宋_GB2312" w:eastAsia="仿宋_GB2312" w:hint="eastAsia"/>
          <w:color w:val="000000"/>
          <w:sz w:val="28"/>
          <w:szCs w:val="28"/>
        </w:rPr>
        <w:lastRenderedPageBreak/>
        <w:t>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随后，习近平</w:t>
      </w:r>
      <w:proofErr w:type="gramStart"/>
      <w:r w:rsidRPr="00397137">
        <w:rPr>
          <w:rFonts w:ascii="仿宋_GB2312" w:eastAsia="仿宋_GB2312" w:hint="eastAsia"/>
          <w:color w:val="000000"/>
          <w:sz w:val="28"/>
          <w:szCs w:val="28"/>
        </w:rPr>
        <w:t>来到才湾镇</w:t>
      </w:r>
      <w:proofErr w:type="gramEnd"/>
      <w:r w:rsidRPr="00397137">
        <w:rPr>
          <w:rFonts w:ascii="仿宋_GB2312" w:eastAsia="仿宋_GB2312" w:hint="eastAsia"/>
          <w:color w:val="000000"/>
          <w:sz w:val="28"/>
          <w:szCs w:val="28"/>
        </w:rPr>
        <w:t>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w:t>
      </w:r>
      <w:r w:rsidRPr="00397137">
        <w:rPr>
          <w:rFonts w:ascii="仿宋_GB2312" w:eastAsia="仿宋_GB2312" w:hint="eastAsia"/>
          <w:color w:val="000000"/>
          <w:sz w:val="28"/>
          <w:szCs w:val="28"/>
        </w:rPr>
        <w:lastRenderedPageBreak/>
        <w:t>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近年来，桂林市大力推进漓江“治乱、治水、治山、治本”，改善了漓江生态环境。25日下午，习近平来到桂林市阳朔县</w:t>
      </w:r>
      <w:proofErr w:type="gramStart"/>
      <w:r w:rsidRPr="00397137">
        <w:rPr>
          <w:rFonts w:ascii="仿宋_GB2312" w:eastAsia="仿宋_GB2312" w:hint="eastAsia"/>
          <w:color w:val="000000"/>
          <w:sz w:val="28"/>
          <w:szCs w:val="28"/>
        </w:rPr>
        <w:t>漓江杨</w:t>
      </w:r>
      <w:proofErr w:type="gramEnd"/>
      <w:r w:rsidRPr="00397137">
        <w:rPr>
          <w:rFonts w:ascii="仿宋_GB2312" w:eastAsia="仿宋_GB2312" w:hint="eastAsia"/>
          <w:color w:val="000000"/>
          <w:sz w:val="28"/>
          <w:szCs w:val="28"/>
        </w:rPr>
        <w:t>堤码头，听取漓江流域综合治理、生态保护等情况汇报，并乘船考察漓江阳朔段。他强调，要坚持山水林田湖草</w:t>
      </w:r>
      <w:proofErr w:type="gramStart"/>
      <w:r w:rsidRPr="00397137">
        <w:rPr>
          <w:rFonts w:ascii="仿宋_GB2312" w:eastAsia="仿宋_GB2312" w:hint="eastAsia"/>
          <w:color w:val="000000"/>
          <w:sz w:val="28"/>
          <w:szCs w:val="28"/>
        </w:rPr>
        <w:t>沙系统</w:t>
      </w:r>
      <w:proofErr w:type="gramEnd"/>
      <w:r w:rsidRPr="00397137">
        <w:rPr>
          <w:rFonts w:ascii="仿宋_GB2312" w:eastAsia="仿宋_GB2312" w:hint="eastAsia"/>
          <w:color w:val="000000"/>
          <w:sz w:val="28"/>
          <w:szCs w:val="28"/>
        </w:rPr>
        <w:t>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w:t>
      </w:r>
      <w:proofErr w:type="gramStart"/>
      <w:r w:rsidRPr="00397137">
        <w:rPr>
          <w:rFonts w:ascii="仿宋_GB2312" w:eastAsia="仿宋_GB2312" w:hint="eastAsia"/>
          <w:color w:val="000000"/>
          <w:sz w:val="28"/>
          <w:szCs w:val="28"/>
        </w:rPr>
        <w:t>文塑旅</w:t>
      </w:r>
      <w:proofErr w:type="gramEnd"/>
      <w:r w:rsidRPr="00397137">
        <w:rPr>
          <w:rFonts w:ascii="仿宋_GB2312" w:eastAsia="仿宋_GB2312" w:hint="eastAsia"/>
          <w:color w:val="000000"/>
          <w:sz w:val="28"/>
          <w:szCs w:val="28"/>
        </w:rPr>
        <w:t>、以旅彰文，提升格调品位，努力创造宜业、宜居、宜乐、宜游的良好环境，打造世界级旅游城市。</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w:t>
      </w:r>
      <w:r w:rsidRPr="00397137">
        <w:rPr>
          <w:rFonts w:ascii="仿宋_GB2312" w:eastAsia="仿宋_GB2312" w:hint="eastAsia"/>
          <w:color w:val="000000"/>
          <w:sz w:val="28"/>
          <w:szCs w:val="28"/>
        </w:rPr>
        <w:lastRenderedPageBreak/>
        <w:t>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随后，习近平来到柳州螺蛳粉生产集聚区，详细了解螺蛳</w:t>
      </w:r>
      <w:proofErr w:type="gramStart"/>
      <w:r w:rsidRPr="00397137">
        <w:rPr>
          <w:rFonts w:ascii="仿宋_GB2312" w:eastAsia="仿宋_GB2312" w:hint="eastAsia"/>
          <w:color w:val="000000"/>
          <w:sz w:val="28"/>
          <w:szCs w:val="28"/>
        </w:rPr>
        <w:t>粉特色</w:t>
      </w:r>
      <w:proofErr w:type="gramEnd"/>
      <w:r w:rsidRPr="00397137">
        <w:rPr>
          <w:rFonts w:ascii="仿宋_GB2312" w:eastAsia="仿宋_GB2312" w:hint="eastAsia"/>
          <w:color w:val="000000"/>
          <w:sz w:val="28"/>
          <w:szCs w:val="28"/>
        </w:rPr>
        <w:t>产业促进就业、带动农民增收等情况。习近平指出，发展特色产业是地方做实做</w:t>
      </w:r>
      <w:proofErr w:type="gramStart"/>
      <w:r w:rsidRPr="00397137">
        <w:rPr>
          <w:rFonts w:ascii="仿宋_GB2312" w:eastAsia="仿宋_GB2312" w:hint="eastAsia"/>
          <w:color w:val="000000"/>
          <w:sz w:val="28"/>
          <w:szCs w:val="28"/>
        </w:rPr>
        <w:t>强做</w:t>
      </w:r>
      <w:proofErr w:type="gramEnd"/>
      <w:r w:rsidRPr="00397137">
        <w:rPr>
          <w:rFonts w:ascii="仿宋_GB2312" w:eastAsia="仿宋_GB2312" w:hint="eastAsia"/>
          <w:color w:val="000000"/>
          <w:sz w:val="28"/>
          <w:szCs w:val="28"/>
        </w:rPr>
        <w:t>优实体经济的一大实招，要结合自身条件和优势，推动高质量发展。要把住质量安全关，推进标准化、品牌化。要帮助民营企业解决实际困难，鼓励、支持、引导民营企业发展壮大。</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广西是我国少数民族人口最多的自治区。27日上午，习近平来到位于南宁市</w:t>
      </w:r>
      <w:proofErr w:type="gramStart"/>
      <w:r w:rsidRPr="00397137">
        <w:rPr>
          <w:rFonts w:ascii="仿宋_GB2312" w:eastAsia="仿宋_GB2312" w:hint="eastAsia"/>
          <w:color w:val="000000"/>
          <w:sz w:val="28"/>
          <w:szCs w:val="28"/>
        </w:rPr>
        <w:t>邕</w:t>
      </w:r>
      <w:proofErr w:type="gramEnd"/>
      <w:r w:rsidRPr="00397137">
        <w:rPr>
          <w:rFonts w:ascii="仿宋_GB2312" w:eastAsia="仿宋_GB2312" w:hint="eastAsia"/>
          <w:color w:val="000000"/>
          <w:sz w:val="28"/>
          <w:szCs w:val="28"/>
        </w:rPr>
        <w:t>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当天上午，习近平听取了广西壮族自治区党委和政府工作汇报，对广西各项工作取得的成绩给予肯定，希望广西各族干部群众奋力谱写全面建设社会主义现代化国家的广西篇章，以优异成绩庆祝建党一百周年。</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w:t>
      </w:r>
      <w:r w:rsidRPr="00397137">
        <w:rPr>
          <w:rFonts w:ascii="仿宋_GB2312" w:eastAsia="仿宋_GB2312" w:hint="eastAsia"/>
          <w:color w:val="000000"/>
          <w:sz w:val="28"/>
          <w:szCs w:val="28"/>
        </w:rPr>
        <w:lastRenderedPageBreak/>
        <w:t>推动全产业链优化升级，积极培育新兴产业，加快数字产业化和产业数字化。要继续深化改革，坚持“两个毫不动摇”，优化营商环境。要加大创新支持力度，优化创新生态环境，推动各</w:t>
      </w:r>
      <w:proofErr w:type="gramStart"/>
      <w:r w:rsidRPr="00397137">
        <w:rPr>
          <w:rFonts w:ascii="仿宋_GB2312" w:eastAsia="仿宋_GB2312" w:hint="eastAsia"/>
          <w:color w:val="000000"/>
          <w:sz w:val="28"/>
          <w:szCs w:val="28"/>
        </w:rPr>
        <w:t>类创新</w:t>
      </w:r>
      <w:proofErr w:type="gramEnd"/>
      <w:r w:rsidRPr="00397137">
        <w:rPr>
          <w:rFonts w:ascii="仿宋_GB2312" w:eastAsia="仿宋_GB2312" w:hint="eastAsia"/>
          <w:color w:val="000000"/>
          <w:sz w:val="28"/>
          <w:szCs w:val="28"/>
        </w:rPr>
        <w:t>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习近平强调，要弘扬伟大脱贫攻坚精神，加快推进乡村振兴，健全农村低收入人口常态化帮扶机制，继续支持脱贫地区特色产业发展，强化易地搬迁后续扶持。要立足广西林果</w:t>
      </w:r>
      <w:proofErr w:type="gramStart"/>
      <w:r w:rsidRPr="00397137">
        <w:rPr>
          <w:rFonts w:ascii="仿宋_GB2312" w:eastAsia="仿宋_GB2312" w:hint="eastAsia"/>
          <w:color w:val="000000"/>
          <w:sz w:val="28"/>
          <w:szCs w:val="28"/>
        </w:rPr>
        <w:t>蔬畜糖</w:t>
      </w:r>
      <w:proofErr w:type="gramEnd"/>
      <w:r w:rsidRPr="00397137">
        <w:rPr>
          <w:rFonts w:ascii="仿宋_GB2312" w:eastAsia="仿宋_GB2312" w:hint="eastAsia"/>
          <w:color w:val="000000"/>
          <w:sz w:val="28"/>
          <w:szCs w:val="28"/>
        </w:rPr>
        <w:t>等特色资源，打造一批特色农业产业集群。要严格实行粮食安全党政同责，压实各级党委和政府保护耕地的责任，稳步提高粮食综合生产能力。要继续打好污染防治攻坚战，</w:t>
      </w:r>
      <w:proofErr w:type="gramStart"/>
      <w:r w:rsidRPr="00397137">
        <w:rPr>
          <w:rFonts w:ascii="仿宋_GB2312" w:eastAsia="仿宋_GB2312" w:hint="eastAsia"/>
          <w:color w:val="000000"/>
          <w:sz w:val="28"/>
          <w:szCs w:val="28"/>
        </w:rPr>
        <w:t>把碳达</w:t>
      </w:r>
      <w:proofErr w:type="gramEnd"/>
      <w:r w:rsidRPr="00397137">
        <w:rPr>
          <w:rFonts w:ascii="仿宋_GB2312" w:eastAsia="仿宋_GB2312" w:hint="eastAsia"/>
          <w:color w:val="000000"/>
          <w:sz w:val="28"/>
          <w:szCs w:val="28"/>
        </w:rPr>
        <w:t>峰、碳中和纳入经济社会发展和生态文明建设整体布局，建立健全绿色低碳循环发展的经济体系，推动经济社会发展全面绿色转型。</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w:t>
      </w:r>
      <w:proofErr w:type="gramStart"/>
      <w:r w:rsidRPr="00397137">
        <w:rPr>
          <w:rFonts w:ascii="仿宋_GB2312" w:eastAsia="仿宋_GB2312" w:hint="eastAsia"/>
          <w:color w:val="000000"/>
          <w:sz w:val="28"/>
          <w:szCs w:val="28"/>
        </w:rPr>
        <w:t>医</w:t>
      </w:r>
      <w:proofErr w:type="gramEnd"/>
      <w:r w:rsidRPr="00397137">
        <w:rPr>
          <w:rFonts w:ascii="仿宋_GB2312" w:eastAsia="仿宋_GB2312" w:hint="eastAsia"/>
          <w:color w:val="000000"/>
          <w:sz w:val="28"/>
          <w:szCs w:val="28"/>
        </w:rPr>
        <w:t>防协同机制，提升基层预防、治疗、护理、康复服务水平，毫不放松抓好常态化疫情防控。要严密防范各种风险挑战，有效遏制重特大安全生产事故，常态</w:t>
      </w:r>
      <w:proofErr w:type="gramStart"/>
      <w:r w:rsidRPr="00397137">
        <w:rPr>
          <w:rFonts w:ascii="仿宋_GB2312" w:eastAsia="仿宋_GB2312" w:hint="eastAsia"/>
          <w:color w:val="000000"/>
          <w:sz w:val="28"/>
          <w:szCs w:val="28"/>
        </w:rPr>
        <w:t>化开展</w:t>
      </w:r>
      <w:proofErr w:type="gramEnd"/>
      <w:r w:rsidRPr="00397137">
        <w:rPr>
          <w:rFonts w:ascii="仿宋_GB2312" w:eastAsia="仿宋_GB2312" w:hint="eastAsia"/>
          <w:color w:val="000000"/>
          <w:sz w:val="28"/>
          <w:szCs w:val="28"/>
        </w:rPr>
        <w:t>扫黑除恶斗争。</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习近平强调，要搞好民族团结进步宣传教育，引导各族群众牢固</w:t>
      </w:r>
      <w:r w:rsidRPr="00397137">
        <w:rPr>
          <w:rFonts w:ascii="仿宋_GB2312" w:eastAsia="仿宋_GB2312" w:hint="eastAsia"/>
          <w:color w:val="000000"/>
          <w:sz w:val="28"/>
          <w:szCs w:val="28"/>
        </w:rPr>
        <w:lastRenderedPageBreak/>
        <w:t>树立正确的国家观、历史观、民族观、文化观、宗教观，增进各族群众对伟大祖国、中华民族、中华文化、中国共产党、中国特色社会主义的认同，促进各民族像石榴</w:t>
      </w:r>
      <w:proofErr w:type="gramStart"/>
      <w:r w:rsidRPr="00397137">
        <w:rPr>
          <w:rFonts w:ascii="仿宋_GB2312" w:eastAsia="仿宋_GB2312" w:hint="eastAsia"/>
          <w:color w:val="000000"/>
          <w:sz w:val="28"/>
          <w:szCs w:val="28"/>
        </w:rPr>
        <w:t>籽</w:t>
      </w:r>
      <w:proofErr w:type="gramEnd"/>
      <w:r w:rsidRPr="00397137">
        <w:rPr>
          <w:rFonts w:ascii="仿宋_GB2312" w:eastAsia="仿宋_GB2312" w:hint="eastAsia"/>
          <w:color w:val="000000"/>
          <w:sz w:val="28"/>
          <w:szCs w:val="28"/>
        </w:rPr>
        <w:t>一样紧紧抱在一起。</w:t>
      </w:r>
    </w:p>
    <w:p w:rsidR="00397137" w:rsidRP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w:t>
      </w:r>
      <w:proofErr w:type="gramStart"/>
      <w:r w:rsidRPr="00397137">
        <w:rPr>
          <w:rFonts w:ascii="仿宋_GB2312" w:eastAsia="仿宋_GB2312" w:hint="eastAsia"/>
          <w:color w:val="000000"/>
          <w:sz w:val="28"/>
          <w:szCs w:val="28"/>
        </w:rPr>
        <w:t>使不敢腐</w:t>
      </w:r>
      <w:proofErr w:type="gramEnd"/>
      <w:r w:rsidRPr="00397137">
        <w:rPr>
          <w:rFonts w:ascii="仿宋_GB2312" w:eastAsia="仿宋_GB2312" w:hint="eastAsia"/>
          <w:color w:val="000000"/>
          <w:sz w:val="28"/>
          <w:szCs w:val="28"/>
        </w:rPr>
        <w:t>、不能腐、不想</w:t>
      </w:r>
      <w:proofErr w:type="gramStart"/>
      <w:r w:rsidRPr="00397137">
        <w:rPr>
          <w:rFonts w:ascii="仿宋_GB2312" w:eastAsia="仿宋_GB2312" w:hint="eastAsia"/>
          <w:color w:val="000000"/>
          <w:sz w:val="28"/>
          <w:szCs w:val="28"/>
        </w:rPr>
        <w:t>腐</w:t>
      </w:r>
      <w:proofErr w:type="gramEnd"/>
      <w:r w:rsidRPr="00397137">
        <w:rPr>
          <w:rFonts w:ascii="仿宋_GB2312" w:eastAsia="仿宋_GB2312" w:hint="eastAsia"/>
          <w:color w:val="000000"/>
          <w:sz w:val="28"/>
          <w:szCs w:val="28"/>
        </w:rPr>
        <w:t>一体化推进有更多的制度性成果和更大的治理成效。</w:t>
      </w:r>
    </w:p>
    <w:p w:rsid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97137">
        <w:rPr>
          <w:rFonts w:ascii="仿宋_GB2312" w:eastAsia="仿宋_GB2312" w:hint="eastAsia"/>
          <w:color w:val="000000"/>
          <w:sz w:val="28"/>
          <w:szCs w:val="28"/>
        </w:rPr>
        <w:t xml:space="preserve">　　丁薛祥、刘鹤、陈希、何立峰和中央有关部门负责同志陪同考察。</w:t>
      </w:r>
    </w:p>
    <w:p w:rsid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397137" w:rsidRDefault="003971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677035">
        <w:rPr>
          <w:rFonts w:ascii="仿宋_GB2312" w:eastAsia="仿宋_GB2312" w:hint="eastAsia"/>
          <w:b/>
          <w:color w:val="000000"/>
          <w:sz w:val="28"/>
          <w:szCs w:val="28"/>
        </w:rPr>
        <w:t>习近平在中共中央政治局第二十九次集体学习时强调</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677035">
        <w:rPr>
          <w:rFonts w:ascii="黑体" w:eastAsia="黑体" w:hAnsi="黑体" w:hint="eastAsia"/>
          <w:b/>
          <w:color w:val="000000"/>
          <w:sz w:val="30"/>
          <w:szCs w:val="30"/>
        </w:rPr>
        <w:t>保持生态文明建设战略定力</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677035">
        <w:rPr>
          <w:rFonts w:ascii="黑体" w:eastAsia="黑体" w:hAnsi="黑体" w:hint="eastAsia"/>
          <w:b/>
          <w:color w:val="000000"/>
          <w:sz w:val="30"/>
          <w:szCs w:val="30"/>
        </w:rPr>
        <w:t>努力建设人与自然和谐共生的现代化</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677035">
        <w:rPr>
          <w:rFonts w:ascii="仿宋_GB2312" w:eastAsia="仿宋_GB2312" w:hint="eastAsia"/>
          <w:color w:val="000000"/>
          <w:sz w:val="28"/>
          <w:szCs w:val="28"/>
        </w:rPr>
        <w:t>《 人民日报 》（ 2021年05月02日   第 01 版）</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color w:val="000000"/>
          <w:sz w:val="28"/>
          <w:szCs w:val="28"/>
        </w:rPr>
        <w:lastRenderedPageBreak/>
        <w:t xml:space="preserve"> </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 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w:t>
      </w:r>
      <w:proofErr w:type="gramStart"/>
      <w:r w:rsidRPr="00677035">
        <w:rPr>
          <w:rFonts w:ascii="仿宋_GB2312" w:eastAsia="仿宋_GB2312" w:hint="eastAsia"/>
          <w:color w:val="000000"/>
          <w:sz w:val="28"/>
          <w:szCs w:val="28"/>
        </w:rPr>
        <w:t>污降碳</w:t>
      </w:r>
      <w:proofErr w:type="gramEnd"/>
      <w:r w:rsidRPr="00677035">
        <w:rPr>
          <w:rFonts w:ascii="仿宋_GB2312" w:eastAsia="仿宋_GB2312" w:hint="eastAsia"/>
          <w:color w:val="000000"/>
          <w:sz w:val="28"/>
          <w:szCs w:val="28"/>
        </w:rPr>
        <w:t>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 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 </w:t>
      </w:r>
      <w:proofErr w:type="gramStart"/>
      <w:r w:rsidRPr="00677035">
        <w:rPr>
          <w:rFonts w:ascii="仿宋_GB2312" w:eastAsia="仿宋_GB2312" w:hint="eastAsia"/>
          <w:color w:val="000000"/>
          <w:sz w:val="28"/>
          <w:szCs w:val="28"/>
        </w:rPr>
        <w:t>实现碳达峰</w:t>
      </w:r>
      <w:proofErr w:type="gramEnd"/>
      <w:r w:rsidRPr="00677035">
        <w:rPr>
          <w:rFonts w:ascii="仿宋_GB2312" w:eastAsia="仿宋_GB2312" w:hint="eastAsia"/>
          <w:color w:val="000000"/>
          <w:sz w:val="28"/>
          <w:szCs w:val="28"/>
        </w:rPr>
        <w:t>、碳中和是我国向世界</w:t>
      </w:r>
      <w:proofErr w:type="gramStart"/>
      <w:r w:rsidRPr="00677035">
        <w:rPr>
          <w:rFonts w:ascii="仿宋_GB2312" w:eastAsia="仿宋_GB2312" w:hint="eastAsia"/>
          <w:color w:val="000000"/>
          <w:sz w:val="28"/>
          <w:szCs w:val="28"/>
        </w:rPr>
        <w:t>作出</w:t>
      </w:r>
      <w:proofErr w:type="gramEnd"/>
      <w:r w:rsidRPr="00677035">
        <w:rPr>
          <w:rFonts w:ascii="仿宋_GB2312" w:eastAsia="仿宋_GB2312" w:hint="eastAsia"/>
          <w:color w:val="000000"/>
          <w:sz w:val="28"/>
          <w:szCs w:val="28"/>
        </w:rPr>
        <w:t>的庄严承诺，也是一场广泛而深刻的经济社会变革，绝不是轻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 要深入打好污染防治攻坚战，集中攻克老百姓身边的突出生态环境问题，让老百姓实实在在感受到生态环境质量改善</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lastRenderedPageBreak/>
        <w:t xml:space="preserve">　　■ 要提升生态系统质量和稳定性，坚持系统观念，从生态系统整体性出发，推进山水林田湖草沙一体化保护和修复，更加注重综合治理、系统治理、源头治理</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 要积极推动全球可持续发展，秉持人类命运共同体理念，积极参与全球环境治理，为全球提供更多公共产品，展现我国负责任大国形象</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 要提高生态环境治理体系和治理能力现代化水平，健全党委领导、政府主导、企业主体、社会组织和公众共同参与的环境治理体系，构建一体谋划、一体部署、一体推进、一体考核的制度机制</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新华社北京5月1日电  中共中央政治局4月30日下午就新形势下加强我国生态文明建设进行第二十九次集体学习。中共中央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w:t>
      </w:r>
      <w:proofErr w:type="gramStart"/>
      <w:r w:rsidRPr="00677035">
        <w:rPr>
          <w:rFonts w:ascii="仿宋_GB2312" w:eastAsia="仿宋_GB2312" w:hint="eastAsia"/>
          <w:color w:val="000000"/>
          <w:sz w:val="28"/>
          <w:szCs w:val="28"/>
        </w:rPr>
        <w:t>污降碳</w:t>
      </w:r>
      <w:proofErr w:type="gramEnd"/>
      <w:r w:rsidRPr="00677035">
        <w:rPr>
          <w:rFonts w:ascii="仿宋_GB2312" w:eastAsia="仿宋_GB2312" w:hint="eastAsia"/>
          <w:color w:val="000000"/>
          <w:sz w:val="28"/>
          <w:szCs w:val="28"/>
        </w:rPr>
        <w:t>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lastRenderedPageBreak/>
        <w:t xml:space="preserve">　　生态环境部环境规划院院长王金南同志就这个问题进行讲解，提出了工作建议。中央政治局的同志认真听取了他的讲解，并进行了讨论。</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习近平在主持学习时发表了讲话。他指出，党的十八大以来，我们加强党对生态文明建设的全面领导，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不可能一蹴而就，必须坚持不懈、奋发有为。</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习近平指出，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要把实现减</w:t>
      </w:r>
      <w:proofErr w:type="gramStart"/>
      <w:r w:rsidRPr="00677035">
        <w:rPr>
          <w:rFonts w:ascii="仿宋_GB2312" w:eastAsia="仿宋_GB2312" w:hint="eastAsia"/>
          <w:color w:val="000000"/>
          <w:sz w:val="28"/>
          <w:szCs w:val="28"/>
        </w:rPr>
        <w:t>污降碳</w:t>
      </w:r>
      <w:proofErr w:type="gramEnd"/>
      <w:r w:rsidRPr="00677035">
        <w:rPr>
          <w:rFonts w:ascii="仿宋_GB2312" w:eastAsia="仿宋_GB2312" w:hint="eastAsia"/>
          <w:color w:val="000000"/>
          <w:sz w:val="28"/>
          <w:szCs w:val="28"/>
        </w:rPr>
        <w:t>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支持绿色低碳技术创新成果转化，支持绿色技术创新。</w:t>
      </w:r>
      <w:proofErr w:type="gramStart"/>
      <w:r w:rsidRPr="00677035">
        <w:rPr>
          <w:rFonts w:ascii="仿宋_GB2312" w:eastAsia="仿宋_GB2312" w:hint="eastAsia"/>
          <w:color w:val="000000"/>
          <w:sz w:val="28"/>
          <w:szCs w:val="28"/>
        </w:rPr>
        <w:t>实现碳达峰</w:t>
      </w:r>
      <w:proofErr w:type="gramEnd"/>
      <w:r w:rsidRPr="00677035">
        <w:rPr>
          <w:rFonts w:ascii="仿宋_GB2312" w:eastAsia="仿宋_GB2312" w:hint="eastAsia"/>
          <w:color w:val="000000"/>
          <w:sz w:val="28"/>
          <w:szCs w:val="28"/>
        </w:rPr>
        <w:t>、碳中和是我国向世界</w:t>
      </w:r>
      <w:proofErr w:type="gramStart"/>
      <w:r w:rsidRPr="00677035">
        <w:rPr>
          <w:rFonts w:ascii="仿宋_GB2312" w:eastAsia="仿宋_GB2312" w:hint="eastAsia"/>
          <w:color w:val="000000"/>
          <w:sz w:val="28"/>
          <w:szCs w:val="28"/>
        </w:rPr>
        <w:t>作出</w:t>
      </w:r>
      <w:proofErr w:type="gramEnd"/>
      <w:r w:rsidRPr="00677035">
        <w:rPr>
          <w:rFonts w:ascii="仿宋_GB2312" w:eastAsia="仿宋_GB2312" w:hint="eastAsia"/>
          <w:color w:val="000000"/>
          <w:sz w:val="28"/>
          <w:szCs w:val="28"/>
        </w:rPr>
        <w:t>的庄严承诺，也是一场广泛而深刻的经济社会变革，绝不是轻</w:t>
      </w:r>
      <w:r w:rsidRPr="00677035">
        <w:rPr>
          <w:rFonts w:ascii="仿宋_GB2312" w:eastAsia="仿宋_GB2312" w:hint="eastAsia"/>
          <w:color w:val="000000"/>
          <w:sz w:val="28"/>
          <w:szCs w:val="28"/>
        </w:rPr>
        <w:lastRenderedPageBreak/>
        <w:t>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习近平强调，要深入打好污染防治攻坚战，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有效保护居民饮用水安全，坚决治理城市黑臭水体。要推进土壤污染防治，有效管控农用地和建设用地土壤污染风险。要实施垃圾分类和减量化、资源化，重视新污染物治理。要推动污染治理向乡镇、农村延伸，强化农业面源污染治理，明显改善农村人居环境。</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习近平指出，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w:t>
      </w:r>
      <w:proofErr w:type="gramStart"/>
      <w:r w:rsidRPr="00677035">
        <w:rPr>
          <w:rFonts w:ascii="仿宋_GB2312" w:eastAsia="仿宋_GB2312" w:hint="eastAsia"/>
          <w:color w:val="000000"/>
          <w:sz w:val="28"/>
          <w:szCs w:val="28"/>
        </w:rPr>
        <w:t>让破坏</w:t>
      </w:r>
      <w:proofErr w:type="gramEnd"/>
      <w:r w:rsidRPr="00677035">
        <w:rPr>
          <w:rFonts w:ascii="仿宋_GB2312" w:eastAsia="仿宋_GB2312" w:hint="eastAsia"/>
          <w:color w:val="000000"/>
          <w:sz w:val="28"/>
          <w:szCs w:val="28"/>
        </w:rPr>
        <w:t>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rsidR="00677035" w:rsidRP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习近平强调，要积极推动全球可持续发展，秉持人类命运共同体</w:t>
      </w:r>
      <w:r w:rsidRPr="00677035">
        <w:rPr>
          <w:rFonts w:ascii="仿宋_GB2312" w:eastAsia="仿宋_GB2312" w:hint="eastAsia"/>
          <w:color w:val="000000"/>
          <w:sz w:val="28"/>
          <w:szCs w:val="28"/>
        </w:rPr>
        <w:lastRenderedPageBreak/>
        <w:t>理念，积极参与全球环境治理，为全球提供更多公共产品，展现我国负责任大国形象。要加强南南合作以及同周边国家的合作，为发展中国家提供力所能及的资金、技术支持，帮助提高环境治理能力，共同打造绿色“一带一路”。要坚持共同但有区别的责任原则、公平原则和各自能力原则，坚定维护多边主义，坚决维护我国发展利益。</w:t>
      </w:r>
    </w:p>
    <w:p w:rsid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677035">
        <w:rPr>
          <w:rFonts w:ascii="仿宋_GB2312" w:eastAsia="仿宋_GB2312" w:hint="eastAsia"/>
          <w:color w:val="000000"/>
          <w:sz w:val="28"/>
          <w:szCs w:val="28"/>
        </w:rPr>
        <w:t xml:space="preserve">　　习近平指出，要提高生态环境治理体系和治理能力现代化水平，健全党委领导、政府主导、企业主体、社会组织和公众共同参与的环境治理体系，构建一体谋划、一体部署、一体推进、一体考核的制度机制。要深入推进生态文明体制改革，强化绿色发展法律和政策保障。要完善环境保护、节能减排约束性指标管理，建立健全稳定的财政资金投入机制。要全面实行排污许可制，推进排污权、用能权、用水权、</w:t>
      </w:r>
      <w:proofErr w:type="gramStart"/>
      <w:r w:rsidRPr="00677035">
        <w:rPr>
          <w:rFonts w:ascii="仿宋_GB2312" w:eastAsia="仿宋_GB2312" w:hint="eastAsia"/>
          <w:color w:val="000000"/>
          <w:sz w:val="28"/>
          <w:szCs w:val="28"/>
        </w:rPr>
        <w:t>碳排放权</w:t>
      </w:r>
      <w:proofErr w:type="gramEnd"/>
      <w:r w:rsidRPr="00677035">
        <w:rPr>
          <w:rFonts w:ascii="仿宋_GB2312" w:eastAsia="仿宋_GB2312" w:hint="eastAsia"/>
          <w:color w:val="000000"/>
          <w:sz w:val="28"/>
          <w:szCs w:val="28"/>
        </w:rPr>
        <w:t>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p>
    <w:p w:rsid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677035" w:rsidRDefault="00677035"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C87298">
        <w:rPr>
          <w:rFonts w:ascii="黑体" w:eastAsia="黑体" w:hAnsi="黑体" w:hint="eastAsia"/>
          <w:b/>
          <w:color w:val="000000"/>
          <w:sz w:val="30"/>
          <w:szCs w:val="30"/>
        </w:rPr>
        <w:t>携手共建人类卫生健康共同体</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C87298">
        <w:rPr>
          <w:rFonts w:ascii="仿宋_GB2312" w:eastAsia="仿宋_GB2312" w:hint="eastAsia"/>
          <w:b/>
          <w:color w:val="000000"/>
          <w:sz w:val="28"/>
          <w:szCs w:val="28"/>
        </w:rPr>
        <w:t>——在全球健康峰会上的讲话</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87298">
        <w:rPr>
          <w:rFonts w:ascii="仿宋_GB2312" w:eastAsia="仿宋_GB2312" w:hint="eastAsia"/>
          <w:color w:val="000000"/>
          <w:sz w:val="28"/>
          <w:szCs w:val="28"/>
        </w:rPr>
        <w:t>（2021年5月21日，北京）</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87298">
        <w:rPr>
          <w:rFonts w:ascii="仿宋_GB2312" w:eastAsia="仿宋_GB2312" w:hint="eastAsia"/>
          <w:color w:val="000000"/>
          <w:sz w:val="28"/>
          <w:szCs w:val="28"/>
        </w:rPr>
        <w:t>中华人民共和国主席 习近平</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87298">
        <w:rPr>
          <w:rFonts w:ascii="仿宋_GB2312" w:eastAsia="仿宋_GB2312" w:hint="eastAsia"/>
          <w:color w:val="000000"/>
          <w:sz w:val="28"/>
          <w:szCs w:val="28"/>
        </w:rPr>
        <w:t>《 人民日报 》（ 2021年05月22日   第 02 版）</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color w:val="000000"/>
          <w:sz w:val="28"/>
          <w:szCs w:val="28"/>
        </w:rPr>
        <w:t xml:space="preserve"> </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尊敬的德拉吉总理，</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lastRenderedPageBreak/>
        <w:t>尊敬的冯德莱恩主席，</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各位同事：</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很高兴出席全球健康峰会。去年，二十国集团成功举行了应对新冠肺炎特别峰会和利雅得峰会，就推动全球团结抗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、助力世界经济恢复达成许多重要共识。</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一年多来，疫情起伏反复，病毒频繁变异，百年来最严重的传染病大流行仍在肆虐。早日战胜疫情、恢复经济增长，是国际社会的首要任务。二十国集团成员应该在全球抗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合作中扛起责任，同时要总结正反两方面经验，抓紧补短板、堵漏洞、强弱项，着力提高应对重大突发公共卫生事件能力和水平。下面，我想谈5点意见。</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第一，坚持人民至上、生命至上。抗击疫情是为了人民，也必须依靠人民。实践证明，要彻底战胜疫情，必须把人民生命安全和身体健康放在突出位置，以极大的政治担当和勇气，以非常之举应对非常之事，尽最大努力做到不遗漏一个感染者、不放弃一个病患者，切实尊重每个人的生命价值和尊严。同时，要保证人民群众生活少受影响、社会秩序总体正常。</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第二，坚持科学施策，统筹系统应对。面对这场新型传染性疾病，我们要坚持弘扬科学精神、秉持科学态度、遵循科学规律。抗击疫情是一场总体战，要系统应对，统筹药物和非药物干预措施，统筹常态化精准防控和应急处置，统筹疫情防控和经济社会发展。二十国集团成员要采取负责任的宏观经济政策，加强相互协调，维护全球产业</w:t>
      </w:r>
      <w:proofErr w:type="gramStart"/>
      <w:r w:rsidRPr="00C87298">
        <w:rPr>
          <w:rFonts w:ascii="仿宋_GB2312" w:eastAsia="仿宋_GB2312" w:hint="eastAsia"/>
          <w:color w:val="000000"/>
          <w:sz w:val="28"/>
          <w:szCs w:val="28"/>
        </w:rPr>
        <w:t>链供应链安全</w:t>
      </w:r>
      <w:proofErr w:type="gramEnd"/>
      <w:r w:rsidRPr="00C87298">
        <w:rPr>
          <w:rFonts w:ascii="仿宋_GB2312" w:eastAsia="仿宋_GB2312" w:hint="eastAsia"/>
          <w:color w:val="000000"/>
          <w:sz w:val="28"/>
          <w:szCs w:val="28"/>
        </w:rPr>
        <w:t>顺畅运转。要继续通过缓债、发展援助等方式支持发展中国家尤其是困难特别大的脆弱国家。</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第三，坚持同舟共济，倡导团结合作。这场疫情再次昭示我们，人类荣辱与共、命运相连。面对传染病大流行，我们要秉持人类卫生</w:t>
      </w:r>
      <w:proofErr w:type="gramStart"/>
      <w:r w:rsidRPr="00C87298">
        <w:rPr>
          <w:rFonts w:ascii="仿宋_GB2312" w:eastAsia="仿宋_GB2312" w:hint="eastAsia"/>
          <w:color w:val="000000"/>
          <w:sz w:val="28"/>
          <w:szCs w:val="28"/>
        </w:rPr>
        <w:lastRenderedPageBreak/>
        <w:t>健康共同体</w:t>
      </w:r>
      <w:proofErr w:type="gramEnd"/>
      <w:r w:rsidRPr="00C87298">
        <w:rPr>
          <w:rFonts w:ascii="仿宋_GB2312" w:eastAsia="仿宋_GB2312" w:hint="eastAsia"/>
          <w:color w:val="000000"/>
          <w:sz w:val="28"/>
          <w:szCs w:val="28"/>
        </w:rPr>
        <w:t>理念，团结合作、共克时艰，坚决反对各种政治化、标签化、</w:t>
      </w:r>
      <w:proofErr w:type="gramStart"/>
      <w:r w:rsidRPr="00C87298">
        <w:rPr>
          <w:rFonts w:ascii="仿宋_GB2312" w:eastAsia="仿宋_GB2312" w:hint="eastAsia"/>
          <w:color w:val="000000"/>
          <w:sz w:val="28"/>
          <w:szCs w:val="28"/>
        </w:rPr>
        <w:t>污名化</w:t>
      </w:r>
      <w:proofErr w:type="gramEnd"/>
      <w:r w:rsidRPr="00C87298">
        <w:rPr>
          <w:rFonts w:ascii="仿宋_GB2312" w:eastAsia="仿宋_GB2312" w:hint="eastAsia"/>
          <w:color w:val="000000"/>
          <w:sz w:val="28"/>
          <w:szCs w:val="28"/>
        </w:rPr>
        <w:t>的企图。搞政治操弄丝毫无助于本国抗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，只会扰乱国际抗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合作，给世界各国人民带来更大伤害。</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第四，坚持公平合理，弥合“免疫鸿沟”。我在一年前提出，疫苗应该成为全球公共产品。当前，疫苗接种不平衡问题更加突出，我们要摒弃“疫苗民族主义”，解决好疫苗产能和分配问题，增强发展中国家的可及性和</w:t>
      </w:r>
      <w:proofErr w:type="gramStart"/>
      <w:r w:rsidRPr="00C87298">
        <w:rPr>
          <w:rFonts w:ascii="仿宋_GB2312" w:eastAsia="仿宋_GB2312" w:hint="eastAsia"/>
          <w:color w:val="000000"/>
          <w:sz w:val="28"/>
          <w:szCs w:val="28"/>
        </w:rPr>
        <w:t>可</w:t>
      </w:r>
      <w:proofErr w:type="gramEnd"/>
      <w:r w:rsidRPr="00C87298">
        <w:rPr>
          <w:rFonts w:ascii="仿宋_GB2312" w:eastAsia="仿宋_GB2312" w:hint="eastAsia"/>
          <w:color w:val="000000"/>
          <w:sz w:val="28"/>
          <w:szCs w:val="28"/>
        </w:rPr>
        <w:t>负担性。疫苗研发和生产大国要负起责任，多提供一些疫苗给有急需的发展中国家，支持本国企业同有能力的国家开展联合研究、授权生产。多边金融机构应该为发展中国家采购疫苗提供包容性的融资支持。世界卫生组织要加速推进“新冠肺炎疫苗实施计划”。</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第五，坚持标本兼治，完善治理体系。这次疫情是对全球卫生治理体系的一次集中检验。我们要加强和发挥联合国和世界卫生组织作用，完善全球疾病预防控制体系，更好预防和应对今后的疫情。要坚持共商共建共享，充分听取发展中国家意见，更好反映发展中国家合理诉求。要提高监测预警和应急反应能力、重大疫情救治能力、应急物资储备和保障能力、打击虚假信息能力、向发展中国家提供支持能力。</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各位同事！</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在这场史无前例的抗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斗争中，中国得到很多国家支持和帮助，中国也开展了大规模的全球人道主义行动。去年5月，我在第七十三届世界卫生大会上宣布中国支持全球抗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合作的5项举措，正在抓紧落实。在产能有限、自身需求巨大的情况下，中国履行承诺，向80多个有急需的发展中国家提供疫苗援助，向43个国家出口疫苗。中国已为受疫情影响的发展中国家抗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以及恢复经济社会发展提供了20亿美元援助，向150多个国家和13个国际组织提供了抗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物资援助，</w:t>
      </w:r>
      <w:r w:rsidRPr="00C87298">
        <w:rPr>
          <w:rFonts w:ascii="仿宋_GB2312" w:eastAsia="仿宋_GB2312" w:hint="eastAsia"/>
          <w:color w:val="000000"/>
          <w:sz w:val="28"/>
          <w:szCs w:val="28"/>
        </w:rPr>
        <w:lastRenderedPageBreak/>
        <w:t>为全球供应了2800多亿只口罩、34亿多件防护服、40多亿份检测试剂盒。中非建立了41个对口医院合作机制，中国援建的非洲疾控中心总部大楼项目已于去年年底正式开工。中国同联合国合作在华设立全球人道主义应急仓库和枢纽也取得了重要进展。中国全面落实二十国集团“暂缓最贫困国家债务偿付倡议”，总额超过13亿美元，是二十国集团成员中落实</w:t>
      </w:r>
      <w:proofErr w:type="gramStart"/>
      <w:r w:rsidRPr="00C87298">
        <w:rPr>
          <w:rFonts w:ascii="仿宋_GB2312" w:eastAsia="仿宋_GB2312" w:hint="eastAsia"/>
          <w:color w:val="000000"/>
          <w:sz w:val="28"/>
          <w:szCs w:val="28"/>
        </w:rPr>
        <w:t>缓债金额</w:t>
      </w:r>
      <w:proofErr w:type="gramEnd"/>
      <w:r w:rsidRPr="00C87298">
        <w:rPr>
          <w:rFonts w:ascii="仿宋_GB2312" w:eastAsia="仿宋_GB2312" w:hint="eastAsia"/>
          <w:color w:val="000000"/>
          <w:sz w:val="28"/>
          <w:szCs w:val="28"/>
        </w:rPr>
        <w:t>最大的国家。</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为继续支持全球团结抗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，我宣布：</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——中国将在未来3年内再提供30亿美元国际援助，用于支持发展中国家抗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和恢复经济社会发展。</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——中国已向全球供应3亿剂疫苗，将尽己所能对外提供更多疫苗。</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——中国支持本国疫苗企业向发展中国家进行技术转让，开展合作生产。</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——中国已宣布支持新冠肺炎疫苗知识产权豁免，也支持世界贸易组织等国际机构早日就此</w:t>
      </w:r>
      <w:proofErr w:type="gramStart"/>
      <w:r w:rsidRPr="00C87298">
        <w:rPr>
          <w:rFonts w:ascii="仿宋_GB2312" w:eastAsia="仿宋_GB2312" w:hint="eastAsia"/>
          <w:color w:val="000000"/>
          <w:sz w:val="28"/>
          <w:szCs w:val="28"/>
        </w:rPr>
        <w:t>作出</w:t>
      </w:r>
      <w:proofErr w:type="gramEnd"/>
      <w:r w:rsidRPr="00C87298">
        <w:rPr>
          <w:rFonts w:ascii="仿宋_GB2312" w:eastAsia="仿宋_GB2312" w:hint="eastAsia"/>
          <w:color w:val="000000"/>
          <w:sz w:val="28"/>
          <w:szCs w:val="28"/>
        </w:rPr>
        <w:t>决定。</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——中国倡议设立疫苗合作国际论坛，由疫苗生产研发国家、企业、利益攸关方一道探讨如何推进全球疫苗公平合理分配。</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各位同事！</w:t>
      </w:r>
    </w:p>
    <w:p w:rsidR="00C87298" w:rsidRP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古罗马哲人塞涅卡说过，我们是同一片大海的海浪。让我们携手并肩，坚定不移推进抗</w:t>
      </w:r>
      <w:proofErr w:type="gramStart"/>
      <w:r w:rsidRPr="00C87298">
        <w:rPr>
          <w:rFonts w:ascii="仿宋_GB2312" w:eastAsia="仿宋_GB2312" w:hint="eastAsia"/>
          <w:color w:val="000000"/>
          <w:sz w:val="28"/>
          <w:szCs w:val="28"/>
        </w:rPr>
        <w:t>疫</w:t>
      </w:r>
      <w:proofErr w:type="gramEnd"/>
      <w:r w:rsidRPr="00C87298">
        <w:rPr>
          <w:rFonts w:ascii="仿宋_GB2312" w:eastAsia="仿宋_GB2312" w:hint="eastAsia"/>
          <w:color w:val="000000"/>
          <w:sz w:val="28"/>
          <w:szCs w:val="28"/>
        </w:rPr>
        <w:t>国际合作，共同推动构建人类卫生健康共同体，共同守护人类健康美好未来！</w:t>
      </w:r>
    </w:p>
    <w:p w:rsidR="00C87298" w:rsidRDefault="00C87298" w:rsidP="00C87298">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C87298">
        <w:rPr>
          <w:rFonts w:ascii="仿宋_GB2312" w:eastAsia="仿宋_GB2312" w:hint="eastAsia"/>
          <w:color w:val="000000"/>
          <w:sz w:val="28"/>
          <w:szCs w:val="28"/>
        </w:rPr>
        <w:t xml:space="preserve">　　（新华社北京5月21日电）</w:t>
      </w:r>
    </w:p>
    <w:p w:rsidR="00C87298" w:rsidRDefault="00C87298"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C87298" w:rsidRPr="00677035" w:rsidRDefault="00C87298"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FE69CA">
        <w:rPr>
          <w:rFonts w:ascii="黑体" w:eastAsia="黑体" w:hAnsi="黑体" w:hint="eastAsia"/>
          <w:b/>
          <w:color w:val="000000"/>
          <w:sz w:val="30"/>
          <w:szCs w:val="30"/>
        </w:rPr>
        <w:t>下好先手棋 打好主动仗</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FE69CA">
        <w:rPr>
          <w:rFonts w:ascii="仿宋_GB2312" w:eastAsia="仿宋_GB2312" w:hint="eastAsia"/>
          <w:b/>
          <w:color w:val="000000"/>
          <w:sz w:val="28"/>
          <w:szCs w:val="28"/>
        </w:rPr>
        <w:lastRenderedPageBreak/>
        <w:t>——习近平总书记关于防范化解重大风险重要论述综述</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FE69CA">
        <w:rPr>
          <w:rFonts w:ascii="仿宋_GB2312" w:eastAsia="仿宋_GB2312" w:hint="eastAsia"/>
          <w:color w:val="000000"/>
          <w:sz w:val="28"/>
          <w:szCs w:val="28"/>
        </w:rPr>
        <w:t>《 人民日报 》（ 2021年04月15日   第 01 版）</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w:t>
      </w:r>
      <w:proofErr w:type="gramStart"/>
      <w:r w:rsidRPr="00FE69CA">
        <w:rPr>
          <w:rFonts w:ascii="仿宋_GB2312" w:eastAsia="仿宋_GB2312" w:hint="eastAsia"/>
          <w:color w:val="000000"/>
          <w:sz w:val="28"/>
          <w:szCs w:val="28"/>
        </w:rPr>
        <w:t>最</w:t>
      </w:r>
      <w:proofErr w:type="gramEnd"/>
      <w:r w:rsidRPr="00FE69CA">
        <w:rPr>
          <w:rFonts w:ascii="仿宋_GB2312" w:eastAsia="仿宋_GB2312" w:hint="eastAsia"/>
          <w:color w:val="000000"/>
          <w:sz w:val="28"/>
          <w:szCs w:val="28"/>
        </w:rPr>
        <w:t>坏处着眼，做最充分的准备，朝好的方向努力，争取最好的结果。”今年2月20日，习近平总书记在党史学习教育动员大会上指出。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党的十八大以来，面对波谲云诡的国际形势、复杂敏感的周边环境、艰巨繁重的改革发展稳定任务，以习近平同志为核心的党中央坚持底线思维，增强忧患意识，提高防控能力，着力防范化解重大风险，保持了经济持续健康发展和社会大局稳定。习近平总书记围绕防范化解重大风险发表的一系列重要论述，立意高远，内涵丰富，思想深刻，对于我们切实做好防范化解重大风险各项工作，战胜前进道路上各种艰难险阻，全面建设社会主义现代化国家，实现第二个百年奋斗目标、实现中华民族伟大复兴的中国梦，具有十分重要的意义。</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统筹发展和安全，增强忧患意识，做到居安思危，是我们党治国理政的一个重大原则</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党的十八大强调指出，发展中国特色社会主义是一项长期的艰巨的历史任务，必须准备进行具有许多新的历史特点的伟大斗争。</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“这就告诫全党，要时刻准备应对重大挑战、抵御重大风险、克服重大阻力、解决重大矛盾，坚持和发展中国特色社会主义，坚持和巩固党的领导地位和执政地位，使我们的党、我们的国家、我们的人</w:t>
      </w:r>
      <w:r w:rsidRPr="00FE69CA">
        <w:rPr>
          <w:rFonts w:ascii="仿宋_GB2312" w:eastAsia="仿宋_GB2312" w:hint="eastAsia"/>
          <w:color w:val="000000"/>
          <w:sz w:val="28"/>
          <w:szCs w:val="28"/>
        </w:rPr>
        <w:lastRenderedPageBreak/>
        <w:t>民永远立于不败之地。”习近平总书记指出。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2012年11月15日，习近平总书记在党的十八届一中全会上指出：“面对复杂多变的国际形势和艰巨繁重的国内改革发展稳定任务，我们一定要居安思危，增强忧患意识、风险意识、责任意识，坚定必胜信念，积极开拓进取，全面做好改革发展稳定各项工作，着力解决经济社会发展中的突出矛盾和问题，有效防范各种潜在风险，努力实现全年经济社会发展预期目标，努力保持社会和谐稳定。”</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2013年全国两会期间，习近平总书记强调：“中华民族伟大复兴绝不是轻轻松松、顺顺当当就能实现的，我们越发展壮大，遇到的阻力和压力就会越大，面临的外部风险就会越多。这是我国由大向强发展进程中无法回避的挑战，是实现中华民族伟大复兴绕不过的门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2014年4月15日，习近平总书记主持召开中央国家安全委员会第一次会议时指出：“增强忧患意识，做到居安思危，是我们治党治国必须始终坚持的一个重大原则。我们党要巩固执政地位，要团结带领人民坚持和发展中国特色社会主义，保证国家安全是头等大事。”</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2015年10月29日，习近平总书记在党的十八届五中全会第二次全体会议上指出：“今后5年，可能是我国发展面临的各方面风险不断积累甚至集中显露的时期。如果发生重大风险又扛不住，国家安全就可能面临重大威胁，全面建成小康社会进程就可能被迫中断。”“我们必须把防风险摆在突出位置，‘图之于未萌，虑之于未有’。”总书记强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2016年1月18日，习近平总书记在省部级主要领导干部学习贯彻党的十八届五中全会精神专题研讨班开班式上指出：“当前和今后一个时期，我们在国际国内面临的矛盾风险挑战都不少，决不能掉以轻心。”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lastRenderedPageBreak/>
        <w:t xml:space="preserve">　　历史车轮滚滚向前。今天的世界，国际形势正发生前所未有之大变局；今天的中国，中国特色社会主义正全面向前推进。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2017年10月18日，习近平总书记在党的十九大报告中指出：“行百里者半九十。中华民族伟大复兴，绝不是轻轻松松、敲锣打鼓就能实现的。全党必须准备付出更为艰巨、更为艰苦的努力。”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“统筹发展和安全，增强忧患意识，做到居安思危，是我们党治国理政的一个重大原则。”</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2018年1月5日，习近平总书记在新进中央委员会的委员、候补委员和省部级主要领导干部学习贯彻习近平新时代中国特色社会主义思想和党的十九大精神研讨班开班式上提出了“三个</w:t>
      </w:r>
      <w:proofErr w:type="gramStart"/>
      <w:r w:rsidRPr="00FE69CA">
        <w:rPr>
          <w:rFonts w:ascii="仿宋_GB2312" w:eastAsia="仿宋_GB2312" w:hint="eastAsia"/>
          <w:color w:val="000000"/>
          <w:sz w:val="28"/>
          <w:szCs w:val="28"/>
        </w:rPr>
        <w:t>一</w:t>
      </w:r>
      <w:proofErr w:type="gramEnd"/>
      <w:r w:rsidRPr="00FE69CA">
        <w:rPr>
          <w:rFonts w:ascii="仿宋_GB2312" w:eastAsia="仿宋_GB2312" w:hint="eastAsia"/>
          <w:color w:val="000000"/>
          <w:sz w:val="28"/>
          <w:szCs w:val="28"/>
        </w:rPr>
        <w:t>以贯之”：坚持和发展中国特色社会主义要</w:t>
      </w:r>
      <w:proofErr w:type="gramStart"/>
      <w:r w:rsidRPr="00FE69CA">
        <w:rPr>
          <w:rFonts w:ascii="仿宋_GB2312" w:eastAsia="仿宋_GB2312" w:hint="eastAsia"/>
          <w:color w:val="000000"/>
          <w:sz w:val="28"/>
          <w:szCs w:val="28"/>
        </w:rPr>
        <w:t>一</w:t>
      </w:r>
      <w:proofErr w:type="gramEnd"/>
      <w:r w:rsidRPr="00FE69CA">
        <w:rPr>
          <w:rFonts w:ascii="仿宋_GB2312" w:eastAsia="仿宋_GB2312" w:hint="eastAsia"/>
          <w:color w:val="000000"/>
          <w:sz w:val="28"/>
          <w:szCs w:val="28"/>
        </w:rPr>
        <w:t>以贯之，推进党的建设新的伟大工程要</w:t>
      </w:r>
      <w:proofErr w:type="gramStart"/>
      <w:r w:rsidRPr="00FE69CA">
        <w:rPr>
          <w:rFonts w:ascii="仿宋_GB2312" w:eastAsia="仿宋_GB2312" w:hint="eastAsia"/>
          <w:color w:val="000000"/>
          <w:sz w:val="28"/>
          <w:szCs w:val="28"/>
        </w:rPr>
        <w:t>一</w:t>
      </w:r>
      <w:proofErr w:type="gramEnd"/>
      <w:r w:rsidRPr="00FE69CA">
        <w:rPr>
          <w:rFonts w:ascii="仿宋_GB2312" w:eastAsia="仿宋_GB2312" w:hint="eastAsia"/>
          <w:color w:val="000000"/>
          <w:sz w:val="28"/>
          <w:szCs w:val="28"/>
        </w:rPr>
        <w:t>以贯之，增强忧患意识、防范风险挑战要</w:t>
      </w:r>
      <w:proofErr w:type="gramStart"/>
      <w:r w:rsidRPr="00FE69CA">
        <w:rPr>
          <w:rFonts w:ascii="仿宋_GB2312" w:eastAsia="仿宋_GB2312" w:hint="eastAsia"/>
          <w:color w:val="000000"/>
          <w:sz w:val="28"/>
          <w:szCs w:val="28"/>
        </w:rPr>
        <w:t>一</w:t>
      </w:r>
      <w:proofErr w:type="gramEnd"/>
      <w:r w:rsidRPr="00FE69CA">
        <w:rPr>
          <w:rFonts w:ascii="仿宋_GB2312" w:eastAsia="仿宋_GB2312" w:hint="eastAsia"/>
          <w:color w:val="000000"/>
          <w:sz w:val="28"/>
          <w:szCs w:val="28"/>
        </w:rPr>
        <w:t>以贯之。</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于安思危，于治忧乱。”我们党在内忧外患中诞生，在磨难挫折中成长，在战胜风险挑战中壮大，始终有着强烈的忧患意识、风险意识。习近平总书记多次强调要坚持底线思维，“就是要告诫全党时刻牢记‘安而不忘危，存而不忘亡，治而不忘乱’”。</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12月18日，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2019年1月21日，习近平总书记在省部级主要领导干部坚持底线思维着力防范化解重大风险专题研讨班开班式上发表重要讲话强调，深刻认识和准确把握外部环境的深刻变化和我国改革发展稳定面临的新情况新问题新挑战，坚持底线思维，增强忧患意识，提高防控</w:t>
      </w:r>
      <w:r w:rsidRPr="00FE69CA">
        <w:rPr>
          <w:rFonts w:ascii="仿宋_GB2312" w:eastAsia="仿宋_GB2312" w:hint="eastAsia"/>
          <w:color w:val="000000"/>
          <w:sz w:val="28"/>
          <w:szCs w:val="28"/>
        </w:rPr>
        <w:lastRenderedPageBreak/>
        <w:t>能力，着力防范化解重大风险，保持经济持续健康发展和社会大局稳定，为决胜全面建成小康社会、夺取新时代中国特色社会主义伟大胜利、实现中华民族伟大复兴的中国梦提供坚强保障。</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今年1月11日，习近平总书记在省部级主要领导干部学习贯彻党的十九届五中全会精神专题研讨班开班式上指出：“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今年是中国共产党成立一百周年。一百年来，在应对各种困难挑战中，我们党锤炼了不畏强敌、不惧风险、敢于斗争、勇于胜利的风骨和品质。这是我们党最鲜明的特质和特点。当前，全党正在深入开展党史学习教育。“要更好应对前进道路上各种可以预见和难以预见的风险挑战，我们必须从历史中获得启迪，从历史经验中提炼出克敌制胜的法宝。”习近平总书记在党史学习教育动员大会上强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人生天地间，长路有险夷。”面对前所未有的风险挑战，只要我们保持战略定力，坚定必胜信心，切实做好防范化解重大风险各项工作，就一定能在乱云飞渡中把牢正确方向，在风险挑战面前砥砺胆识，把新时代中国特色社会主义伟大事业不断推向前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有效防范化解各类风险挑战，确保社会主义现代化事业顺利推进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明者防祸于未萌，智者图患于将来。</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面对前进道路上的各种风险挑战，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lastRenderedPageBreak/>
        <w:t xml:space="preserve">　　“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2020年10月26日，习近平总书记就《中共中央关于制定国民经济和社会发展第十四个五年规划和二〇三五年远景目标的建议》起草的有关情况向党的十九届五中全会作说明时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党的十八大以来，习近平总书记统筹中华民族伟大复兴战略全局和世界百年未有之大变局，围绕着力防范化解政治、意识形态、经济、科技、社会、外部环境、党的建设等领域重大风险</w:t>
      </w:r>
      <w:proofErr w:type="gramStart"/>
      <w:r w:rsidRPr="00FE69CA">
        <w:rPr>
          <w:rFonts w:ascii="仿宋_GB2312" w:eastAsia="仿宋_GB2312" w:hint="eastAsia"/>
          <w:color w:val="000000"/>
          <w:sz w:val="28"/>
          <w:szCs w:val="28"/>
        </w:rPr>
        <w:t>作出</w:t>
      </w:r>
      <w:proofErr w:type="gramEnd"/>
      <w:r w:rsidRPr="00FE69CA">
        <w:rPr>
          <w:rFonts w:ascii="仿宋_GB2312" w:eastAsia="仿宋_GB2312" w:hint="eastAsia"/>
          <w:color w:val="000000"/>
          <w:sz w:val="28"/>
          <w:szCs w:val="28"/>
        </w:rPr>
        <w:t>深刻分析、提出明确要求，引领“中国号”巨轮乘风破浪、勇毅前行，展现出马克思主义政治家、思想家、战略家的深刻洞察能力、科学决策能力、高超驾驭能力。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2015年2月2日，习近平总书记在省部级主要领导干部学习贯彻党的十八届四中全会精神全面推进依法治国专题研讨班开班式上指出：“在国家治理体系的大棋局中，党中央是坐镇中军帐的‘帅’，车马炮各展其长，一盘棋大局分明。如果中国出现了各自为政、一盘散沙的局面，不仅我们确定的目标不能实现，而且必定会产生灾难性后果。”</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“立治有体，施治有序。”政治制度对一个国家长治久安具有十分重要的意义。</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2017年1月，习近平总书记对政法工作</w:t>
      </w:r>
      <w:proofErr w:type="gramStart"/>
      <w:r w:rsidRPr="00FE69CA">
        <w:rPr>
          <w:rFonts w:ascii="仿宋_GB2312" w:eastAsia="仿宋_GB2312" w:hint="eastAsia"/>
          <w:color w:val="000000"/>
          <w:sz w:val="28"/>
          <w:szCs w:val="28"/>
        </w:rPr>
        <w:t>作出</w:t>
      </w:r>
      <w:proofErr w:type="gramEnd"/>
      <w:r w:rsidRPr="00FE69CA">
        <w:rPr>
          <w:rFonts w:ascii="仿宋_GB2312" w:eastAsia="仿宋_GB2312" w:hint="eastAsia"/>
          <w:color w:val="000000"/>
          <w:sz w:val="28"/>
          <w:szCs w:val="28"/>
        </w:rPr>
        <w:t>重要指示强调，要把维护国家政治安全特别是政权安全、制度安全放在第一位，提高对各种矛盾问题预测预警预防能力。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lastRenderedPageBreak/>
        <w:t xml:space="preserve">　　新形势下，意识形态领域斗争复杂尖锐。习近平总书记指出：“历史和现实都警示我们，思想舆论阵地一旦被突破，其他防线就很难守得住。在意识形态领域斗争上，我们没有任何妥协、退让的余地，必须取得全胜。”</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互联网已经成为舆论斗争的主战场。“我多次说过，没有网络安全就没有国家安全；过不了互联网这一关，就过不了长期执政这一关。”2019年1月25日，习近平总书记在主持十九届中央政治局第十二次集体学习时指出，“我们要加快推动媒体融合发展，使主流媒体具有强大传播力、引导力、影响力、公信力，形成网上网下同心圆，使全体人民在理想信念、价值理念、道德观念上紧紧团结在一起，让正能量更强劲、主旋律更高昂。”</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以经济建设为中心是兴国之要，发展仍是解决我国所有问题的关键。在充分肯定我国经济社会发展基本面是健康的前提下，我们决不能低估当前和今后一个时期所面临的风险和挑战。</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w:t>
      </w:r>
      <w:proofErr w:type="gramStart"/>
      <w:r w:rsidRPr="00FE69CA">
        <w:rPr>
          <w:rFonts w:ascii="仿宋_GB2312" w:eastAsia="仿宋_GB2312" w:hint="eastAsia"/>
          <w:color w:val="000000"/>
          <w:sz w:val="28"/>
          <w:szCs w:val="28"/>
        </w:rPr>
        <w:t>研</w:t>
      </w:r>
      <w:proofErr w:type="gramEnd"/>
      <w:r w:rsidRPr="00FE69CA">
        <w:rPr>
          <w:rFonts w:ascii="仿宋_GB2312" w:eastAsia="仿宋_GB2312" w:hint="eastAsia"/>
          <w:color w:val="000000"/>
          <w:sz w:val="28"/>
          <w:szCs w:val="28"/>
        </w:rPr>
        <w:t>判、妥善应对经济领域可能出现的重大风险。”2019年1月21日，习近平总书记在省部级主要领导干部坚持底线思维着力防范化解重大风险专题研讨班开班式上指出。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洪范八政，食为政首。”对于粮食安全，习近平总书记念兹在兹。总书记多次强调：“保障国家粮食安全是一个永恒的课题，任何时候这根弦都不能松。”“我们的饭碗必须牢牢端在自己手里，粮食安全的主动权必须牢牢掌控在自己手中。”</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lastRenderedPageBreak/>
        <w:t xml:space="preserve">　　2020年全国两会期间，习近平总书记在看望参加政协会议的经济界委员时指出：“对我们这样一个有着14亿人口的大国来说，农业基础地位任何时候都不能忽视和削弱，手中有粮、心中不慌在任何时候都是真理。”</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2020年12月28日，习近平总书记在中央农村工作会议上强调：“从世界百年未有之大变局看，稳住农业基本盘、守好‘三农’基础是应变局、开新局的‘压舱石’。”</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总书记指出：“要牢牢把住粮食安全主动权，粮食生产年年要抓紧。要严防死守18亿亩耕地红线，采取长牙齿的硬措施，落实最严格的耕地保护制度。要建设高标准农田，真正实现旱涝保收、高产稳产。”</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金融安全是国家安全的重要组成部分，防止发生系统性金融风险是金融工作的永恒主题。“要把主动防范化解系统性金融风险放在更加重要的位置，科学防范，早识别、早预警、早发现、早处置，着力防范化解重点领域风险，着力完善金融安全防线和风险应急处置机制。”2017年7月14日，习近平总书记在全国金融工作会议上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党的十八大以来，以习近平同志为核心的党中央高度重视科技创新工作，坚持创新在我国现代化建设全局中的核心地位，把科技自立自强作为国家发展的战略支撑。</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2014年6月9日，习近平总书记在中国科学院第十七次院士大会、中国工程院第十二次院士大会上指出：“只有把核心技术掌握在自己手中，才能真正掌握竞争和发展的主动权，才能从根本上保障国家经济安全、国防安全和其他安全。”</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2020年9月11日，习近平总书记在主持召开科学家座谈会时指出：“现在，我国经济社会发展和民生改善比过去任何时候都更加需要科学技术解决方案，都更加需要增强创新这个第一动力。同时，在激</w:t>
      </w:r>
      <w:r w:rsidRPr="00FE69CA">
        <w:rPr>
          <w:rFonts w:ascii="仿宋_GB2312" w:eastAsia="仿宋_GB2312" w:hint="eastAsia"/>
          <w:color w:val="000000"/>
          <w:sz w:val="28"/>
          <w:szCs w:val="28"/>
        </w:rPr>
        <w:lastRenderedPageBreak/>
        <w:t>烈的国际竞争面前，在单边主义、保护主义上升的大背景下，我们必须走出适合国情的创新路子，特别是要把原始创新能力提升摆在更加突出的位置，努力实现更多‘从0到1’的突破。”</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社会稳定是推进改革发展的重要前提，国家安全是安邦定国的重要基石。我们党始终高度重视正确处理改革发展稳定关系，始终把维护国家安全和社会安定作为党和国家的一项基础性工作。我们保持了我国社会大局稳定，为改革开放和社会主义现代化建设营造了良好环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天下顺治在民富，天下和静在民乐。“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2019年1月21日，习近平总书记在省部级主要领导干部坚持底线思维着力防范化解重大风险专题研讨班开班式上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2020年8月24日，习近平总书记在主持召开经济社会领域专家座谈会时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当今世界正经历百年未有之大变局，我国发展的外部环境日趋复杂。“今后一个时期，我们将面对更多逆风逆水的外部环境，必须做好</w:t>
      </w:r>
      <w:r w:rsidRPr="00FE69CA">
        <w:rPr>
          <w:rFonts w:ascii="仿宋_GB2312" w:eastAsia="仿宋_GB2312" w:hint="eastAsia"/>
          <w:color w:val="000000"/>
          <w:sz w:val="28"/>
          <w:szCs w:val="28"/>
        </w:rPr>
        <w:lastRenderedPageBreak/>
        <w:t>应对一系列新的风险挑战的准备。”习近平总书记指出。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6月22日，习近平总书记在中央外事工作会议上强调：“纵观人类历史，世界发展从来都是各种矛盾相互交织、相互作用的综合结果。我们要深入分析世界转型过渡期国际形势的演变规律，准确把握历史交汇期我国外部环境的基本特征，统筹谋划和推进对外工作。”</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2019年1月21日，习近平总书记在省部级主要领导干部坚持底线思维着力防范化解重大风险专题研讨班开班式上强调：“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10月26日，习近平总书记就“十四五”规划《建议》起草的有关情况向党的十九届五中全会作说明时指出：“防范化解各类风险隐患，积极应对外部环境变化带来的冲击挑战，关键在于办好自己的事，提高发展质量，提高国际竞争力，增强国家综合实力和抵御风险能力，有效维护国家安全，实现经济行稳致远、社会和谐安定。”</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办好中国的事情，关键在党。习近平总书记强调：“党的十八大以来，我们以自我革命精神推进全面从严治党，清除了党内存在的严重隐患，成效是显著的，但这并不意味着我们就可以高枕无忧了。”</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1月8日，习近平总书记在“不忘初心、牢记使命”主题教育总结大会上强调：“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w:t>
      </w:r>
      <w:r w:rsidRPr="00FE69CA">
        <w:rPr>
          <w:rFonts w:ascii="仿宋_GB2312" w:eastAsia="仿宋_GB2312" w:hint="eastAsia"/>
          <w:color w:val="000000"/>
          <w:sz w:val="28"/>
          <w:szCs w:val="28"/>
        </w:rPr>
        <w:lastRenderedPageBreak/>
        <w:t>危险。”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今年1月22日，习近平总书记在十九届中央纪委五次全会上强调：“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伟大的事业必须有坚强的党来领导。只要我们党把自身建设好、建设强，确保党始终同人民想在一起、干在一起，就一定能够引领承载着中国人民伟大梦想的航船破浪前进，胜利驶向光辉的彼岸！</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防范化解重大疫情和突发公共卫生风险，事关国家发展和安全，事关社会政治大局稳定</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人民健康是社会文明进步的基础，是民族昌盛和国家富强的重要标志。</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习近平总书记高度重视防控重大公共卫生风险，始终牵挂人民群众生命安全和身体健康。总书记多次强调：“没有全民健康，就没有全面小康”“要把人民健康放在优先发展的战略地位”“保护人民生命安全和身体健康可以不惜一切代价”。</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2016年8月19日，习近平总书记在全国卫生与健康大会上指出：“拥有健康的人民意味着拥有更强大的综合国力和可持续发展能力。如果人民健康水平低下，如果群众患病得不到及时救助，如果疾病控制不力、传染病流行，不仅人民生活水平和质量会受到重大影响，而且社会</w:t>
      </w:r>
      <w:proofErr w:type="gramStart"/>
      <w:r w:rsidRPr="00FE69CA">
        <w:rPr>
          <w:rFonts w:ascii="仿宋_GB2312" w:eastAsia="仿宋_GB2312" w:hint="eastAsia"/>
          <w:color w:val="000000"/>
          <w:sz w:val="28"/>
          <w:szCs w:val="28"/>
        </w:rPr>
        <w:t>会</w:t>
      </w:r>
      <w:proofErr w:type="gramEnd"/>
      <w:r w:rsidRPr="00FE69CA">
        <w:rPr>
          <w:rFonts w:ascii="仿宋_GB2312" w:eastAsia="仿宋_GB2312" w:hint="eastAsia"/>
          <w:color w:val="000000"/>
          <w:sz w:val="28"/>
          <w:szCs w:val="28"/>
        </w:rPr>
        <w:t>付出沉重代价。”</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2018年1月5日，习近平总书记在学习贯彻党的十九大精神研讨班开班式上列举了8个方面16个风险，其中特别讲到“像非典那样</w:t>
      </w:r>
      <w:r w:rsidRPr="00FE69CA">
        <w:rPr>
          <w:rFonts w:ascii="仿宋_GB2312" w:eastAsia="仿宋_GB2312" w:hint="eastAsia"/>
          <w:color w:val="000000"/>
          <w:sz w:val="28"/>
          <w:szCs w:val="28"/>
        </w:rPr>
        <w:lastRenderedPageBreak/>
        <w:t>的重大传染性疾病，也要时刻保持警惕、严密防范”。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面对突如其来的新冠肺炎疫情，习近平总书记亲自指挥、亲自部署，党中央统揽全局、果断决策，迅速打响了疫情防控的人民战争、总体战、阻击战。</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2020年2月10日，习近平总书记在北京市调研指导新型冠状病毒肺炎疫情防控工作时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w:t>
      </w:r>
      <w:proofErr w:type="gramStart"/>
      <w:r w:rsidRPr="00FE69CA">
        <w:rPr>
          <w:rFonts w:ascii="仿宋_GB2312" w:eastAsia="仿宋_GB2312" w:hint="eastAsia"/>
          <w:color w:val="000000"/>
          <w:sz w:val="28"/>
          <w:szCs w:val="28"/>
        </w:rPr>
        <w:t>医</w:t>
      </w:r>
      <w:proofErr w:type="gramEnd"/>
      <w:r w:rsidRPr="00FE69CA">
        <w:rPr>
          <w:rFonts w:ascii="仿宋_GB2312" w:eastAsia="仿宋_GB2312" w:hint="eastAsia"/>
          <w:color w:val="000000"/>
          <w:sz w:val="28"/>
          <w:szCs w:val="28"/>
        </w:rPr>
        <w:t>防结合，真正把问题解决在萌芽之时、成灾之前。”</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3月10日，习近平总书记在湖北省考察新冠肺炎疫情防控工作时强调：“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w:t>
      </w:r>
      <w:r w:rsidRPr="00FE69CA">
        <w:rPr>
          <w:rFonts w:ascii="仿宋_GB2312" w:eastAsia="仿宋_GB2312" w:hint="eastAsia"/>
          <w:color w:val="000000"/>
          <w:sz w:val="28"/>
          <w:szCs w:val="28"/>
        </w:rPr>
        <w:lastRenderedPageBreak/>
        <w:t>救助制度，健全统一的应急物资保障体系，提高应对突发重大公共卫生事件的能力和水平。”</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sidRPr="00FE69CA">
        <w:rPr>
          <w:rFonts w:ascii="仿宋_GB2312" w:eastAsia="仿宋_GB2312" w:hint="eastAsia"/>
          <w:color w:val="000000"/>
          <w:sz w:val="28"/>
          <w:szCs w:val="28"/>
        </w:rPr>
        <w:t>疫</w:t>
      </w:r>
      <w:proofErr w:type="gramEnd"/>
      <w:r w:rsidRPr="00FE69CA">
        <w:rPr>
          <w:rFonts w:ascii="仿宋_GB2312" w:eastAsia="仿宋_GB2312" w:hint="eastAsia"/>
          <w:color w:val="000000"/>
          <w:sz w:val="28"/>
          <w:szCs w:val="28"/>
        </w:rPr>
        <w:t>斗争重大战略成果。</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5月24日下午，习近平总书记在参加十三届全国人大三次会议湖北代表团审议时说：“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“这场抗</w:t>
      </w:r>
      <w:proofErr w:type="gramStart"/>
      <w:r w:rsidRPr="00FE69CA">
        <w:rPr>
          <w:rFonts w:ascii="仿宋_GB2312" w:eastAsia="仿宋_GB2312" w:hint="eastAsia"/>
          <w:color w:val="000000"/>
          <w:sz w:val="28"/>
          <w:szCs w:val="28"/>
        </w:rPr>
        <w:t>疫</w:t>
      </w:r>
      <w:proofErr w:type="gramEnd"/>
      <w:r w:rsidRPr="00FE69CA">
        <w:rPr>
          <w:rFonts w:ascii="仿宋_GB2312" w:eastAsia="仿宋_GB2312" w:hint="eastAsia"/>
          <w:color w:val="000000"/>
          <w:sz w:val="28"/>
          <w:szCs w:val="28"/>
        </w:rPr>
        <w:t>斗争是对国家治理体系和治理能力的一次集中检验。”2020年9月8日，习近平总书记在全国抗击新冠肺炎疫情表彰大会上指出：“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人类同疾病较量最有力的武器就是科学技术，人类战胜大灾大疫离不开科学发展和技术创新。</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2020年3月2日，习近平总书记在北京考察新冠肺炎防控科研攻关工作时强调：“我国是一个有着14亿多人口的大国，防范化解重大</w:t>
      </w:r>
      <w:r w:rsidRPr="00FE69CA">
        <w:rPr>
          <w:rFonts w:ascii="仿宋_GB2312" w:eastAsia="仿宋_GB2312" w:hint="eastAsia"/>
          <w:color w:val="000000"/>
          <w:sz w:val="28"/>
          <w:szCs w:val="28"/>
        </w:rPr>
        <w:lastRenderedPageBreak/>
        <w:t>疫情和重大突发公共卫生风险，始终是我们须臾不可放松的大事。要健全国家重大疫情监控网络，完善法律法规体系，加大前沿技术攻关和尖端人才培养力度，尽快提高我国应对重大突发公共卫生事件能力和水平。”</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6月2日，习近平总书记在主持召开专家学者座谈会时强调：“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今年全国两会期间，习近平总书记在看望参加政协会议的医药卫生界、教育界委员时强调：“要集中力量开展关键核心技术攻关，加快解决一批药品、医疗器械、医用设备、疫苗等领域‘卡脖子’问题。”</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人民至上，生命至上。“在保护人民生命安全面前，我们必须不惜一切代价，我们也能够做到不惜一切代价。”把人民健康放在优先发展战略地位，加快推进健康中国建设，努力全方位、全周期保障人民健康，使全体中国人民享有更高水平的医疗卫生服务，这是“两个一百年”奋斗目标的重要组成部分，也是中国共产党执政为民理念的最好诠释！</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坚持和完善中国特色社会主义制度、推进国家治理体系和治理能力现代化，运用制度威力应对风险挑战的冲击</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经国序民，正其制度。”党的十八大以来，以习近平同志为核心的党中央把制度建设摆到更加突出的位置。党的十八届三中全会首次提出“推进国家治理体系和治理能力现代化”这个重大命题，并把“完善和发展中国特色社会主义制度，推进国家治理体系和治理能力现代</w:t>
      </w:r>
      <w:r w:rsidRPr="00FE69CA">
        <w:rPr>
          <w:rFonts w:ascii="仿宋_GB2312" w:eastAsia="仿宋_GB2312" w:hint="eastAsia"/>
          <w:color w:val="000000"/>
          <w:sz w:val="28"/>
          <w:szCs w:val="28"/>
        </w:rPr>
        <w:lastRenderedPageBreak/>
        <w:t>化”确定为全面深化改革的总目标。</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2013年11月12日，习近平总书记在党的十八届三中全会第二次全体会议上指出：“真正实现社会和谐稳定、国家长治久安，还是要靠制度，靠我们在国家治理上的高超能力，靠高素质干部队伍。我们要更好发挥中国特色社会主义制度的优越性，必须从各个领域推进国家治理体系和治理能力现代化。”</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2014年2月17日，习近平总书记在省部级主要领导干部学习贯彻党的十八届三中全会精神全面深化改革专题研讨班开班式上强调：“今天，摆在我们面前的一项重大历史任务，就是推动中国特色社会主义制度更加成熟更加定型，为党和国家事业发展、为人民幸福安康、为社会和谐稳定、为国家长治久安提供一整套更完备、更稳定、更管用的制度体系。”</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公共安全是社会安定、社会秩序良好的重要体现，是人民安居乐业的重要保障。“公共安全无处不在。维护公共安全，必须从建立健全长效机制入手，推进思路理念、方法手段、体制机制创新，加快健全公共安全体系。”2015年5月29日，习近平总书记在主持十八届中央政治局第二十三次集体学习时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2017年10月18日，习近平总书记在党的十九大报告中指出：“增强驾驭风险本领，健全各方面风险防控机制，善于处理各种复杂矛盾，勇于战胜前进道路上的各种艰难险阻，牢牢把握工作主动权。”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2019年1月21日，习近平总书记在省部级主要领导干部坚持底线思维着力防范化解重大风险专题研讨班开班式上强调：“要完善风险防控机制，建立健全风险</w:t>
      </w:r>
      <w:proofErr w:type="gramStart"/>
      <w:r w:rsidRPr="00FE69CA">
        <w:rPr>
          <w:rFonts w:ascii="仿宋_GB2312" w:eastAsia="仿宋_GB2312" w:hint="eastAsia"/>
          <w:color w:val="000000"/>
          <w:sz w:val="28"/>
          <w:szCs w:val="28"/>
        </w:rPr>
        <w:t>研</w:t>
      </w:r>
      <w:proofErr w:type="gramEnd"/>
      <w:r w:rsidRPr="00FE69CA">
        <w:rPr>
          <w:rFonts w:ascii="仿宋_GB2312" w:eastAsia="仿宋_GB2312" w:hint="eastAsia"/>
          <w:color w:val="000000"/>
          <w:sz w:val="28"/>
          <w:szCs w:val="28"/>
        </w:rPr>
        <w:t>判机制、决策风险评估机制、风险防控协同机制、风险防控责任机制，主动加强协调配合，坚持一级抓一级、层层抓落实。”</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lastRenderedPageBreak/>
        <w:t xml:space="preserve">　　天下之势不盛则衰，天下之治不进则退。“我们要打赢防范化解重大风险攻坚战，必须坚持和完善中国特色社会主义制度、推进国家治理体系和治理能力现代化，运用制度威力应对风险挑战的冲击。”2019年10月28日，习近平总书记就《中共中央关于坚持和完善中国特色社会主义制度、推进国家治理体系和治理能力现代化若干重大问题的决定》起草情况向党的十九届四中全会作说明时强调。</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2019年10月31日，习近平总书记在党的十九届四中全会第二次全体会议上指出：“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2019年11月29日，习近平总书记在主持十九届中央政治局第十九次集体学习时强调，要健全风险防范化解机制，坚持从源头上防范化解重大安全风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4月27日，习近平总书记主持召开中央全面深化改革委员会第十三次会议时强调：“发展环境越是严峻复杂，越要坚定不移深化改革，健全各方面制度，完善治理体系，促进制度建设和治理效能更好转化融合，善于运用制度优势应对风险挑战冲击。”</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党的十八大以来，以习近平同志为核心的党中央坚持系统谋划、统筹推进党和国家各项事业，根据新的实践需要，形成一系列新布局</w:t>
      </w:r>
      <w:r w:rsidRPr="00FE69CA">
        <w:rPr>
          <w:rFonts w:ascii="仿宋_GB2312" w:eastAsia="仿宋_GB2312" w:hint="eastAsia"/>
          <w:color w:val="000000"/>
          <w:sz w:val="28"/>
          <w:szCs w:val="28"/>
        </w:rPr>
        <w:lastRenderedPageBreak/>
        <w:t>和新方略，带领全党全国各族人民取得了历史性成就。在这个过程中，系统观念是具有基础性的思想和工作方法。</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发扬斗争精神，提高斗争本领，不断夺取伟大斗争新胜利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我们党诞生于国家内忧外患、民族危难之时，一出生就铭刻着斗争的烙印，一路走来就是在斗争中求得生存、获得发展、赢得胜利。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想一帆风顺推进我们的事业，想顺顺当当实现我们的奋斗目标，那是不可能的。可以预见，在今后的前进道路上，来自各方面的困难、风险、挑战肯定还会不断出现，关键看我们有没有克服它们、战胜它们、驾驭它们的本领。”习近平总书记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2016年12月26日至27日，习近平总书记在主持召开中央政治局民主生活会时指出：“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实现伟大梦想，必须进行伟大斗争。</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2017年10月18日，习近平总书记在党的十九大报告中指出：“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总书记强调：“全党要充分认识这场伟大斗争的长期性、复杂性、艰巨性，发扬斗争精神，提高斗争本领，不断夺取伟大斗争新胜利。”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2018年1月5日，习近平总书记在学习贯彻党的十九大精神研讨</w:t>
      </w:r>
      <w:r w:rsidRPr="00FE69CA">
        <w:rPr>
          <w:rFonts w:ascii="仿宋_GB2312" w:eastAsia="仿宋_GB2312" w:hint="eastAsia"/>
          <w:color w:val="000000"/>
          <w:sz w:val="28"/>
          <w:szCs w:val="28"/>
        </w:rPr>
        <w:lastRenderedPageBreak/>
        <w:t>班开班式上强调：“我们要继续进行具有许多新的历史特点的伟大斗争，准备战胜一切艰难险阻，朝着我们党确立的伟大目标奋勇前进。”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2018年6月29日，习近平总书记在主持十九届中央政治局第六次集体学习时指出：“要增强斗争精神，敢于亮剑、敢于斗争，坚决防止和克服</w:t>
      </w:r>
      <w:proofErr w:type="gramStart"/>
      <w:r w:rsidRPr="00FE69CA">
        <w:rPr>
          <w:rFonts w:ascii="仿宋_GB2312" w:eastAsia="仿宋_GB2312" w:hint="eastAsia"/>
          <w:color w:val="000000"/>
          <w:sz w:val="28"/>
          <w:szCs w:val="28"/>
        </w:rPr>
        <w:t>嗅</w:t>
      </w:r>
      <w:proofErr w:type="gramEnd"/>
      <w:r w:rsidRPr="00FE69CA">
        <w:rPr>
          <w:rFonts w:ascii="仿宋_GB2312" w:eastAsia="仿宋_GB2312" w:hint="eastAsia"/>
          <w:color w:val="000000"/>
          <w:sz w:val="28"/>
          <w:szCs w:val="28"/>
        </w:rPr>
        <w:t>不出敌情、分不清是非、辨不明方向的政治麻痹症。”</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人才</w:t>
      </w:r>
      <w:proofErr w:type="gramStart"/>
      <w:r w:rsidRPr="00FE69CA">
        <w:rPr>
          <w:rFonts w:ascii="仿宋_GB2312" w:eastAsia="仿宋_GB2312" w:hint="eastAsia"/>
          <w:color w:val="000000"/>
          <w:sz w:val="28"/>
          <w:szCs w:val="28"/>
        </w:rPr>
        <w:t>自古要</w:t>
      </w:r>
      <w:proofErr w:type="gramEnd"/>
      <w:r w:rsidRPr="00FE69CA">
        <w:rPr>
          <w:rFonts w:ascii="仿宋_GB2312" w:eastAsia="仿宋_GB2312" w:hint="eastAsia"/>
          <w:color w:val="000000"/>
          <w:sz w:val="28"/>
          <w:szCs w:val="28"/>
        </w:rPr>
        <w:t>养成，</w:t>
      </w:r>
      <w:proofErr w:type="gramStart"/>
      <w:r w:rsidRPr="00FE69CA">
        <w:rPr>
          <w:rFonts w:ascii="仿宋_GB2312" w:eastAsia="仿宋_GB2312" w:hint="eastAsia"/>
          <w:color w:val="000000"/>
          <w:sz w:val="28"/>
          <w:szCs w:val="28"/>
        </w:rPr>
        <w:t>放使干霄战</w:t>
      </w:r>
      <w:proofErr w:type="gramEnd"/>
      <w:r w:rsidRPr="00FE69CA">
        <w:rPr>
          <w:rFonts w:ascii="仿宋_GB2312" w:eastAsia="仿宋_GB2312" w:hint="eastAsia"/>
          <w:color w:val="000000"/>
          <w:sz w:val="28"/>
          <w:szCs w:val="28"/>
        </w:rPr>
        <w:t>风雨。习近平总书记强调，必须让我们的干部特别是领导干部经风雨、见世面、长才干、壮筋骨，保持斗争精神、增强斗争本领。</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2018年12月25日至26日，习近平总书记在主持召开中央政治局民主生活会时强调：“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2019年5月31日，习近平总书记在“不忘初心、牢记使命”主题教育工作会议上指出：“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2020年9月3日，习近平总书记在纪念中国人民抗日战争暨世界反法西斯战争胜利75周年座谈会上指出，在前进道路上，我们仍然会面临各种各样的风险挑战，会遇到各种各样的荆棘坎坷。我们要弘</w:t>
      </w:r>
      <w:r w:rsidRPr="00FE69CA">
        <w:rPr>
          <w:rFonts w:ascii="仿宋_GB2312" w:eastAsia="仿宋_GB2312" w:hint="eastAsia"/>
          <w:color w:val="000000"/>
          <w:sz w:val="28"/>
          <w:szCs w:val="28"/>
        </w:rPr>
        <w:lastRenderedPageBreak/>
        <w:t>扬伟大抗战精神，以压倒一切困难而不为困难所压倒的决心和勇气，敢于斗争，善于创造，锲而不舍为实现中华民族伟大复兴而奋斗，直至取得最后的胜利。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2020年10月23日，习近平总书记在纪念中国人民志愿军抗美援朝出国作战70周年大会上指出：“前进道路不会一帆风顺。我们要铭记抗美援朝战争的艰辛历程和伟大胜利，敢于斗争、善于斗争，知难而进、坚韧向前，把新时代中国特色社会主义伟大事业不断推向前进。”</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今年3月1日，习近平总书记在中央党校（国家行政学院）中青年干部培训班开班式上指出：“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千磨万击还</w:t>
      </w:r>
      <w:proofErr w:type="gramStart"/>
      <w:r w:rsidRPr="00FE69CA">
        <w:rPr>
          <w:rFonts w:ascii="仿宋_GB2312" w:eastAsia="仿宋_GB2312" w:hint="eastAsia"/>
          <w:color w:val="000000"/>
          <w:sz w:val="28"/>
          <w:szCs w:val="28"/>
        </w:rPr>
        <w:t>坚</w:t>
      </w:r>
      <w:proofErr w:type="gramEnd"/>
      <w:r w:rsidRPr="00FE69CA">
        <w:rPr>
          <w:rFonts w:ascii="仿宋_GB2312" w:eastAsia="仿宋_GB2312" w:hint="eastAsia"/>
          <w:color w:val="000000"/>
          <w:sz w:val="28"/>
          <w:szCs w:val="28"/>
        </w:rPr>
        <w:t>劲，越是艰险越向前。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各种风险挑战，只要来了，我们都将进行坚决斗争，毫不动摇，毫不退缩，直至取得胜利。历史必将证明，中华民族走向伟大复兴的历史脚步是不可阻挡的！</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防范化解重大风险，是各级党委、政府和领导干部的政治职责</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lastRenderedPageBreak/>
        <w:t xml:space="preserve">　　共产党人的忧患意识，就是忧党、忧国、忧民意识，这是一种责任，更是一种担当。</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2015年10月29日，习近平总书记在党的十八届五中全会第二次全体会议上指出：“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2016年1月18日，习近平总书记在省部级主要领导干部学习贯彻党的十八届五中全会精神专题研讨班开班式上指出：“我们必须积极主动、未雨绸缪，见微知著、防微杜渐，下好先手棋，打好主动仗，做好应对任何形式的矛盾风险挑战的准备，做好经济上、政治上、文化上、社会上、外交上、军事上各种斗争的准备，层层负责、人人担当。”</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2016年1月29日，习近平总书记在主持十八届中央政治局第三十次集体学习时指出：“要增强忧患意识、未雨绸缪、抓紧工作，确保我国发展的连续性和稳定性。各级党委和政府要增强责任感和自觉性，提高风险监测防控能力，做到守土有责、主动负责、敢于担当，积极主动防范风险、发现风险、消除风险。”</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新征程上，不可能都是平坦的大道，我们将会面对许多重大挑战、重大风险、重大阻力、重大矛盾，领导干部必须有强烈的担当精神。”2017年10月27日，习近平总书记在主持十九届中央政治局第一次集体学习时指出：“领导干部不仅要有担当的宽肩膀，还得有成事的真本领。既要大胆讲政治，又要善于讲政治；既要矢志抓发展，又要善于抓发展；既要勇于抓改革，又要善于抓改革；既要敢于直面矛</w:t>
      </w:r>
      <w:r w:rsidRPr="00FE69CA">
        <w:rPr>
          <w:rFonts w:ascii="仿宋_GB2312" w:eastAsia="仿宋_GB2312" w:hint="eastAsia"/>
          <w:color w:val="000000"/>
          <w:sz w:val="28"/>
          <w:szCs w:val="28"/>
        </w:rPr>
        <w:lastRenderedPageBreak/>
        <w:t>盾和问题，又要善于化解矛盾和问题；既要有想干事、真干事的自觉，又要有会干事、干成事的本领。”</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2019年1月21日，习近平总书记在省部级主要领导干部坚持底线思维着力防范化解重大风险专题研讨班开班式上指出：“防范化解重大风险，是各级党委、政府和领导干部的政治职责，大家要坚持守土有责、守土尽责，把防范化解重大风险工作做实做细做好。”</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志不求易者成，事不避难者进。“当干部就要有担当，有多大担当才能干多大事业，尽多大责任才会有多大成就。”习近平总书记指出。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“党员、干部特别是领导干部要以居安思危的政治清醒、坚如磐石的战略定力、勇于斗争的奋进姿态，敢于闯关夺</w:t>
      </w:r>
      <w:proofErr w:type="gramStart"/>
      <w:r w:rsidRPr="00FE69CA">
        <w:rPr>
          <w:rFonts w:ascii="仿宋_GB2312" w:eastAsia="仿宋_GB2312" w:hint="eastAsia"/>
          <w:color w:val="000000"/>
          <w:sz w:val="28"/>
          <w:szCs w:val="28"/>
        </w:rPr>
        <w:t>隘</w:t>
      </w:r>
      <w:proofErr w:type="gramEnd"/>
      <w:r w:rsidRPr="00FE69CA">
        <w:rPr>
          <w:rFonts w:ascii="仿宋_GB2312" w:eastAsia="仿宋_GB2312" w:hint="eastAsia"/>
          <w:color w:val="000000"/>
          <w:sz w:val="28"/>
          <w:szCs w:val="28"/>
        </w:rPr>
        <w:t>、攻城拔寨。遇到重大风险挑战、重大工作困难、重大矛盾斗争，要第一时间进行研究、拿出预案、推动工作，决不能回避、绕着道走，更不能胆怯、惧怕。”2019年12月26日至27日，习近平总书记在主持召开十九届中央政治局“不忘初心、牢记使命”专题民主生活会时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总书记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我反复强调要发扬将革命进行到底的精神，强调要发扬老一辈革命家‘宜将剩勇追穷寇，不可沽名学霸王’的革命精神，发扬共产党人‘为有牺牲多壮志，敢教日月换新天’的奋斗精神，这是有很深考虑的。”今年2月20日，习近平总书记在党史学习教育动员大会上指出。</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“大家想一想，在我国这样一个14亿人口的国家实现社会主义现代化，这是多么伟大、多么不易！要教育引导全党大力发扬红色传</w:t>
      </w:r>
      <w:r w:rsidRPr="00FE69CA">
        <w:rPr>
          <w:rFonts w:ascii="仿宋_GB2312" w:eastAsia="仿宋_GB2312" w:hint="eastAsia"/>
          <w:color w:val="000000"/>
          <w:sz w:val="28"/>
          <w:szCs w:val="28"/>
        </w:rPr>
        <w:lastRenderedPageBreak/>
        <w:t>统、传承红色基因，赓续共产党人精神血脉，始终保持革命者的大无畏奋斗精神，鼓起迈进新征程、奋进新时代的精气神。”总书记语重心长地说。</w:t>
      </w:r>
    </w:p>
    <w:p w:rsidR="00FE69CA" w:rsidRPr="00FE69CA"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天行健，君子以自强不息。”一个民族之所以伟大，根本就在于在任何困难和风险面前都从来不放弃、不退缩、不止步，百折不挠为自己的前途命运而奋斗。从5000多年文明发展的苦难辉煌中走来的中国人民和中华民族，必将在中国共产党领导下，在新时代的伟大征程上一往无前，任何风险挑战都阻挡不了中国人民实现更加美好生活的前进步伐，任何风险挑战都阻挡不了中华民族伟大复兴的历史进程！</w:t>
      </w:r>
    </w:p>
    <w:p w:rsidR="00BB538C" w:rsidRDefault="00FE69CA"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FE69CA">
        <w:rPr>
          <w:rFonts w:ascii="仿宋_GB2312" w:eastAsia="仿宋_GB2312" w:hint="eastAsia"/>
          <w:color w:val="000000"/>
          <w:sz w:val="28"/>
          <w:szCs w:val="28"/>
        </w:rPr>
        <w:t xml:space="preserve">　　（本报记者汪晓东、董丝雨）  </w:t>
      </w:r>
    </w:p>
    <w:p w:rsidR="00BD4196" w:rsidRDefault="00BD4196"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BD4196" w:rsidRDefault="00BD4196"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9F0B39">
        <w:rPr>
          <w:rFonts w:ascii="黑体" w:eastAsia="黑体" w:hAnsi="黑体" w:hint="eastAsia"/>
          <w:b/>
          <w:color w:val="000000"/>
          <w:sz w:val="30"/>
          <w:szCs w:val="30"/>
        </w:rPr>
        <w:t>关于“斗争精神”，总书记这些论述发人深省</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9F0B39">
        <w:rPr>
          <w:rFonts w:ascii="仿宋_GB2312" w:eastAsia="仿宋_GB2312" w:hint="eastAsia"/>
          <w:color w:val="000000"/>
          <w:sz w:val="28"/>
          <w:szCs w:val="28"/>
        </w:rPr>
        <w:t>2020年07月12日</w:t>
      </w:r>
      <w:r>
        <w:rPr>
          <w:rFonts w:ascii="仿宋_GB2312" w:eastAsia="仿宋_GB2312" w:hint="eastAsia"/>
          <w:color w:val="000000"/>
          <w:sz w:val="28"/>
          <w:szCs w:val="28"/>
        </w:rPr>
        <w:t xml:space="preserve">  </w:t>
      </w:r>
      <w:r w:rsidRPr="009F0B39">
        <w:rPr>
          <w:rFonts w:ascii="仿宋_GB2312" w:eastAsia="仿宋_GB2312" w:hint="eastAsia"/>
          <w:color w:val="000000"/>
          <w:sz w:val="28"/>
          <w:szCs w:val="28"/>
        </w:rPr>
        <w:t xml:space="preserve">来源： </w:t>
      </w:r>
      <w:proofErr w:type="gramStart"/>
      <w:r w:rsidRPr="009F0B39">
        <w:rPr>
          <w:rFonts w:ascii="仿宋_GB2312" w:eastAsia="仿宋_GB2312" w:hint="eastAsia"/>
          <w:color w:val="000000"/>
          <w:sz w:val="28"/>
          <w:szCs w:val="28"/>
        </w:rPr>
        <w:t>求是网</w:t>
      </w:r>
      <w:proofErr w:type="gramEnd"/>
      <w:r w:rsidRPr="009F0B39">
        <w:rPr>
          <w:rFonts w:ascii="仿宋_GB2312" w:eastAsia="仿宋_GB2312" w:hint="eastAsia"/>
          <w:color w:val="000000"/>
          <w:sz w:val="28"/>
          <w:szCs w:val="28"/>
        </w:rPr>
        <w:t xml:space="preserve">　作者：李艳玲 </w:t>
      </w:r>
      <w:proofErr w:type="gramStart"/>
      <w:r w:rsidRPr="009F0B39">
        <w:rPr>
          <w:rFonts w:ascii="仿宋_GB2312" w:eastAsia="仿宋_GB2312" w:hint="eastAsia"/>
          <w:color w:val="000000"/>
          <w:sz w:val="28"/>
          <w:szCs w:val="28"/>
        </w:rPr>
        <w:t>唐淑楠</w:t>
      </w:r>
      <w:proofErr w:type="gramEnd"/>
      <w:r w:rsidRPr="009F0B39">
        <w:rPr>
          <w:rFonts w:ascii="仿宋_GB2312" w:eastAsia="仿宋_GB2312" w:hint="eastAsia"/>
          <w:color w:val="000000"/>
          <w:sz w:val="28"/>
          <w:szCs w:val="28"/>
        </w:rPr>
        <w:t xml:space="preserve"> 编制</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firstLineChars="200" w:firstLine="560"/>
        <w:rPr>
          <w:rFonts w:ascii="仿宋_GB2312" w:eastAsia="仿宋_GB2312"/>
          <w:color w:val="000000"/>
          <w:sz w:val="28"/>
          <w:szCs w:val="28"/>
        </w:rPr>
      </w:pPr>
      <w:r w:rsidRPr="009F0B39">
        <w:rPr>
          <w:rFonts w:ascii="仿宋_GB2312" w:eastAsia="仿宋_GB2312" w:hint="eastAsia"/>
          <w:color w:val="000000"/>
          <w:sz w:val="28"/>
          <w:szCs w:val="28"/>
        </w:rPr>
        <w:t>2020年第13期《求是》杂志刊发了习近平总书记的重要文章《在“不忘初心、牢记使命”主题教育总结大会上的讲话》。总书记在讲话中强调：“不忘初心、牢记使命，必须发扬斗争精神，勇于担当作为。”</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关于发扬“斗争精神”，总书记作过许多重要论述，谆谆告诫，发人深省。一起来学习！</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9F0B39">
        <w:rPr>
          <w:rFonts w:ascii="仿宋_GB2312" w:eastAsia="仿宋_GB2312" w:hint="eastAsia"/>
          <w:b/>
          <w:color w:val="000000"/>
          <w:sz w:val="28"/>
          <w:szCs w:val="28"/>
        </w:rPr>
        <w:t>为什么要发扬“斗争精神”？</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不忘初心、牢记使命</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不忘初心、牢记使命，必须发扬斗争精神，勇于担当作为。我们党诞生于国家内忧外患、民族危难之时，一出生就铭刻着斗争的烙印，</w:t>
      </w:r>
      <w:r w:rsidRPr="009F0B39">
        <w:rPr>
          <w:rFonts w:ascii="仿宋_GB2312" w:eastAsia="仿宋_GB2312" w:hint="eastAsia"/>
          <w:color w:val="000000"/>
          <w:sz w:val="28"/>
          <w:szCs w:val="28"/>
        </w:rPr>
        <w:lastRenderedPageBreak/>
        <w:t>一路走来就是在斗争中求得生存、获得发展、赢得胜利。</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——2020年1月8日，在“不忘初心、牢记使命”主题教育总结大会上的讲话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实现我们党确定的目标任务</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——2019年9月3日，在中央党校（国家行政学院）中青年干部培训班开班式上的讲话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工作中遇到的斗争是多方面的</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我们在工作中遇到的斗争是多方面的，改革发展稳定、内政外交国防、治党治国治军都需要发扬斗争精神、提高斗争本领。</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——2019年9月3日，在中央党校（国家行政学院）中青年干部培训班开班式上的讲话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实现第一个百年奋斗目标</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明年，我们将努力实现第一个百年奋斗目标，全面建成小康社会。那将是中国历史乃至人类发展史上一个令人激动的重大时刻。越是接近目标，越需要全党同志增强信心、</w:t>
      </w:r>
      <w:proofErr w:type="gramStart"/>
      <w:r w:rsidRPr="009F0B39">
        <w:rPr>
          <w:rFonts w:ascii="仿宋_GB2312" w:eastAsia="仿宋_GB2312" w:hint="eastAsia"/>
          <w:color w:val="000000"/>
          <w:sz w:val="28"/>
          <w:szCs w:val="28"/>
        </w:rPr>
        <w:t>勠</w:t>
      </w:r>
      <w:proofErr w:type="gramEnd"/>
      <w:r w:rsidRPr="009F0B39">
        <w:rPr>
          <w:rFonts w:ascii="仿宋_GB2312" w:eastAsia="仿宋_GB2312" w:hint="eastAsia"/>
          <w:color w:val="000000"/>
          <w:sz w:val="28"/>
          <w:szCs w:val="28"/>
        </w:rPr>
        <w:t>力同心，保持忧患意识、增强斗争精神，沉着应对各种风险挑战。</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——2019年5月31日，在“不忘初心、牢记使命”主题教育工</w:t>
      </w:r>
      <w:r w:rsidRPr="009F0B39">
        <w:rPr>
          <w:rFonts w:ascii="仿宋_GB2312" w:eastAsia="仿宋_GB2312" w:hint="eastAsia"/>
          <w:color w:val="000000"/>
          <w:sz w:val="28"/>
          <w:szCs w:val="28"/>
        </w:rPr>
        <w:lastRenderedPageBreak/>
        <w:t>作会议上的讲话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9F0B39">
        <w:rPr>
          <w:rFonts w:ascii="仿宋_GB2312" w:eastAsia="仿宋_GB2312" w:hint="eastAsia"/>
          <w:b/>
          <w:color w:val="000000"/>
          <w:sz w:val="28"/>
          <w:szCs w:val="28"/>
        </w:rPr>
        <w:t>怎样理解“斗争精神”？</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5个“敢不敢”</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衡量党员、干部有没有斗争精神、是不是敢于担当，就要看面对大是大非敢不敢亮剑、面对</w:t>
      </w:r>
      <w:proofErr w:type="gramStart"/>
      <w:r w:rsidRPr="009F0B39">
        <w:rPr>
          <w:rFonts w:ascii="仿宋_GB2312" w:eastAsia="仿宋_GB2312" w:hint="eastAsia"/>
          <w:color w:val="000000"/>
          <w:sz w:val="28"/>
          <w:szCs w:val="28"/>
        </w:rPr>
        <w:t>矛盾敢</w:t>
      </w:r>
      <w:proofErr w:type="gramEnd"/>
      <w:r w:rsidRPr="009F0B39">
        <w:rPr>
          <w:rFonts w:ascii="仿宋_GB2312" w:eastAsia="仿宋_GB2312" w:hint="eastAsia"/>
          <w:color w:val="000000"/>
          <w:sz w:val="28"/>
          <w:szCs w:val="28"/>
        </w:rPr>
        <w:t>不敢迎难而上、面对危机敢不敢挺身而出、面对失误敢不敢承担责任、面对歪风邪气敢不敢坚决斗争。</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——2020年1月8日，在“不忘初心、牢记使命”主题教育总结大会上的讲话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越是艰险越向前</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结合正在开展的“不忘初心、牢记使命”主题教育，教育引导广大党员、干部自觉在思想上政治上行动上同党中央保持高度一致，坚守人民立场，锤炼忠诚干净担当的政治品格，保持只争朝夕、奋发有为的奋斗姿态和越是艰险越向前的斗争精神，以钉钉子精神抓好工作落实。</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——2019年7月5日，在深化党和国家机构改革总结会议上的讲话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狭路相逢勇者胜</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我们要坚持问题导向，保持战略定力，以“越是艰险越向前”的英雄气概和“狭路相逢勇者胜”的斗争精神，坚定不移抓下去。</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——2018年1月11日，在十九届中央纪律检查委员会第二次全体会议上的讲话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9F0B39">
        <w:rPr>
          <w:rFonts w:ascii="仿宋_GB2312" w:eastAsia="仿宋_GB2312" w:hint="eastAsia"/>
          <w:b/>
          <w:color w:val="000000"/>
          <w:sz w:val="28"/>
          <w:szCs w:val="28"/>
        </w:rPr>
        <w:lastRenderedPageBreak/>
        <w:t>如何发扬“斗争精神”？</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斗争精神不是与生俱来的</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斗争精神、斗争本领，不是与生俱来的。领导干部要经受严格的思想淬炼、政治历练、实践锻炼，在复杂严峻的斗争中经风雨、见世面、壮筋骨，真正锻造成为烈火真金。</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——2019年9月3日，在中央党校（国家行政学院）中青年干部培训班开班式上的讲话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勇于担当、攻坚克难</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领导干部不论在哪个岗位、担任什么职务，都要勇于担当、攻坚克难，既当指挥员、又当战斗员，培养和保持顽强的斗争精神、坚韧的斗争意志、高超的斗争本领。</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——2019年9月3日，在中央党校（国家行政学院）中青年干部培训班开班式上的讲话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加强斗争历练，增强斗争本领</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——2019年1月21日，在省部级主要领导干部坚持底线思维着力防范化解重大风险专题研讨班开班式上的讲话</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保持敢于斗争的风骨、气节、操守、胆魄</w:t>
      </w:r>
    </w:p>
    <w:p w:rsidR="009F0B39" w:rsidRP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lastRenderedPageBreak/>
        <w:t xml:space="preserve">　　要培养斗争精神，始终保持共产党人敢于斗争的风骨、气节、操守、胆魄。要增强斗争本领，科学预见形势发展的未来走势、蕴藏其中的机遇和挑战、有利因素和不利因素，透过现象看本质，抓好战略谋划，牢牢掌握斗争主动权。</w:t>
      </w:r>
    </w:p>
    <w:p w:rsid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9F0B39">
        <w:rPr>
          <w:rFonts w:ascii="仿宋_GB2312" w:eastAsia="仿宋_GB2312" w:hint="eastAsia"/>
          <w:color w:val="000000"/>
          <w:sz w:val="28"/>
          <w:szCs w:val="28"/>
        </w:rPr>
        <w:t xml:space="preserve">　　——2018年12月25日至26日，在中共中央政治局民主生活会上的讲话</w:t>
      </w:r>
    </w:p>
    <w:p w:rsidR="009F0B39" w:rsidRDefault="009F0B39"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B946B6" w:rsidRDefault="00B946B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FC2037"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194D8B">
        <w:rPr>
          <w:rFonts w:ascii="黑体" w:eastAsia="黑体" w:hAnsi="黑体" w:hint="eastAsia"/>
          <w:b/>
          <w:color w:val="000000"/>
          <w:sz w:val="30"/>
          <w:szCs w:val="30"/>
        </w:rPr>
        <w:t>新时代党的意识形态工作的指导纲领</w:t>
      </w:r>
    </w:p>
    <w:p w:rsidR="00FC2037" w:rsidRPr="00194D8B"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194D8B">
        <w:rPr>
          <w:rFonts w:ascii="黑体" w:eastAsia="黑体" w:hAnsi="黑体" w:hint="eastAsia"/>
          <w:b/>
          <w:color w:val="000000"/>
          <w:sz w:val="30"/>
          <w:szCs w:val="30"/>
        </w:rPr>
        <w:t>——深入学习和贯彻落</w:t>
      </w:r>
      <w:proofErr w:type="gramStart"/>
      <w:r w:rsidRPr="00194D8B">
        <w:rPr>
          <w:rFonts w:ascii="黑体" w:eastAsia="黑体" w:hAnsi="黑体" w:hint="eastAsia"/>
          <w:b/>
          <w:color w:val="000000"/>
          <w:sz w:val="30"/>
          <w:szCs w:val="30"/>
        </w:rPr>
        <w:t>实习近平关于</w:t>
      </w:r>
      <w:proofErr w:type="gramEnd"/>
      <w:r w:rsidRPr="00194D8B">
        <w:rPr>
          <w:rFonts w:ascii="黑体" w:eastAsia="黑体" w:hAnsi="黑体" w:hint="eastAsia"/>
          <w:b/>
          <w:color w:val="000000"/>
          <w:sz w:val="30"/>
          <w:szCs w:val="30"/>
        </w:rPr>
        <w:t>意识形态工作的重要论述</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B946B6">
        <w:rPr>
          <w:rFonts w:ascii="仿宋_GB2312" w:eastAsia="仿宋_GB2312" w:hint="eastAsia"/>
          <w:color w:val="000000"/>
          <w:sz w:val="28"/>
          <w:szCs w:val="28"/>
        </w:rPr>
        <w:t>来源：思想火炬</w:t>
      </w:r>
      <w:r>
        <w:rPr>
          <w:rFonts w:ascii="仿宋_GB2312" w:eastAsia="仿宋_GB2312" w:hint="eastAsia"/>
          <w:color w:val="000000"/>
          <w:sz w:val="28"/>
          <w:szCs w:val="28"/>
        </w:rPr>
        <w:t xml:space="preserve">  </w:t>
      </w:r>
      <w:r w:rsidRPr="00B946B6">
        <w:rPr>
          <w:rFonts w:ascii="仿宋_GB2312" w:eastAsia="仿宋_GB2312" w:hint="eastAsia"/>
          <w:color w:val="000000"/>
          <w:sz w:val="28"/>
          <w:szCs w:val="28"/>
        </w:rPr>
        <w:t xml:space="preserve">2020-09-08 </w:t>
      </w:r>
    </w:p>
    <w:p w:rsidR="00FC2037"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B946B6">
        <w:rPr>
          <w:rFonts w:ascii="仿宋_GB2312" w:eastAsia="仿宋_GB2312" w:hint="eastAsia"/>
          <w:color w:val="000000"/>
          <w:sz w:val="28"/>
          <w:szCs w:val="28"/>
        </w:rPr>
        <w:t>编者按：党的十八大以来，习近平就意识形态工作一系列方向性、根本性、全局性问题阐明立场，形成了习近平关于意识形态工作的重要论述，是新时代党的意识形态工作的指导纲领。习近平关于意识形态工作的重要论述内容丰富，主要有：第一，坚持马克思主义在意识形态领域指导地位的根本制度，牢牢掌握意识形态工作领导权、管理权、话语权；第二，宣传思想工作的根本任务是巩固马克思主义在意识形态领域的指导地位，巩固全党全国人民团结奋斗的共同思想基础，关键是坚定正确的理想信念；第三，宣传思想工作既要坚持团结、稳定、鼓劲、以正面宣传为主的方针，又要敢抓敢管，敢于亮剑，有理有利有节开展舆论斗争，等等。全面贯彻习近平关于意识形态工作的重要论述要明确以下重要认识问题：第一，在世界百年未有之大变局背景下，意识形态安全问题更加突出；第二，新形势下意识形态领域斗争依然复杂；第三，不忘坚持</w:t>
      </w:r>
      <w:r w:rsidRPr="00B946B6">
        <w:rPr>
          <w:rFonts w:ascii="仿宋_GB2312" w:eastAsia="仿宋_GB2312" w:hint="eastAsia"/>
          <w:color w:val="000000"/>
          <w:sz w:val="28"/>
          <w:szCs w:val="28"/>
        </w:rPr>
        <w:lastRenderedPageBreak/>
        <w:t>和运用马克思主义的阶级观，拿起阶级观点和阶级分析的武器。</w:t>
      </w:r>
    </w:p>
    <w:p w:rsidR="00FC2037"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B946B6">
        <w:rPr>
          <w:rFonts w:ascii="仿宋_GB2312" w:eastAsia="仿宋_GB2312" w:hint="eastAsia"/>
          <w:color w:val="000000"/>
          <w:sz w:val="28"/>
          <w:szCs w:val="28"/>
        </w:rPr>
        <w:t>中国共产党具有重视意识形态工作的优良传统。党的十八大以来，以习近平同志为核心的党中央立足世界百年未有之大变局、统揽中华民族伟大复兴全局，针对新形势下意识形态领域的复杂情况，果断</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加强党对意识形态工作领导的战略部署。习近平总书记就一系列方向性、根本性、全局性问题阐明立场，</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论述，在实践中形成了习近平关于意识形态工作的重要论述，丰富发展了党的意识形态工作理论，是新时代党的意识形态工作的指导纲领。</w:t>
      </w:r>
    </w:p>
    <w:p w:rsidR="00FC2037" w:rsidRPr="00900D3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一、习近平关于意识形态工作的重要论述的若干基本内容</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习近平关于意识形态工作的重要论述，内容深邃而丰富，是习近平新时代中国特色社会主义思想的有机组成部分。这里仅就其若干基本内容进行学习和讨论。</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第一，坚持马克思主义在意识形态领域指导地位的根本制度，牢牢掌握意识形态工作领导权、管理权、话语权，是加强意识形态工作的总题目。</w:t>
      </w:r>
      <w:r w:rsidRPr="00B946B6">
        <w:rPr>
          <w:rFonts w:ascii="仿宋_GB2312" w:eastAsia="仿宋_GB2312" w:hint="eastAsia"/>
          <w:color w:val="000000"/>
          <w:sz w:val="28"/>
          <w:szCs w:val="28"/>
        </w:rPr>
        <w:t>在</w:t>
      </w:r>
      <w:proofErr w:type="gramStart"/>
      <w:r w:rsidRPr="00B946B6">
        <w:rPr>
          <w:rFonts w:ascii="仿宋_GB2312" w:eastAsia="仿宋_GB2312" w:hint="eastAsia"/>
          <w:color w:val="000000"/>
          <w:sz w:val="28"/>
          <w:szCs w:val="28"/>
        </w:rPr>
        <w:t>就任党</w:t>
      </w:r>
      <w:proofErr w:type="gramEnd"/>
      <w:r w:rsidRPr="00B946B6">
        <w:rPr>
          <w:rFonts w:ascii="仿宋_GB2312" w:eastAsia="仿宋_GB2312" w:hint="eastAsia"/>
          <w:color w:val="000000"/>
          <w:sz w:val="28"/>
          <w:szCs w:val="28"/>
        </w:rPr>
        <w:t>的总书记不久后的全国宣传思想工作会议上，习近平就提出：“经济建设是党的中心工作，意识形态工作是党的一项极端重要的工作。”把意识形态工作作为党的一项极端重要的工作，是依据马克思主义社会存在和社会意识、经济基础和上层建筑辩证关系的原理，紧密结合我国正反面经验和国际共产主义运动历史经验所作的新概括。在同一讲话中，他还进一步</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了必须牢牢把握意识形态工作领导权、管理权、话语权的重要论述：“一个政权的瓦解往往是从思想领域开始的，政治动荡、政权更迭可能在一夜之间发生，但思想演化是个长期过程。思想防线被攻破了，其他防线就很难守住。我们必须把意识形态工作的领导权、管理权、话</w:t>
      </w:r>
      <w:r w:rsidRPr="00B946B6">
        <w:rPr>
          <w:rFonts w:ascii="仿宋_GB2312" w:eastAsia="仿宋_GB2312" w:hint="eastAsia"/>
          <w:color w:val="000000"/>
          <w:sz w:val="28"/>
          <w:szCs w:val="28"/>
        </w:rPr>
        <w:lastRenderedPageBreak/>
        <w:t>语权牢牢掌握在手中，任何时候都不能旁落，否则就要犯无可挽回的历史性错误。”</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这一切集中到一点，就是在任何时候、任何情况下都要坚持马克思主义指导地位不动摇。在庆祝中国共产党成立95周年大会上的讲话中，习近平总结说：“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马克思主义是我们立党立国的根本指导思想。背离或放弃马克思主义，我们党就会失去灵魂、迷失方向。在坚持马克思主义指导地位这一根本问题上，我们必须坚定不移，任何时候任何情况下都不能有丝毫动摇。”</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本着这样的思想和理论逻辑，党的十九届四中全会</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的《中共中央关于坚持和完善中国特色社会主义制度推进国家治理体系和治理能力现代化若干重大问题的决定》，把坚持马克思主义在意识形态领域的指导地位确立为国家的一项根本制度。这是事关为国家立心，为民族铸魂，保证各项事业沿着正确轨道发展的重大制度创新；是坚持党对意识形态工作领导权的根本制度保证；集中体现了以习近平同志为核心的党中央对社会主义建设规律特别是文化建设规律的认识进到了一个新的境界。牢牢把握这一根本制度的实践要求，牢牢掌握意识形态工作的领导权、管理权、话语权，以此为总题目统领整个思想文化、意识形态工作，必将对全面贯彻落</w:t>
      </w:r>
      <w:proofErr w:type="gramStart"/>
      <w:r w:rsidRPr="00B946B6">
        <w:rPr>
          <w:rFonts w:ascii="仿宋_GB2312" w:eastAsia="仿宋_GB2312" w:hint="eastAsia"/>
          <w:color w:val="000000"/>
          <w:sz w:val="28"/>
          <w:szCs w:val="28"/>
        </w:rPr>
        <w:t>实习近</w:t>
      </w:r>
      <w:proofErr w:type="gramEnd"/>
      <w:r w:rsidRPr="00B946B6">
        <w:rPr>
          <w:rFonts w:ascii="仿宋_GB2312" w:eastAsia="仿宋_GB2312" w:hint="eastAsia"/>
          <w:color w:val="000000"/>
          <w:sz w:val="28"/>
          <w:szCs w:val="28"/>
        </w:rPr>
        <w:t>平新时代中国特色社会主义思想，构建具有强大吸引力和凝聚力的社会主义意识形态，</w:t>
      </w:r>
      <w:proofErr w:type="gramStart"/>
      <w:r w:rsidRPr="00B946B6">
        <w:rPr>
          <w:rFonts w:ascii="仿宋_GB2312" w:eastAsia="仿宋_GB2312" w:hint="eastAsia"/>
          <w:color w:val="000000"/>
          <w:sz w:val="28"/>
          <w:szCs w:val="28"/>
        </w:rPr>
        <w:t>引领党</w:t>
      </w:r>
      <w:proofErr w:type="gramEnd"/>
      <w:r w:rsidRPr="00B946B6">
        <w:rPr>
          <w:rFonts w:ascii="仿宋_GB2312" w:eastAsia="仿宋_GB2312" w:hint="eastAsia"/>
          <w:color w:val="000000"/>
          <w:sz w:val="28"/>
          <w:szCs w:val="28"/>
        </w:rPr>
        <w:t>和人民的伟大斗争，产生重大和深远影响。</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lastRenderedPageBreak/>
        <w:t xml:space="preserve">　　</w:t>
      </w:r>
      <w:r w:rsidRPr="00900D36">
        <w:rPr>
          <w:rFonts w:ascii="仿宋_GB2312" w:eastAsia="仿宋_GB2312" w:hint="eastAsia"/>
          <w:b/>
          <w:color w:val="000000"/>
          <w:sz w:val="28"/>
          <w:szCs w:val="28"/>
        </w:rPr>
        <w:t>第二，宣传思想工作的根本任务是巩固马克思主义在意识形态领域的指导地位，巩固全党全国人民团结奋斗的共同思想基础，关键是坚定正确的理想信念。</w:t>
      </w:r>
      <w:r w:rsidRPr="00B946B6">
        <w:rPr>
          <w:rFonts w:ascii="仿宋_GB2312" w:eastAsia="仿宋_GB2312" w:hint="eastAsia"/>
          <w:color w:val="000000"/>
          <w:sz w:val="28"/>
          <w:szCs w:val="28"/>
        </w:rPr>
        <w:t>实现中华民族伟大复兴是近代以来中华民族最伟大的梦想。为实现这一伟大梦想，必须筑牢全党全国人民团结奋斗的共同思想基础，这一共同思想基础源自马克思主义。马克思主义阐明了共产党人的最高理想，要求把远大理想同当前阶段的实际任务结合起来。“我们共产党人的最高理想是实现共产主义，在不同历史阶段又有代表那个阶段</w:t>
      </w:r>
      <w:proofErr w:type="gramStart"/>
      <w:r w:rsidRPr="00B946B6">
        <w:rPr>
          <w:rFonts w:ascii="仿宋_GB2312" w:eastAsia="仿宋_GB2312" w:hint="eastAsia"/>
          <w:color w:val="000000"/>
          <w:sz w:val="28"/>
          <w:szCs w:val="28"/>
        </w:rPr>
        <w:t>最</w:t>
      </w:r>
      <w:proofErr w:type="gramEnd"/>
      <w:r w:rsidRPr="00B946B6">
        <w:rPr>
          <w:rFonts w:ascii="仿宋_GB2312" w:eastAsia="仿宋_GB2312" w:hint="eastAsia"/>
          <w:color w:val="000000"/>
          <w:sz w:val="28"/>
          <w:szCs w:val="28"/>
        </w:rPr>
        <w:t>广大人民利益的奋斗纲领。”当前阶段代表</w:t>
      </w:r>
      <w:proofErr w:type="gramStart"/>
      <w:r w:rsidRPr="00B946B6">
        <w:rPr>
          <w:rFonts w:ascii="仿宋_GB2312" w:eastAsia="仿宋_GB2312" w:hint="eastAsia"/>
          <w:color w:val="000000"/>
          <w:sz w:val="28"/>
          <w:szCs w:val="28"/>
        </w:rPr>
        <w:t>最</w:t>
      </w:r>
      <w:proofErr w:type="gramEnd"/>
      <w:r w:rsidRPr="00B946B6">
        <w:rPr>
          <w:rFonts w:ascii="仿宋_GB2312" w:eastAsia="仿宋_GB2312" w:hint="eastAsia"/>
          <w:color w:val="000000"/>
          <w:sz w:val="28"/>
          <w:szCs w:val="28"/>
        </w:rPr>
        <w:t>广大人民利益的奋斗纲领，就是实现中华民族的伟大复兴和社会主义现代化。筑牢了这种共同的思想基础，实现中国</w:t>
      </w:r>
      <w:proofErr w:type="gramStart"/>
      <w:r w:rsidRPr="00B946B6">
        <w:rPr>
          <w:rFonts w:ascii="仿宋_GB2312" w:eastAsia="仿宋_GB2312" w:hint="eastAsia"/>
          <w:color w:val="000000"/>
          <w:sz w:val="28"/>
          <w:szCs w:val="28"/>
        </w:rPr>
        <w:t>梦必须</w:t>
      </w:r>
      <w:proofErr w:type="gramEnd"/>
      <w:r w:rsidRPr="00B946B6">
        <w:rPr>
          <w:rFonts w:ascii="仿宋_GB2312" w:eastAsia="仿宋_GB2312" w:hint="eastAsia"/>
          <w:color w:val="000000"/>
          <w:sz w:val="28"/>
          <w:szCs w:val="28"/>
        </w:rPr>
        <w:t>走中国道路、弘扬中国精神、凝聚中国力量，就有了重要的思想保证。</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筑牢这种共同思想基础，关键是要把理想信念教育作为思想建设的战略任务，坚定正确的理想信念。习近平关于理想信念问题的论述，是他关于党的思想建设和社会主义文化建设论述中极为重要的篇章。比如，他论述了要在对马克思主义的深刻理解之上，对历史规律的深刻把握之上，在为广大人民谋利益的崇高价值追求之上建立起坚定的理想信念；论述了共产主义远大理想和中国特色社会主义共同理想，是中国共产党人的政治灵魂、精神支柱、精神脊梁，不忘初心、继续前进，就要发扬革命理想高于天的光荣传统，保持全党在理想追求上的政治定力；论述了信念是本，作风是形，本正而形聚，本不正则形必散，保持和发扬党的优良作风，坚定理想信念是根本；论述了理想信念坚定是好干部第一位的标准，理想信念坚定才能在大是大非面前旗帜鲜明，在重大考验面前无所畏惧，在各种诱惑面前立场坚定。共产党人如果理想信念不坚定，精</w:t>
      </w:r>
      <w:r w:rsidRPr="00B946B6">
        <w:rPr>
          <w:rFonts w:ascii="仿宋_GB2312" w:eastAsia="仿宋_GB2312" w:hint="eastAsia"/>
          <w:color w:val="000000"/>
          <w:sz w:val="28"/>
          <w:szCs w:val="28"/>
        </w:rPr>
        <w:lastRenderedPageBreak/>
        <w:t>神上就会缺钙，就会得软骨病，就必然导致政治上变质、经济上贪婪、道德上堕落、生活上腐化；论述了人民有信仰、民族有希望、国家有力量，理想信念教育不仅要在党员干部中开展，而且要在全社会开展，把全国各族人民团结和凝聚在中国特色社会主义的伟大旗帜之下，使全体人民在理想信念、价值理念、道德观念上紧紧团结在一起，等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第三，宣传思想工作既要坚持团结、稳定、鼓劲、以正面宣传为主的方针，又要敢抓敢管，敢于亮剑，有理有利有节开展舆论斗争。</w:t>
      </w:r>
      <w:r w:rsidRPr="00B946B6">
        <w:rPr>
          <w:rFonts w:ascii="仿宋_GB2312" w:eastAsia="仿宋_GB2312" w:hint="eastAsia"/>
          <w:color w:val="000000"/>
          <w:sz w:val="28"/>
          <w:szCs w:val="28"/>
        </w:rPr>
        <w:t>坚持正面宣传为主的方针，是与社会生活的主流相适应，集中反映社会健康向上的本质，使之与我国发展蓬勃向上的态势相协调的要求；是为我们正在进行的具有许多新的历史特点的伟大斗争提供舆论支持，充分发挥正面舆论鼓舞人、教育人作用的要求；是从理论和实践的结合上阐明一些深层次的问题，加强理论武装，帮助群众解疑释惑，坚定信念的需要。</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比如，“要把坚定‘四个自信’作为建设社会主义意识形态的关键”，就必须加强马克思主义及其中国化最新成果的理论武装，阐明中国特色社会主义是科学社会主义理论逻辑和中国社会发展历史逻辑的辩证统一，使人们深刻认识中国特色社会主义是党和人民90多年奋斗、创造、积累的根本成就和近代以来中国社会的必然选择；就必须从理论和实践的结合上，从历史和现实、国际和国内的比较中，运用丰富的材料讲好中国故事，使人们深刻懂得中国共产党为什么“能”，马克思主义为什么“行”，中国特色社会主义为什么“好”，牢固确立坚定“四个自信”的客观依据。</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“坚持正面宣传为主，绝不意味着放弃舆论斗争。”西方敌对势力绝不会让我们顺顺利利实现中华民族伟大复兴，一直企图把我们</w:t>
      </w:r>
      <w:r w:rsidRPr="00B946B6">
        <w:rPr>
          <w:rFonts w:ascii="仿宋_GB2312" w:eastAsia="仿宋_GB2312" w:hint="eastAsia"/>
          <w:color w:val="000000"/>
          <w:sz w:val="28"/>
          <w:szCs w:val="28"/>
        </w:rPr>
        <w:lastRenderedPageBreak/>
        <w:t>纳入他们的价值体系。他们就是要把我们党和国家说得一塌糊涂、一无是处，诱使人们跟着他们的魔笛起舞。国内也有人与之遥相呼应，经常变换手法，散布错误舆论，制造思想混乱，其“目的就是要同我们争夺阵地、争夺人心、争夺群众，最终推翻中国共产党领导和中国社会主义制度。如果听任这些舆论大行其道，指鹿为马，三人成虎，势必搞乱党心民心，危及党的领导和社会主义国家政权安全。在事关坚持还是否定四项基本原则的大是大非和政治原则问题上，我们必须增强主动性，掌握主动权，打好主动仗”。</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在许多情况下正面宣传和舆论斗争是相辅相成的。理论结合实际的正面阐发同对错误思潮鞭辟入里的评析相结合，建设性和批判性相统一，直面有关错误观点和思潮，可以</w:t>
      </w:r>
      <w:proofErr w:type="gramStart"/>
      <w:r w:rsidRPr="00B946B6">
        <w:rPr>
          <w:rFonts w:ascii="仿宋_GB2312" w:eastAsia="仿宋_GB2312" w:hint="eastAsia"/>
          <w:color w:val="000000"/>
          <w:sz w:val="28"/>
          <w:szCs w:val="28"/>
        </w:rPr>
        <w:t>更好地彰显</w:t>
      </w:r>
      <w:proofErr w:type="gramEnd"/>
      <w:r w:rsidRPr="00B946B6">
        <w:rPr>
          <w:rFonts w:ascii="仿宋_GB2312" w:eastAsia="仿宋_GB2312" w:hint="eastAsia"/>
          <w:color w:val="000000"/>
          <w:sz w:val="28"/>
          <w:szCs w:val="28"/>
        </w:rPr>
        <w:t>马克思主义真理的威力，深入揭露错误思潮的本质，帮助人们澄清是非界限，也加强了正面宣传的深度和力度。如在坚定“四个自信”问题上，人们会遇到多重纷扰。当今条件下国内外泛起的各种错误思潮和倾向，如历史虚无主义、新自由主义、民主社会主义、西方宪政民主、“公民社会”论、“普世价值”</w:t>
      </w:r>
      <w:proofErr w:type="gramStart"/>
      <w:r w:rsidRPr="00B946B6">
        <w:rPr>
          <w:rFonts w:ascii="仿宋_GB2312" w:eastAsia="仿宋_GB2312" w:hint="eastAsia"/>
          <w:color w:val="000000"/>
          <w:sz w:val="28"/>
          <w:szCs w:val="28"/>
        </w:rPr>
        <w:t>论以及</w:t>
      </w:r>
      <w:proofErr w:type="gramEnd"/>
      <w:r w:rsidRPr="00B946B6">
        <w:rPr>
          <w:rFonts w:ascii="仿宋_GB2312" w:eastAsia="仿宋_GB2312" w:hint="eastAsia"/>
          <w:color w:val="000000"/>
          <w:sz w:val="28"/>
          <w:szCs w:val="28"/>
        </w:rPr>
        <w:t>对中国特色社会主义的社会主义性质的质疑等，其政治指向都是消解、冲击或颠覆“四个自信”。对于这类错误思潮和相关错误舆论，我们必须给予深入剖析和揭露，旗帜鲜明坚持真理，理直气壮批驳谬误。加强马克思主义及其中国化最新成果的理论武装、正确进行历史比较和国际比较，同加强思潮辨析、开展必要的舆论斗争相结合，是坚定和提升“四个自信”的基本途径和必要条件。</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第四，舆论导向是事关党和人民之祸福、安邦定国之大事，党校姓党，党和政府主管的各类媒体必须姓党，各类媒体和各类报道都必须坚持正确导向。</w:t>
      </w:r>
      <w:r w:rsidRPr="00B946B6">
        <w:rPr>
          <w:rFonts w:ascii="仿宋_GB2312" w:eastAsia="仿宋_GB2312" w:hint="eastAsia"/>
          <w:color w:val="000000"/>
          <w:sz w:val="28"/>
          <w:szCs w:val="28"/>
        </w:rPr>
        <w:t>舆论导向直接影响着人们的价值取向，对人</w:t>
      </w:r>
      <w:r w:rsidRPr="00B946B6">
        <w:rPr>
          <w:rFonts w:ascii="仿宋_GB2312" w:eastAsia="仿宋_GB2312" w:hint="eastAsia"/>
          <w:color w:val="000000"/>
          <w:sz w:val="28"/>
          <w:szCs w:val="28"/>
        </w:rPr>
        <w:lastRenderedPageBreak/>
        <w:t>们的思想和社会生活产生重大影响。“好的舆论可以成为发展的‘推进器’、民意的‘晴雨表’、社会的‘黏合剂’、道德的‘风向标’，不好的舆论可以成为民众的‘迷魂汤’、社会的‘分离器’、杀人的‘软刀子’、动乱的‘催化剂’。”引导好社会舆论，营造良好舆论环境，是聚民心、治国理政、安邦定国的大事。</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为此，习近平强调所有宣传思想阵地上的党员干部、所有媒体都要坚持党性原则，坚持党性和人民性的统一。他说：“归结起来，坚持党性和人民性的统一，就是要坚持讲政治，把握正确导向，把体现党的主张和反映人民心声统一起来，只有坚持党性，站在党的立场上，才能更好更全面反映人民愿望。无论是理论研究、宣传报道还是文艺创作、思想教育，都要把坚持正确导向摆在首位，始终绷紧导向这根弦，讲导向不含糊、抓导向不放松。”</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习近平提出和阐明了</w:t>
      </w:r>
      <w:proofErr w:type="gramStart"/>
      <w:r w:rsidRPr="00B946B6">
        <w:rPr>
          <w:rFonts w:ascii="仿宋_GB2312" w:eastAsia="仿宋_GB2312" w:hint="eastAsia"/>
          <w:color w:val="000000"/>
          <w:sz w:val="28"/>
          <w:szCs w:val="28"/>
        </w:rPr>
        <w:t>党校姓党的</w:t>
      </w:r>
      <w:proofErr w:type="gramEnd"/>
      <w:r w:rsidRPr="00B946B6">
        <w:rPr>
          <w:rFonts w:ascii="仿宋_GB2312" w:eastAsia="仿宋_GB2312" w:hint="eastAsia"/>
          <w:color w:val="000000"/>
          <w:sz w:val="28"/>
          <w:szCs w:val="28"/>
        </w:rPr>
        <w:t>原则。</w:t>
      </w:r>
      <w:proofErr w:type="gramStart"/>
      <w:r w:rsidRPr="00B946B6">
        <w:rPr>
          <w:rFonts w:ascii="仿宋_GB2312" w:eastAsia="仿宋_GB2312" w:hint="eastAsia"/>
          <w:color w:val="000000"/>
          <w:sz w:val="28"/>
          <w:szCs w:val="28"/>
        </w:rPr>
        <w:t>党校姓党是</w:t>
      </w:r>
      <w:proofErr w:type="gramEnd"/>
      <w:r w:rsidRPr="00B946B6">
        <w:rPr>
          <w:rFonts w:ascii="仿宋_GB2312" w:eastAsia="仿宋_GB2312" w:hint="eastAsia"/>
          <w:color w:val="000000"/>
          <w:sz w:val="28"/>
          <w:szCs w:val="28"/>
        </w:rPr>
        <w:t>一个形象的说法，其要义是党校</w:t>
      </w:r>
      <w:proofErr w:type="gramStart"/>
      <w:r w:rsidRPr="00B946B6">
        <w:rPr>
          <w:rFonts w:ascii="仿宋_GB2312" w:eastAsia="仿宋_GB2312" w:hint="eastAsia"/>
          <w:color w:val="000000"/>
          <w:sz w:val="28"/>
          <w:szCs w:val="28"/>
        </w:rPr>
        <w:t>因党而立</w:t>
      </w:r>
      <w:proofErr w:type="gramEnd"/>
      <w:r w:rsidRPr="00B946B6">
        <w:rPr>
          <w:rFonts w:ascii="仿宋_GB2312" w:eastAsia="仿宋_GB2312" w:hint="eastAsia"/>
          <w:color w:val="000000"/>
          <w:sz w:val="28"/>
          <w:szCs w:val="28"/>
        </w:rPr>
        <w:t>，要以党的旗帜为旗帜，以党的意志为意志，以党的使命为使命，严守党的政治纪律和党的规矩，在思想上、政治上、行动上自觉和党中央保持高度一致。党校姓党，首先要坚持党校姓“马”、姓“共”。国内外各种敌对势力总是想让我们党改旗易帜、改名换姓，其要害就是要我们丢掉马克思主义的信仰，丢掉对共产主义和社会主义的信念。马克思主义是我们共产党人的“真经”，“真经”没念好，总想着“西天取经”，就要贻误大事。党校姓党，就是坚持一切教学活动、一切科研活动、一切办学活动都要坚持党性原则，遵循党的政治路线，要把党性教育作为共产党人修身养性的必修课；就要加强对各种社会思潮的辨析和引导，不当旁观者，敢于发声亮剑，善于解疑释惑，守护这一马克思主义、中国特色社会主义的坚强前沿阵地；对党校教师来说，首先</w:t>
      </w:r>
      <w:r w:rsidRPr="00B946B6">
        <w:rPr>
          <w:rFonts w:ascii="仿宋_GB2312" w:eastAsia="仿宋_GB2312" w:hint="eastAsia"/>
          <w:color w:val="000000"/>
          <w:sz w:val="28"/>
          <w:szCs w:val="28"/>
        </w:rPr>
        <w:lastRenderedPageBreak/>
        <w:t>要坚持党校姓党，党校教师姓党。这些要求，虽然是在全国党校工作会议上就党校地位、党校任务、党校工作和党校教师队伍建设而言的，但其精神实质，其巨大的警示、激励、规范和引领作用，对于全党，尤其是整个宣传思想工作坚持正确政治方向和舆论导向，具有普遍的指导意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在党的新闻舆论工作座谈会上，习近平对坚持正确政治方向和舆论导向问题作了进一步阐述，指明在新的时代条件下党的新闻舆论工作的职责和使命是：“高举旗帜、引领导向，围绕中心、服务大局，团结人民、鼓舞士气，成风化人、凝心聚力，澄清谬误、明辨是非，联接中外、沟通世界”，并指出：“要承担起这个职责和使命，坚持正确政治方向是第一位的。”为此，就要做到牢牢坚持党性原则，牢牢坚持马克思主义新闻观，牢牢坚持正确舆论导向，牢牢坚持正面宣传为主。就是说，要旗帜鲜明讲政治，坚持政治家办报、办刊、办台、</w:t>
      </w:r>
      <w:proofErr w:type="gramStart"/>
      <w:r w:rsidRPr="00B946B6">
        <w:rPr>
          <w:rFonts w:ascii="仿宋_GB2312" w:eastAsia="仿宋_GB2312" w:hint="eastAsia"/>
          <w:color w:val="000000"/>
          <w:sz w:val="28"/>
          <w:szCs w:val="28"/>
        </w:rPr>
        <w:t>办网的</w:t>
      </w:r>
      <w:proofErr w:type="gramEnd"/>
      <w:r w:rsidRPr="00B946B6">
        <w:rPr>
          <w:rFonts w:ascii="仿宋_GB2312" w:eastAsia="仿宋_GB2312" w:hint="eastAsia"/>
          <w:color w:val="000000"/>
          <w:sz w:val="28"/>
          <w:szCs w:val="28"/>
        </w:rPr>
        <w:t>原则。</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他说：“党性原则是党的新闻工作的根本原则。党管宣传、党管意识形态、党管媒体，是坚持党的领导的重要方面。党性原则不仅要讲，而且要理直气壮讲，不能躲躲闪闪，扭扭捏捏。”“党和政府主办的媒体是党和政府的宣传阵地，必须姓党。”他指出，要把坚持正确舆论导向贯穿到新闻舆论工作各个环节，贯穿到各级党报党刊、电台电视台，贯穿到各类报刊、各类媒体、各类节目。</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在2018年的全国宣传思想工作会议上，习近平进一步指出，“做好新形势下宣传思想工作，必须自觉承担起举旗帜、聚民心、育新人、兴文化、展形象的使命任务”，并作了具体阐述。这同前述新闻舆论工作的职责和使命结合为一个整体，为整个宣传思想、新闻舆论和文化工作提供了根本的遵循。他要求新闻舆论战线上的同</w:t>
      </w:r>
      <w:r w:rsidRPr="00B946B6">
        <w:rPr>
          <w:rFonts w:ascii="仿宋_GB2312" w:eastAsia="仿宋_GB2312" w:hint="eastAsia"/>
          <w:color w:val="000000"/>
          <w:sz w:val="28"/>
          <w:szCs w:val="28"/>
        </w:rPr>
        <w:lastRenderedPageBreak/>
        <w:t>志自觉抵制西方新闻观等错误观点的影响，牢记社会责任，遵循新闻传播规律，创新新闻传播手段，履行好自己的神圣职责和光荣使命，以战斗的姿态、战士的担当，投身宣传思想领域斗争一线。他要求“引导文艺工作者树立正确的历史观、民族观、国家观、文化观，自觉讲品位、讲格调、讲责任，自觉遵守国家法律法规，加强道德品质修养，坚决抵制低俗庸俗媚俗”，勉励大家用优秀的文艺作品书写伟大时代。</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 xml:space="preserve">　第五，思想舆论领域存在红色、黑色、灰色三个地带，要高度重视网上舆论工作，推动融合发展，打造风清气正的网络环境。</w:t>
      </w:r>
      <w:r w:rsidRPr="00B946B6">
        <w:rPr>
          <w:rFonts w:ascii="仿宋_GB2312" w:eastAsia="仿宋_GB2312" w:hint="eastAsia"/>
          <w:color w:val="000000"/>
          <w:sz w:val="28"/>
          <w:szCs w:val="28"/>
        </w:rPr>
        <w:t>互联网在我国的发展迅速催生了新媒体、自媒体的兴起。这种新技术的双</w:t>
      </w:r>
      <w:proofErr w:type="gramStart"/>
      <w:r w:rsidRPr="00B946B6">
        <w:rPr>
          <w:rFonts w:ascii="仿宋_GB2312" w:eastAsia="仿宋_GB2312" w:hint="eastAsia"/>
          <w:color w:val="000000"/>
          <w:sz w:val="28"/>
          <w:szCs w:val="28"/>
        </w:rPr>
        <w:t>刃</w:t>
      </w:r>
      <w:proofErr w:type="gramEnd"/>
      <w:r w:rsidRPr="00B946B6">
        <w:rPr>
          <w:rFonts w:ascii="仿宋_GB2312" w:eastAsia="仿宋_GB2312" w:hint="eastAsia"/>
          <w:color w:val="000000"/>
          <w:sz w:val="28"/>
          <w:szCs w:val="28"/>
        </w:rPr>
        <w:t>剑作用是：一方面可以造福社会、造福人民，另一方面也可以被一些人用来损害社会公共利益、民众利益。从人们学习、工作和获取信息的角度看，它可以是人们学习、工作的新空间，获取公共服务的新平台，也可以被利用来成为制造和传播噪音杂音的舆论场。一些年中其负面作用曾十分突出，有西方政要声称“有了互联网，对付中国就有了办法”，“社会主义国家投入西方怀抱，将从互联网开始”，有些人也企图使互联网成为法外之地。党的十八大后，习近平就指出“互联网已经成为舆论斗争的主战场”，“要把网上舆论工作作为宣传思想工作的重中之重来抓”。</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结合网上舆论工作，习近平作出了思想舆论领域存在三个地带及相应对策的论述。他说：“思想舆论领域大致有三个地带。第一个是红色地带，主要是主流媒体和网上正面力量构成的，这是我们的主阵地，一定要守住，决不能丢了。第二个是黑色地带，主要是网上和社会上一些负面言论构成的，还包括各种敌对势力制造的舆论，这不是主流，但其影响不可低估。第三个是灰色地带，处于红</w:t>
      </w:r>
      <w:r w:rsidRPr="00B946B6">
        <w:rPr>
          <w:rFonts w:ascii="仿宋_GB2312" w:eastAsia="仿宋_GB2312" w:hint="eastAsia"/>
          <w:color w:val="000000"/>
          <w:sz w:val="28"/>
          <w:szCs w:val="28"/>
        </w:rPr>
        <w:lastRenderedPageBreak/>
        <w:t>色地带和黑色地带之间。对不同地带，要采取不同策略。对红色地带，要巩固和拓展，不断扩大其社会影响。对黑色地带，要勇于进入，钻进铁扇公主肚子里斗，逐步推动其改变颜色。对灰色地带，要大规模开展工作，加快使其转化为红色地带，防止其向黑色地带蜕变。这些工作，要抓紧做起来，坚持下去，必然会取得成效。”这一关于思想舆论领域存在三个地带及相应对策的论述，高屋建瓴，全局在胸，精准施策，</w:t>
      </w:r>
      <w:proofErr w:type="gramStart"/>
      <w:r w:rsidRPr="00B946B6">
        <w:rPr>
          <w:rFonts w:ascii="仿宋_GB2312" w:eastAsia="仿宋_GB2312" w:hint="eastAsia"/>
          <w:color w:val="000000"/>
          <w:sz w:val="28"/>
          <w:szCs w:val="28"/>
        </w:rPr>
        <w:t>既针对</w:t>
      </w:r>
      <w:proofErr w:type="gramEnd"/>
      <w:r w:rsidRPr="00B946B6">
        <w:rPr>
          <w:rFonts w:ascii="仿宋_GB2312" w:eastAsia="仿宋_GB2312" w:hint="eastAsia"/>
          <w:color w:val="000000"/>
          <w:sz w:val="28"/>
          <w:szCs w:val="28"/>
        </w:rPr>
        <w:t>互联网工作，又针对整个宣传舆论工作；既指明了落实坚持马克思主义在意识形态领域指导地位的根本制度的现实出发点，又阐明了落实这一根本制度、坚持正确舆论导向的实践方略。</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在谈到坚持改革创新、推动融合发展、提高党的新闻舆论工作能力和水平时，习近平分析了网络化条件下</w:t>
      </w:r>
      <w:proofErr w:type="gramStart"/>
      <w:r w:rsidRPr="00B946B6">
        <w:rPr>
          <w:rFonts w:ascii="仿宋_GB2312" w:eastAsia="仿宋_GB2312" w:hint="eastAsia"/>
          <w:color w:val="000000"/>
          <w:sz w:val="28"/>
          <w:szCs w:val="28"/>
        </w:rPr>
        <w:t>大舆论场</w:t>
      </w:r>
      <w:proofErr w:type="gramEnd"/>
      <w:r w:rsidRPr="00B946B6">
        <w:rPr>
          <w:rFonts w:ascii="仿宋_GB2312" w:eastAsia="仿宋_GB2312" w:hint="eastAsia"/>
          <w:color w:val="000000"/>
          <w:sz w:val="28"/>
          <w:szCs w:val="28"/>
        </w:rPr>
        <w:t>的特点。他指出：“随着新媒体快速发展，国际与国内、线上与线下、虚拟与现实、体制外与体制内等界限愈益模糊，构成了越来越复杂的大舆论场，更具有自发性、突发性、公开性、多元性、冲突性、匿名性、无界性、难控性等特点。任何事物都有两面性，新媒体发展也为做好党的新闻舆论工作提供了机遇，要主动借助新媒体传播优势，完善运用体制机制，打通并用好信息交流的新渠道。”强调“必须科学认识网络传播规律，提高用网治网水平，使互联网这个最大变量变成事业发展的最大增量”。</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第六，文化是一个国家和民族的灵魂，坚定文化自信，牢牢把握社会主义先进文化前进方向，弘扬中华优秀传统文化、革命文化、社会主义先进文化。</w:t>
      </w:r>
      <w:r w:rsidRPr="00B946B6">
        <w:rPr>
          <w:rFonts w:ascii="仿宋_GB2312" w:eastAsia="仿宋_GB2312" w:hint="eastAsia"/>
          <w:color w:val="000000"/>
          <w:sz w:val="28"/>
          <w:szCs w:val="28"/>
        </w:rPr>
        <w:t>一个国家、民族的生存发展必须有其物质基础，同时必须有其精神支撑。这种精神支撑集中体现为一个国家、民族的文化自信。中华民族生生不息，绵延发展，饱受挫折又</w:t>
      </w:r>
      <w:r w:rsidRPr="00B946B6">
        <w:rPr>
          <w:rFonts w:ascii="仿宋_GB2312" w:eastAsia="仿宋_GB2312" w:hint="eastAsia"/>
          <w:color w:val="000000"/>
          <w:sz w:val="28"/>
          <w:szCs w:val="28"/>
        </w:rPr>
        <w:lastRenderedPageBreak/>
        <w:t>不断浴火重生，都离不开中华文化的有力支撑。中华优秀文化中丰富的哲学思想、人文精神、教化思想、道德理念，对于我们今天认识世界、改造世界、治国理政、道德建设仍有重要启迪。中华传统美德是中华文化的精髓，在如坚守道德底线、重视社会责任、追求道德理想等方面，蕴含着丰富的思想道德资源，为社会主义核心价值观建设，为以文化人、以文育人，提供了宝贵资源。“我们要坚持马克思主义道德观、坚持社会主义道德观，在去粗取精、去伪存真的基础上，坚持古为今用、推陈出新、努力实现中华传统美德创造性转化、创新性发展，教育引导人们向往和追求讲道德、尊道德、守道德的生活，形成向上的力量、向善的力量。”</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习近平指出：“文化自信，是更基础、更广泛、更深厚的自信。在5000多年文明发展中孕育的中华优秀传统文化，在党和人民伟大斗争中孕育的革命文化和社会主义先进文化，</w:t>
      </w:r>
      <w:proofErr w:type="gramStart"/>
      <w:r w:rsidRPr="00B946B6">
        <w:rPr>
          <w:rFonts w:ascii="仿宋_GB2312" w:eastAsia="仿宋_GB2312" w:hint="eastAsia"/>
          <w:color w:val="000000"/>
          <w:sz w:val="28"/>
          <w:szCs w:val="28"/>
        </w:rPr>
        <w:t>积淀着</w:t>
      </w:r>
      <w:proofErr w:type="gramEnd"/>
      <w:r w:rsidRPr="00B946B6">
        <w:rPr>
          <w:rFonts w:ascii="仿宋_GB2312" w:eastAsia="仿宋_GB2312" w:hint="eastAsia"/>
          <w:color w:val="000000"/>
          <w:sz w:val="28"/>
          <w:szCs w:val="28"/>
        </w:rPr>
        <w:t>中华民族最深层的精神追求，代表着中华民族独特的精神标识。”这一论述告诉我们，对于文化自信所指文化的内涵要有全面、正确的理解。这里提到的中华优秀传统文化、革命文化、社会主义先进文化三种形态的文化，它们之间并不是彼此割裂而是辩证联结的。优秀传统文化是中华文化发展的母体，革命文化和社会主义先进文化是在党和人民伟大斗争中对优秀传统文化的批判继承、改造发展。在马克思主义同中国实际相结合（包括对中华传统文化的扬弃）、党和人民的伟大斗争中产生的革命文化，是我们的红色文化基因，是社会主义先进文化的直接源头。今天代表中华民族独特精神标识的内涵，应当理解为是在马克思主义指导下熔中华优秀传统文化、革命文化、社会主义先进文化于一炉的这种独特品格的文化，即中国特色社会主义文化。因而，习近平在纪念红军长征胜利80周年大会上的讲话中</w:t>
      </w:r>
      <w:r w:rsidRPr="00B946B6">
        <w:rPr>
          <w:rFonts w:ascii="仿宋_GB2312" w:eastAsia="仿宋_GB2312" w:hint="eastAsia"/>
          <w:color w:val="000000"/>
          <w:sz w:val="28"/>
          <w:szCs w:val="28"/>
        </w:rPr>
        <w:lastRenderedPageBreak/>
        <w:t>说，“中国特色社会主义文化</w:t>
      </w:r>
      <w:proofErr w:type="gramStart"/>
      <w:r w:rsidRPr="00B946B6">
        <w:rPr>
          <w:rFonts w:ascii="仿宋_GB2312" w:eastAsia="仿宋_GB2312" w:hint="eastAsia"/>
          <w:color w:val="000000"/>
          <w:sz w:val="28"/>
          <w:szCs w:val="28"/>
        </w:rPr>
        <w:t>积淀着</w:t>
      </w:r>
      <w:proofErr w:type="gramEnd"/>
      <w:r w:rsidRPr="00B946B6">
        <w:rPr>
          <w:rFonts w:ascii="仿宋_GB2312" w:eastAsia="仿宋_GB2312" w:hint="eastAsia"/>
          <w:color w:val="000000"/>
          <w:sz w:val="28"/>
          <w:szCs w:val="28"/>
        </w:rPr>
        <w:t>中华民族最深层的精神追求，代表着中华民族独特的精神标识，是中国人民胜利前行的强大精神力量”，又指出“伟大长征精神，作为中国共产党人红色基因和红色族谱的重要组成部分，已经深深融入中华民族的血脉和灵魂，成为社会主义核心价值观的丰富营养，成为鼓舞和激励中国人民不断攻坚克难、从胜利走向胜利的强大精神动力”。</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因此，要懂得坚定文化自信内在地包含了要求坚持正确的文化方向，坚持党的以马克思主义为指导的文化立场，从而更好地做到党的十九届四中全会决定的要求：“坚定文化自信，牢牢把握社会主义先进文化前进方向”“坚持创造性转化、创新性发展，激发全民族文化创造活力，更好构筑中国精神、中国价值、中国力量”。</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第七，没有自己的哲学社会科学体系就没有话语权，必须加强话语体系建设，构建中国特色哲学社会科学体系。</w:t>
      </w:r>
      <w:r w:rsidRPr="00B946B6">
        <w:rPr>
          <w:rFonts w:ascii="仿宋_GB2312" w:eastAsia="仿宋_GB2312" w:hint="eastAsia"/>
          <w:color w:val="000000"/>
          <w:sz w:val="28"/>
          <w:szCs w:val="28"/>
        </w:rPr>
        <w:t>习近平意味深长地说：“落后就要挨打，贫穷就要挨饿，失语就要挨骂。形象地讲，长期以来，我们党带领人民就是要不断解决‘挨打’、‘挨饿’、‘挨骂’这三大问题。经过几代人不懈奋斗，前两个问题得到了基本解决，但‘挨骂’问题还没有得到根本解决。争取国际话语权是我们必须解决好的一个重大问题”，同时指出：“支撑话语体系的基础是哲学社会科学体系。没有自己的哲学社会科学体系，就没有话语权。”</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国际话语权的取得，是同国际秩序之争的长期性联系在一起的，其进展也是同中国特色大国外交卓有成效地展开密切相关的。党的十八大以来，以习近平同志为核心的党中央在保持外交政策的连续性和稳定性的基础上，中国特色大国外交取得显著成就。习近平亲自在一系列重大外事活动中，用外国人听得懂、易于接受的话</w:t>
      </w:r>
      <w:r w:rsidRPr="00B946B6">
        <w:rPr>
          <w:rFonts w:ascii="仿宋_GB2312" w:eastAsia="仿宋_GB2312" w:hint="eastAsia"/>
          <w:color w:val="000000"/>
          <w:sz w:val="28"/>
          <w:szCs w:val="28"/>
        </w:rPr>
        <w:lastRenderedPageBreak/>
        <w:t>语体系和表达方式，深入阐述中国理念、中国主张、中国方案，引领我国的国际传播能力显著增强。我国推动构建人类命运共同体的主张和“一带一路”的倡议与实践，为解决当今世界面临的发展赤字、公平赤字、治理赤字提供了方向和途径，受到普遍赞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要从根本上解决话语权问题，破除西方长期把持的“文化霸权”，最终还有赖于构建中国特色哲学社会科学体系，发展21世纪马克思主义。这是一项极为繁重而光荣的任务。当年邓小平在提出必须坚持四项基本原则和对思想理论界的要求时说，“这些都需要根据新的丰富的事实</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新的有充分说服力的论证”，“这决不是改头换面地抄袭旧书本所能完成的工作，而是要费尽革命思想家心血的崇高的创造性的科学工作”。今天构建中国特色哲学社会科学体系，更是一项崇高的创造性的科学工作。因为“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习近平强调：“坚持以马克思主义为指导是当代中国哲学社会科学区别于其他社会科学的根本标志，必须旗帜鲜明加以坚持。”他在肯定思想理论界绝大部分同志坚持以马克思主义为指导的同时，指出了必须引起高度重视的问题：“实际工作中，在有的领域中马克思主义被边缘化、空泛化、标签化，在一些学科中‘失语’、教材中‘失踪’、论坛上‘失声’，这种情况必须引起我们高度重视。”</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第八，高校是意识形态工作前沿阵地，要把立德树人作为根本任务，培养堪当民族复兴大任的新时代的奋斗者。</w:t>
      </w:r>
      <w:r w:rsidRPr="00B946B6">
        <w:rPr>
          <w:rFonts w:ascii="仿宋_GB2312" w:eastAsia="仿宋_GB2312" w:hint="eastAsia"/>
          <w:color w:val="000000"/>
          <w:sz w:val="28"/>
          <w:szCs w:val="28"/>
        </w:rPr>
        <w:t>高校是重要的教</w:t>
      </w:r>
      <w:r w:rsidRPr="00B946B6">
        <w:rPr>
          <w:rFonts w:ascii="仿宋_GB2312" w:eastAsia="仿宋_GB2312" w:hint="eastAsia"/>
          <w:color w:val="000000"/>
          <w:sz w:val="28"/>
          <w:szCs w:val="28"/>
        </w:rPr>
        <w:lastRenderedPageBreak/>
        <w:t>育阵地，同时又把高校定位为意识形态工作的前沿阵地，这在中国共产党领导高等教育的历史上尚属首次。这一定位画龙点睛地指明了高校在党和国家整个意识形态工作中的地位、使命和作用。这是深入总结正反两方面经验教训，培养堪当民族复兴大任的时代新人，基于高校知识分子包括大学生群体在社会生活中的重要地位及其思想特点</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的重要概括。</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1959年，毛泽东针对美国国务卿约翰·杜勒斯提出的把“和平演变”作为颠覆社会主义国家的一种长期战略方针，第一次明确提出了防止和平演变的问题。1964年，他又郑重提出了为保证党和国家不改变颜色，就要培养和造就千百万无产阶级革命事业接班人的问题。1992年，邓小平在南方谈话中说：“帝国主义搞和平演变，把希望寄托在我们以后的几代人身上”，“中国要出问题，还是出在共产党内部，对这个问题要清醒，要注意培养人”，“党的基本路线要管一百年，要长治久安，就要靠这一条”，“特别是要教育后代”。防止和平演变，保证党和国家长治久安，归根到底都要落实到教育好后代，培养社会主义事业接班人。从这样大的视野来看问题，才能从战略高度深刻理解把高校定位为意识形态工作前沿阵地的重要意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改革开放以来的实践表明，高校是社会思潮的集散地，而首当其冲的是青年学生。大学生是一部分最敏感的知识分子，他们会有意识地注视着各种社会思潮并思考着它们对自身和社会的价值。处于舆论漩涡中心、尚在困惑中探索人生的大学生，迫切需要体现党的阳光和温暖，旗帜鲜明而又循循善诱的引导，明确高校是意识形态工作前沿阵地，也完全符合高校这种实际状况的需要。</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在指明高校是意识形态工作前沿阵地的同时，习近平强调要把</w:t>
      </w:r>
      <w:r w:rsidRPr="00B946B6">
        <w:rPr>
          <w:rFonts w:ascii="仿宋_GB2312" w:eastAsia="仿宋_GB2312" w:hint="eastAsia"/>
          <w:color w:val="000000"/>
          <w:sz w:val="28"/>
          <w:szCs w:val="28"/>
        </w:rPr>
        <w:lastRenderedPageBreak/>
        <w:t>立德树人作为根本任务，“高校立身之本在于立德树人”，“要坚持把立德树人作为中心环节”，肩负起培养德智体美劳全面发展的社会主义建设者和接班人的重大任务，而不是培养旁观者和反对派。为此，习近平就一系列相关问题作了论述。他指出高校党委要对高校工作实现全面领导，承担管党治党、办学治校主体责任；指出我们的大学是党领导的高校，是中国特色社会主义高校，马克思主义是我们立党立国的根本指导思想，也是我国大学最鲜亮的底色；指出高校党组织要把做好党建工作和思想政治工作作为办学治校的基本功，掌握高校思想政治工作主导权，把思想政治工作贯穿到教育教学全过程，实行全程育人、全方位育人；强调对鱼龙混杂的思想观点要辨析、甄别，不能当传声筒、扩音器，对错误思潮要有效防范，防止其以各种形式在高校抢滩登陆，争夺阵地、争夺师生、争夺人心；指出思想政治理论课是立德树人根本任务的关键课程，要着重联系学生的思想实际，回答一些综合性的、深层次的理论和认识问题；他还提出了在高校人才培养体系中思想政治工作体系建设的重要地位问题。</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第九，各级党委和领导干部要增强阵地意识，增强政治敏锐性和政治鉴别力，切实把宣传思想政治工作抓起来，认真落实意识形态工作责任制。</w:t>
      </w:r>
      <w:r w:rsidRPr="00B946B6">
        <w:rPr>
          <w:rFonts w:ascii="仿宋_GB2312" w:eastAsia="仿宋_GB2312" w:hint="eastAsia"/>
          <w:color w:val="000000"/>
          <w:sz w:val="28"/>
          <w:szCs w:val="28"/>
        </w:rPr>
        <w:t>方针原则、政策要求确定之后，干部就是决定的因素。落实坚持马克思主义在意识形态领域指导地位根本制度的全部要求，关键在各级党委、领导干部牢牢坚持党性原则，增强阵地意识，担负起政治责任和领导责任，把宣传思想工作切实抓起来。党委主要负责同志要带头抓意识形态工作，树立大宣传的工作理念，全党动手，把宣传思想工作同各个不同领域的工作紧密结合起来。</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习近平针对少数领导干部对意识形态工作不想抓、不会抓、不</w:t>
      </w:r>
      <w:r w:rsidRPr="00B946B6">
        <w:rPr>
          <w:rFonts w:ascii="仿宋_GB2312" w:eastAsia="仿宋_GB2312" w:hint="eastAsia"/>
          <w:color w:val="000000"/>
          <w:sz w:val="28"/>
          <w:szCs w:val="28"/>
        </w:rPr>
        <w:lastRenderedPageBreak/>
        <w:t>敢抓的问题进行了深入分析，针对少数干部用“不争论”“不炒热”“让说话”为自己不作为开脱的情况进行了分析和批评。他指出，在宣传思想领域，我们不搞无谓争论，但牵扯到大是大非问题，牵扯到政治原则问题，也决不能含糊其辞，更不能退避三舍，“千呼万唤始出来，犹抱琵琶半遮面”是不行的！领导干部要敢于站在风口浪尖上进行斗争，在大是大非问题上不当开明绅士，决不能搞“爱惜羽毛”那一套。这些尖锐的批评所针对的情况虽然已有了很大改变，但这涉及一个干部是否真正坚持党性原则的问题，具有长远的警示意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多年来党中央强调领导干部要增强阵地意识，落实意识形态工作责任制，做到守土有责、守土负责、守土尽责。而切实落实意识形态工作责任制的重要前提，是必须增强政治敏锐性和政治鉴别力。如果做不到这一点，就不具备辨别重大是非的能力，即使重大的是非问题提到了面前，也会视而不见、麻木不仁，甚至采取自由主义的态度，助长了错误东西的扩散。就像习近平尖锐指出的：“一些单位和党政干部政治敏感性、责任感不强，在重大意识形态问题上含含糊糊、遮遮掩掩，助长了错误思潮的扩散。”</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干部的政治敏锐性和政治鉴别力不是与生俱来的，需要在不断的学习和实践中锤炼、历练。要努力学习掌握马克思主义的思想武器，努力学习掌握习近平分析意识形态领域重大问题中贯穿的立场观点方法，还要善于从改革开放以来意识形态领域斗争的历史经验中学习，在复杂严峻的斗争中淬炼</w:t>
      </w:r>
      <w:proofErr w:type="gramStart"/>
      <w:r w:rsidRPr="00B946B6">
        <w:rPr>
          <w:rFonts w:ascii="仿宋_GB2312" w:eastAsia="仿宋_GB2312" w:hint="eastAsia"/>
          <w:color w:val="000000"/>
          <w:sz w:val="28"/>
          <w:szCs w:val="28"/>
        </w:rPr>
        <w:t>一叶易</w:t>
      </w:r>
      <w:proofErr w:type="gramEnd"/>
      <w:r w:rsidRPr="00B946B6">
        <w:rPr>
          <w:rFonts w:ascii="仿宋_GB2312" w:eastAsia="仿宋_GB2312" w:hint="eastAsia"/>
          <w:color w:val="000000"/>
          <w:sz w:val="28"/>
          <w:szCs w:val="28"/>
        </w:rPr>
        <w:t>色而知天下秋的见微知著能力。</w:t>
      </w:r>
    </w:p>
    <w:p w:rsidR="00FC2037" w:rsidRPr="00900D3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二、全面贯彻习近平关于意识形态工作的重要论述需明确的重要认识问题</w:t>
      </w:r>
    </w:p>
    <w:p w:rsidR="00FC2037" w:rsidRPr="00900D3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B946B6">
        <w:rPr>
          <w:rFonts w:ascii="仿宋_GB2312" w:eastAsia="仿宋_GB2312" w:hint="eastAsia"/>
          <w:color w:val="000000"/>
          <w:sz w:val="28"/>
          <w:szCs w:val="28"/>
        </w:rPr>
        <w:lastRenderedPageBreak/>
        <w:t xml:space="preserve">　　</w:t>
      </w:r>
      <w:r>
        <w:rPr>
          <w:rFonts w:ascii="仿宋_GB2312" w:eastAsia="仿宋_GB2312" w:hint="eastAsia"/>
          <w:b/>
          <w:color w:val="000000"/>
          <w:sz w:val="28"/>
          <w:szCs w:val="28"/>
        </w:rPr>
        <w:t>1.</w:t>
      </w:r>
      <w:r>
        <w:rPr>
          <w:rFonts w:ascii="仿宋_GB2312" w:eastAsia="仿宋_GB2312"/>
          <w:b/>
          <w:color w:val="000000"/>
          <w:sz w:val="28"/>
          <w:szCs w:val="28"/>
        </w:rPr>
        <w:t xml:space="preserve"> </w:t>
      </w:r>
      <w:r w:rsidRPr="00900D36">
        <w:rPr>
          <w:rFonts w:ascii="仿宋_GB2312" w:eastAsia="仿宋_GB2312" w:hint="eastAsia"/>
          <w:b/>
          <w:color w:val="000000"/>
          <w:sz w:val="28"/>
          <w:szCs w:val="28"/>
        </w:rPr>
        <w:t>在世界百年未有之大变局背景下，意识形态安全问题更加突出</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当今世界正经历百年未有之大变局。这一大变局是在新一轮科技革命、产业革命方兴未艾，世界经济新旧动能转换的背景下发生的。这一大变局的核心内容是国际格局和力量对比的加速演变，以中国为代表的新兴市场国家和发展中国家整体性崛起势不可挡，以2008年发端于美国的国际金融危机为标志，美国单</w:t>
      </w:r>
      <w:proofErr w:type="gramStart"/>
      <w:r w:rsidRPr="00B946B6">
        <w:rPr>
          <w:rFonts w:ascii="仿宋_GB2312" w:eastAsia="仿宋_GB2312" w:hint="eastAsia"/>
          <w:color w:val="000000"/>
          <w:sz w:val="28"/>
          <w:szCs w:val="28"/>
        </w:rPr>
        <w:t>极</w:t>
      </w:r>
      <w:proofErr w:type="gramEnd"/>
      <w:r w:rsidRPr="00B946B6">
        <w:rPr>
          <w:rFonts w:ascii="仿宋_GB2312" w:eastAsia="仿宋_GB2312" w:hint="eastAsia"/>
          <w:color w:val="000000"/>
          <w:sz w:val="28"/>
          <w:szCs w:val="28"/>
        </w:rPr>
        <w:t>世界的统治趋向瓦解，危机后整个西方世界复苏艰难。对于这种力量对比的加速演变，一些学者称之为“东升西降”，其核心要素和明显趋势又是“中升美降”。这一大变局正在和必将导致全球治理体系的深刻重塑，进而势必导致国际格局主导力量的转移。随着世界多极化进程的推进，国际格局主导力量</w:t>
      </w:r>
      <w:proofErr w:type="gramStart"/>
      <w:r w:rsidRPr="00B946B6">
        <w:rPr>
          <w:rFonts w:ascii="仿宋_GB2312" w:eastAsia="仿宋_GB2312" w:hint="eastAsia"/>
          <w:color w:val="000000"/>
          <w:sz w:val="28"/>
          <w:szCs w:val="28"/>
        </w:rPr>
        <w:t>正向着</w:t>
      </w:r>
      <w:proofErr w:type="gramEnd"/>
      <w:r w:rsidRPr="00B946B6">
        <w:rPr>
          <w:rFonts w:ascii="仿宋_GB2312" w:eastAsia="仿宋_GB2312" w:hint="eastAsia"/>
          <w:color w:val="000000"/>
          <w:sz w:val="28"/>
          <w:szCs w:val="28"/>
        </w:rPr>
        <w:t>非西方国家，向着以中国为代表的广大发展中国家转移，这是一种历史性的变化。而中国是伟大的社会主义国家，是在中国特色社会主义道路上迅速崛起的，其伟大成就和构建人类命运共同体的理念正影响、吸引越来越多的国家采取非美国和西方的发展模式与道路。这种情况是全球垄断资本主义中心的美国统治集团所绝对不愿意看到的。它产生了严重的战略焦虑。出于其霸权战略和冷战思维，要竭力遏制这种历史性的变化，就必然把矛头指向中国。</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2017年底、2018年初，白宫和五角大楼先后出台的战略报告重置了美国的对华政策，公开把我国定位为它的主要战略竞争对手，在国际上掀起了新一轮的“中国威胁论”。美国的一些政要和智囊认为，今后5到10年是中美战略竞争的关键时期，如果不能有效遏制中国，中国超过美国就只是时间问题了。2018年10月、2019年10月，美国副总统彭斯、国务卿</w:t>
      </w:r>
      <w:proofErr w:type="gramStart"/>
      <w:r w:rsidRPr="00B946B6">
        <w:rPr>
          <w:rFonts w:ascii="仿宋_GB2312" w:eastAsia="仿宋_GB2312" w:hint="eastAsia"/>
          <w:color w:val="000000"/>
          <w:sz w:val="28"/>
          <w:szCs w:val="28"/>
        </w:rPr>
        <w:t>蓬佩奥先后</w:t>
      </w:r>
      <w:proofErr w:type="gramEnd"/>
      <w:r w:rsidRPr="00B946B6">
        <w:rPr>
          <w:rFonts w:ascii="仿宋_GB2312" w:eastAsia="仿宋_GB2312" w:hint="eastAsia"/>
          <w:color w:val="000000"/>
          <w:sz w:val="28"/>
          <w:szCs w:val="28"/>
        </w:rPr>
        <w:t>在美国</w:t>
      </w:r>
      <w:proofErr w:type="gramStart"/>
      <w:r w:rsidRPr="00B946B6">
        <w:rPr>
          <w:rFonts w:ascii="仿宋_GB2312" w:eastAsia="仿宋_GB2312" w:hint="eastAsia"/>
          <w:color w:val="000000"/>
          <w:sz w:val="28"/>
          <w:szCs w:val="28"/>
        </w:rPr>
        <w:t>智库发表</w:t>
      </w:r>
      <w:proofErr w:type="gramEnd"/>
      <w:r w:rsidRPr="00B946B6">
        <w:rPr>
          <w:rFonts w:ascii="仿宋_GB2312" w:eastAsia="仿宋_GB2312" w:hint="eastAsia"/>
          <w:color w:val="000000"/>
          <w:sz w:val="28"/>
          <w:szCs w:val="28"/>
        </w:rPr>
        <w:t>长篇反华</w:t>
      </w:r>
      <w:r w:rsidRPr="00B946B6">
        <w:rPr>
          <w:rFonts w:ascii="仿宋_GB2312" w:eastAsia="仿宋_GB2312" w:hint="eastAsia"/>
          <w:color w:val="000000"/>
          <w:sz w:val="28"/>
          <w:szCs w:val="28"/>
        </w:rPr>
        <w:lastRenderedPageBreak/>
        <w:t>演说，不仅把美国衰落的原因归咎于中国的发展，而且直接攻击中国的社会制度和意识形态，进行挑拨和煽动。2020年5月，白宫又出台了对我国的《战略指针》，使其对华战略的调整进一步成形和系统化，驱动制度和价值观之争的色彩更加浓重。一些年来，它一方面对我国实行全面遏制和围堵，另一方面对我国加强了渗透和西化、分化的力度。从发起贸易战到打压我高科技企业，到插手反中乱港，通过涉港、涉疆、涉藏、涉台法案，频繁到我南海寻衅，对我堵</w:t>
      </w:r>
      <w:proofErr w:type="gramStart"/>
      <w:r w:rsidRPr="00B946B6">
        <w:rPr>
          <w:rFonts w:ascii="仿宋_GB2312" w:eastAsia="仿宋_GB2312" w:hint="eastAsia"/>
          <w:color w:val="000000"/>
          <w:sz w:val="28"/>
          <w:szCs w:val="28"/>
        </w:rPr>
        <w:t>遏</w:t>
      </w:r>
      <w:proofErr w:type="gramEnd"/>
      <w:r w:rsidRPr="00B946B6">
        <w:rPr>
          <w:rFonts w:ascii="仿宋_GB2312" w:eastAsia="仿宋_GB2312" w:hint="eastAsia"/>
          <w:color w:val="000000"/>
          <w:sz w:val="28"/>
          <w:szCs w:val="28"/>
        </w:rPr>
        <w:t>颠覆之心不死。虽然美国对我遏制中还会有接触，双方激烈博弈中间还会有妥协，但这个问题本质上是两种制度、两条道路、两种价值体系的较量和斗争。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可见，世界百年未有之大变局背景下的国际斗争复杂而严峻，意识形态安全问题更加突出。意识形态领域是政治安全的前沿阵地。如果意识形态阵地受到严重冲击和侵蚀，政治安全和其他方面的安全就失去了重要保障。所以要深刻理解如习近平所指出的：“历史和现实都警示我们，思想舆论阵地一旦被突破，其他防线就很难守得住。在意识形态领域斗争上，我们没有任何妥协、退让的余地，必须取得全胜。”</w:t>
      </w:r>
    </w:p>
    <w:p w:rsidR="00FC2037" w:rsidRPr="00900D3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2．新形势下意识形态领域斗争依然复杂</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党的十八大以来，意识形态领域出现了焕然一新、难能可贵的崭新局面，但绝不能满足和停步，新形势下意识形态领域斗争依然复杂。意识形态领域崭新局面的形成首先得益于加强了党对意识形态工作的全面领导，扭转了党的领导一度被忽视、淡化、削弱的状况，从而带来了一系列重要而深刻的变化。如各级干部阵地意识明显提升，舆论阵地主旋律更加响亮、正能量更加强劲，有力扭转了主流思想的主导地位遭受侵蚀的情况；思想舆论领域三个地带中黑</w:t>
      </w:r>
      <w:r w:rsidRPr="00B946B6">
        <w:rPr>
          <w:rFonts w:ascii="仿宋_GB2312" w:eastAsia="仿宋_GB2312" w:hint="eastAsia"/>
          <w:color w:val="000000"/>
          <w:sz w:val="28"/>
          <w:szCs w:val="28"/>
        </w:rPr>
        <w:lastRenderedPageBreak/>
        <w:t>色地带的改造改变和灰色地带的转化取得明显成效，错误思想观点、噪音杂音的传播空间大大压缩；网络空间日趋清明，有力扭转了把关不严、网上乱象丛生的局面；国际传播的战略态势正在形成，有力扭转了有理说不出、说了传不开的情况，等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为什么说意识形态领域斗争依然复杂呢？一是国际斗争和国内斗争是密不可分的，西方敌对势力一直想尽一切办法，采用各种手段，对我进行渗透、破坏和颠覆活动，妄图在我国制造颜色革命。这种斗争必然会反映到国内来。二是一度猖獗的错误思潮余毒犹在，尚有一定市场，毒化人们心灵；而一些坚持错误立场的人，在传播空间压缩后，思想深处仍然保留着错误倾向的“王国”，一有机会就要顽强表现自己。三是我国经济社会发展的深刻变化、新的社会经济环境，在增强社会创造力和经济发展活力的同时，催生了复杂的利益格局。社会存在的这种剧烈变化对人们的思想观念、意识形态产生深刻影响，人们的价值观念日趋多元、多样、多变，随着对外开放日益扩大，西方的价值观念也会乘虚而入。在一个相当长的时期内，错误思潮存在的社会基础不会自行消失。四是实现中华民族伟大复兴的道路不是平坦的，而是充满了困难和考验、风险和挑战，这些风险和挑战有的来自国际，有的来自国内，有的来自社会经济领域，有的来自自然界，有的来自难以预料的领域。当重大风险考验到来时，国内外别有用心的势力和个人就会想方设法借机把矛头指向中国共产党、中国政府和社会制度。</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2020年初，我国面临新中国成立以来在中国发生的传播速度最快、感染范围最广、防控难度最大的一次公共卫生事件的考验，党和国家</w:t>
      </w:r>
      <w:proofErr w:type="gramStart"/>
      <w:r w:rsidRPr="00B946B6">
        <w:rPr>
          <w:rFonts w:ascii="仿宋_GB2312" w:eastAsia="仿宋_GB2312" w:hint="eastAsia"/>
          <w:color w:val="000000"/>
          <w:sz w:val="28"/>
          <w:szCs w:val="28"/>
        </w:rPr>
        <w:t>本着把</w:t>
      </w:r>
      <w:proofErr w:type="gramEnd"/>
      <w:r w:rsidRPr="00B946B6">
        <w:rPr>
          <w:rFonts w:ascii="仿宋_GB2312" w:eastAsia="仿宋_GB2312" w:hint="eastAsia"/>
          <w:color w:val="000000"/>
          <w:sz w:val="28"/>
          <w:szCs w:val="28"/>
        </w:rPr>
        <w:t>人民群众生命安全和身体健康放在第一位的要求，采取最全面、最彻底、最严格的防控措施，疫情防控阻击战取得重大</w:t>
      </w:r>
      <w:r w:rsidRPr="00B946B6">
        <w:rPr>
          <w:rFonts w:ascii="仿宋_GB2312" w:eastAsia="仿宋_GB2312" w:hint="eastAsia"/>
          <w:color w:val="000000"/>
          <w:sz w:val="28"/>
          <w:szCs w:val="28"/>
        </w:rPr>
        <w:lastRenderedPageBreak/>
        <w:t>战略成果，也为世界公共卫生事业</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了重要贡献。然而，与世界卫生组织和绝大多数国家对我国抗</w:t>
      </w:r>
      <w:proofErr w:type="gramStart"/>
      <w:r w:rsidRPr="00B946B6">
        <w:rPr>
          <w:rFonts w:ascii="仿宋_GB2312" w:eastAsia="仿宋_GB2312" w:hint="eastAsia"/>
          <w:color w:val="000000"/>
          <w:sz w:val="28"/>
          <w:szCs w:val="28"/>
        </w:rPr>
        <w:t>疫</w:t>
      </w:r>
      <w:proofErr w:type="gramEnd"/>
      <w:r w:rsidRPr="00B946B6">
        <w:rPr>
          <w:rFonts w:ascii="仿宋_GB2312" w:eastAsia="仿宋_GB2312" w:hint="eastAsia"/>
          <w:color w:val="000000"/>
          <w:sz w:val="28"/>
          <w:szCs w:val="28"/>
        </w:rPr>
        <w:t>斗争的赞誉和支持相反，美国某些政客和舆论却借新冠肺炎或把中国和武汉污名化，或污蔑我国的对疫情的防控是所谓“限制自由”“侵犯人权”，或借疫情宣扬中国威胁和煽动针对华人的种族主义情绪，妄想借疫情拖垮中国的“疫情版中国崩溃论”也随之出炉，甚至还把自己防控严重不力、致使疫情在美国蔓延的责任归咎于中国，疯狂地对中国进行攻击、抹黑。国际分析人士认为，这是美方对中国“意识形态战争的一部分”。国内也有人怀着阴暗的心理、不良的动机，肆意诋毁感天动地的抗</w:t>
      </w:r>
      <w:proofErr w:type="gramStart"/>
      <w:r w:rsidRPr="00B946B6">
        <w:rPr>
          <w:rFonts w:ascii="仿宋_GB2312" w:eastAsia="仿宋_GB2312" w:hint="eastAsia"/>
          <w:color w:val="000000"/>
          <w:sz w:val="28"/>
          <w:szCs w:val="28"/>
        </w:rPr>
        <w:t>疫</w:t>
      </w:r>
      <w:proofErr w:type="gramEnd"/>
      <w:r w:rsidRPr="00B946B6">
        <w:rPr>
          <w:rFonts w:ascii="仿宋_GB2312" w:eastAsia="仿宋_GB2312" w:hint="eastAsia"/>
          <w:color w:val="000000"/>
          <w:sz w:val="28"/>
          <w:szCs w:val="28"/>
        </w:rPr>
        <w:t>人民战争。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我们面临的风险考验只会越来越复杂，意味着实现伟大梦想必须进行的伟大斗争也会越来越复杂，而其中包含了并且贯穿着意识形态领域的斗争。认识了这一点，才能具有高度的政治责任感和清醒的忧患意识，自觉为深入贯彻落</w:t>
      </w:r>
      <w:proofErr w:type="gramStart"/>
      <w:r w:rsidRPr="00B946B6">
        <w:rPr>
          <w:rFonts w:ascii="仿宋_GB2312" w:eastAsia="仿宋_GB2312" w:hint="eastAsia"/>
          <w:color w:val="000000"/>
          <w:sz w:val="28"/>
          <w:szCs w:val="28"/>
        </w:rPr>
        <w:t>实习近平关于</w:t>
      </w:r>
      <w:proofErr w:type="gramEnd"/>
      <w:r w:rsidRPr="00B946B6">
        <w:rPr>
          <w:rFonts w:ascii="仿宋_GB2312" w:eastAsia="仿宋_GB2312" w:hint="eastAsia"/>
          <w:color w:val="000000"/>
          <w:sz w:val="28"/>
          <w:szCs w:val="28"/>
        </w:rPr>
        <w:t>意识形态工作的重要论述而不懈奋斗。</w:t>
      </w:r>
    </w:p>
    <w:p w:rsidR="00FC2037" w:rsidRPr="00900D3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B946B6">
        <w:rPr>
          <w:rFonts w:ascii="仿宋_GB2312" w:eastAsia="仿宋_GB2312" w:hint="eastAsia"/>
          <w:color w:val="000000"/>
          <w:sz w:val="28"/>
          <w:szCs w:val="28"/>
        </w:rPr>
        <w:t xml:space="preserve">　　</w:t>
      </w:r>
      <w:r w:rsidRPr="00900D36">
        <w:rPr>
          <w:rFonts w:ascii="仿宋_GB2312" w:eastAsia="仿宋_GB2312" w:hint="eastAsia"/>
          <w:b/>
          <w:color w:val="000000"/>
          <w:sz w:val="28"/>
          <w:szCs w:val="28"/>
        </w:rPr>
        <w:t>3．不忘坚持和运用马克思主义的阶级观，拿起阶级观点和阶级分析的武器</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在纪念马克思诞辰200周年大会上的讲话中，习近平在谈到马克思主义阐述的一般原理整个来说仍然是完全正确的时候，指出要坚持和运用辩证唯物主义和历史唯物主义的世界观和方法论，“坚持和运用马克思主义的实践观、群众观、阶级观、发展观、矛盾观，</w:t>
      </w:r>
      <w:r w:rsidRPr="00B946B6">
        <w:rPr>
          <w:rFonts w:ascii="仿宋_GB2312" w:eastAsia="仿宋_GB2312" w:hint="eastAsia"/>
          <w:color w:val="000000"/>
          <w:sz w:val="28"/>
          <w:szCs w:val="28"/>
        </w:rPr>
        <w:lastRenderedPageBreak/>
        <w:t>真正把马克思主义这个看家本领学深悟透用好”。这“五个观”作为统一整体集中体现了辩证唯物主义、历史唯物主义的基本原理，如果缺少了某一方面的内容，就会影响马克思主义哲学的严整性和科学性。</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马克思主义阶级观即马克思主义的阶级理论，阶级分析就是把马克思主义阶级理论运用于观察阶级社会历史和社会现象的基本方法。列宁指出，人类历史上出现过各种各样政治形式、政治学说、政治见解和政治革命，“要弄清这一切光怪陆离、异常繁杂的情况，特别是与资产阶级的学者和政治家的政治、哲学等等学说有关的情况，就必须牢牢把握住社会划分为阶级的事实，阶级统治形式改变的事实，把它作为基本的指导线索，并用这个观点去分析一切社会问题，即经济、政治、精神和宗教等等问题”。</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我国建立社会主义制度，进入改革开放新时期、中国特色社会主义新时代，阶级斗争已不是社会主要矛盾，为什么还要讲阶级观点、阶级分析呢？</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首先，我们现在所处的历史大时代仍然是马克思所说的“资产阶级的时代”，这是由资本主义社会形态在人类历史上占据统治地位直到其最终灭亡的整个历史进程所决定的。马克思恩格斯指明了原始社会解体以来人类社会的历史都是阶级斗争的历史，特别是深入考察了资本主义制度下的社会基本矛盾和阶级矛盾、阶级斗争，从而揭示了资本主义必然灭亡和社会主义必然胜利的历史规律。如果丢弃了马克思主义的阶级观点、阶级分析，就不可能理解马克思主义关于人类社会发展规律的思想，尤其是我们的社会主义、共产主义理想信念的确立就会失去科学依据，导致理想信念的严重动摇和滑坡。其次，从我国的现状来看，社会主义初级阶段还远不具备消</w:t>
      </w:r>
      <w:r w:rsidRPr="00B946B6">
        <w:rPr>
          <w:rFonts w:ascii="仿宋_GB2312" w:eastAsia="仿宋_GB2312" w:hint="eastAsia"/>
          <w:color w:val="000000"/>
          <w:sz w:val="28"/>
          <w:szCs w:val="28"/>
        </w:rPr>
        <w:lastRenderedPageBreak/>
        <w:t>灭阶级和永远摆脱阶级划分、阶级斗争的条件，“由于国内的因素和国际的影响，阶级斗争还在一定范围内长期存在，在某种条件下还有可能激化”。习近平指出：“当前，各种敌对势力一直企图在我国制造‘颜色革命’，妄图颠覆中国共产党领导和我国社会主义制度，这是我国政权安全面临的现实危险。”这就是运用马克思主义的阶级、阶级分析的观点与方法观察社会主义与各种敌对势力的斗争</w:t>
      </w:r>
      <w:proofErr w:type="gramStart"/>
      <w:r w:rsidRPr="00B946B6">
        <w:rPr>
          <w:rFonts w:ascii="仿宋_GB2312" w:eastAsia="仿宋_GB2312" w:hint="eastAsia"/>
          <w:color w:val="000000"/>
          <w:sz w:val="28"/>
          <w:szCs w:val="28"/>
        </w:rPr>
        <w:t>作出</w:t>
      </w:r>
      <w:proofErr w:type="gramEnd"/>
      <w:r w:rsidRPr="00B946B6">
        <w:rPr>
          <w:rFonts w:ascii="仿宋_GB2312" w:eastAsia="仿宋_GB2312" w:hint="eastAsia"/>
          <w:color w:val="000000"/>
          <w:sz w:val="28"/>
          <w:szCs w:val="28"/>
        </w:rPr>
        <w:t>的重要论述。如果丢弃了马克思主义的阶级观点和阶级分析，就会对敌对势力制造“颜色革命”的图谋失去警觉，犯历史性错误。最后，一些年来泛起的突出的错误倾向和思潮都有鲜明的政治指向性，包括肆无忌惮地抹黑社会主义制度、放肆地污蔑、诋毁、攻击党的领袖和英雄人物，等等。这些错误倾向和思潮本质上是国际斗争和国内一定范围的阶级斗争在意识形态领域的反映。</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说要拿起阶级观点、阶级分析的武器，当然不是说要用阶级分析去“分析一切”，而要坚持具体问题具体分析。在事关危害中国共产党领导和我国社会主义制度的根本问题上，在事关社会主义和资本主义两种制度、两条道路、两种价值体系斗争的大是大非问题上，要有科学的分析和判断，做到立场坚定，在各种斗争风浪考验面前不畏浮云遮望眼，就必须坚持和运用马克思主义的阶级观点和阶级分析。这是坚持马克思主义立场观点方法的题中应有之义。</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参考文献：</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[1]《习近平谈治国理政》，北京：外文出版社，2014年。</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[2]《习近平谈治国理政》第2卷，北京：外文出版社，2017年。</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[3]《习近平关于社会主义文化建设论述摘编》，北京：中央文献出版社，2017年。</w:t>
      </w:r>
    </w:p>
    <w:p w:rsidR="00FC2037" w:rsidRPr="00B946B6"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lastRenderedPageBreak/>
        <w:t xml:space="preserve">　　[4]严文斌主编：《百年大变局》，北京：红旗出版社，2019年。</w:t>
      </w:r>
    </w:p>
    <w:p w:rsidR="00FC2037" w:rsidRDefault="00FC2037"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B946B6">
        <w:rPr>
          <w:rFonts w:ascii="仿宋_GB2312" w:eastAsia="仿宋_GB2312" w:hint="eastAsia"/>
          <w:color w:val="000000"/>
          <w:sz w:val="28"/>
          <w:szCs w:val="28"/>
        </w:rPr>
        <w:t xml:space="preserve">　　（来源：《马克思主义研究》2020年第六期；作者：冯虞章，清华大学人文学院教授）</w:t>
      </w:r>
    </w:p>
    <w:p w:rsidR="00FC2037"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FC2037"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color w:val="000000"/>
          <w:sz w:val="30"/>
          <w:szCs w:val="30"/>
        </w:rPr>
      </w:pPr>
      <w:r w:rsidRPr="003B143E">
        <w:rPr>
          <w:rFonts w:ascii="黑体" w:eastAsia="黑体" w:hAnsi="黑体" w:hint="eastAsia"/>
          <w:color w:val="000000"/>
          <w:sz w:val="30"/>
          <w:szCs w:val="30"/>
        </w:rPr>
        <w:t>坚持底线思维、增强忧患意识，有效防范和化解前进道路上各种风险挑战</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3B143E">
        <w:rPr>
          <w:rFonts w:ascii="仿宋_GB2312" w:eastAsia="仿宋_GB2312" w:hint="eastAsia"/>
          <w:color w:val="000000"/>
          <w:sz w:val="28"/>
          <w:szCs w:val="28"/>
        </w:rPr>
        <w:t>——学习《习近平关于防范风险挑战、应对突发事件论述摘编》</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3B143E">
        <w:rPr>
          <w:rFonts w:ascii="仿宋_GB2312" w:eastAsia="仿宋_GB2312" w:hint="eastAsia"/>
          <w:color w:val="000000"/>
          <w:sz w:val="28"/>
          <w:szCs w:val="28"/>
        </w:rPr>
        <w:t>闻 言</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3B143E">
        <w:rPr>
          <w:rFonts w:ascii="仿宋_GB2312" w:eastAsia="仿宋_GB2312" w:hint="eastAsia"/>
          <w:color w:val="000000"/>
          <w:sz w:val="28"/>
          <w:szCs w:val="28"/>
        </w:rPr>
        <w:t>《 人民日报 》（ 2020年10月01日   第 05 版）</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坚持底线思维，增强忧患意识，着力防范化解重大风险，是习近平新时代中国特色社会主义思想的重要内容。新近出版的《习近平关于防范风险挑战、应对突发事件论述摘编》（以下简称《摘编》），分六个专题收入习近平同志相关重要论述404段。认真学习这些重要论述，对于全党有效应对波谲云诡的国际形势、复杂敏感的周边环境，更好承担起艰巨繁重的改革发展稳定任务，战胜前进道路上各种艰难险阻，实现“两个一百年”奋斗目标、实现中华民族伟大复兴的中国梦，具有重要意义。</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b/>
          <w:color w:val="000000"/>
          <w:sz w:val="28"/>
          <w:szCs w:val="28"/>
        </w:rPr>
      </w:pPr>
      <w:r w:rsidRPr="003B143E">
        <w:rPr>
          <w:rFonts w:ascii="仿宋_GB2312" w:eastAsia="仿宋_GB2312" w:hint="eastAsia"/>
          <w:color w:val="000000"/>
          <w:sz w:val="28"/>
          <w:szCs w:val="28"/>
        </w:rPr>
        <w:t xml:space="preserve">　　</w:t>
      </w:r>
      <w:r w:rsidRPr="003B143E">
        <w:rPr>
          <w:rFonts w:ascii="仿宋_GB2312" w:eastAsia="仿宋_GB2312" w:hint="eastAsia"/>
          <w:b/>
          <w:color w:val="000000"/>
          <w:sz w:val="28"/>
          <w:szCs w:val="28"/>
        </w:rPr>
        <w:t>一、充分认识防范化解重大风险的重要性和紧迫性</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备豫不虞，为国常道”。我们党要巩固执政地位，团结带领人民沿着中国特色社会主义道路实现中华民族伟大复兴，必须时刻准备应对重大挑战、抵御重大风险、克服重大阻力、解决重大矛盾。《摘编》的第一部分，习近平同志深刻总结了我们党防范风险挑战、应对突发事件的历史经验，深刻阐发了</w:t>
      </w:r>
      <w:proofErr w:type="gramStart"/>
      <w:r w:rsidRPr="003B143E">
        <w:rPr>
          <w:rFonts w:ascii="仿宋_GB2312" w:eastAsia="仿宋_GB2312" w:hint="eastAsia"/>
          <w:color w:val="000000"/>
          <w:sz w:val="28"/>
          <w:szCs w:val="28"/>
        </w:rPr>
        <w:t>一</w:t>
      </w:r>
      <w:proofErr w:type="gramEnd"/>
      <w:r w:rsidRPr="003B143E">
        <w:rPr>
          <w:rFonts w:ascii="仿宋_GB2312" w:eastAsia="仿宋_GB2312" w:hint="eastAsia"/>
          <w:color w:val="000000"/>
          <w:sz w:val="28"/>
          <w:szCs w:val="28"/>
        </w:rPr>
        <w:t>以贯之增强忧患意识、防范风险挑战</w:t>
      </w:r>
      <w:r w:rsidRPr="003B143E">
        <w:rPr>
          <w:rFonts w:ascii="仿宋_GB2312" w:eastAsia="仿宋_GB2312" w:hint="eastAsia"/>
          <w:color w:val="000000"/>
          <w:sz w:val="28"/>
          <w:szCs w:val="28"/>
        </w:rPr>
        <w:lastRenderedPageBreak/>
        <w:t>的重大意义。</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增强忧患意识，做到居安思危，是我们治党治国必须始终坚持的一个重大原则。“生于忧患，死于安乐”，“于安思危，于治忧乱”。这是几千年来治国理政的重要经验。《诗经》上说：“</w:t>
      </w:r>
      <w:proofErr w:type="gramStart"/>
      <w:r w:rsidRPr="003B143E">
        <w:rPr>
          <w:rFonts w:ascii="仿宋_GB2312" w:eastAsia="仿宋_GB2312" w:hint="eastAsia"/>
          <w:color w:val="000000"/>
          <w:sz w:val="28"/>
          <w:szCs w:val="28"/>
        </w:rPr>
        <w:t>迨</w:t>
      </w:r>
      <w:proofErr w:type="gramEnd"/>
      <w:r w:rsidRPr="003B143E">
        <w:rPr>
          <w:rFonts w:ascii="仿宋_GB2312" w:eastAsia="仿宋_GB2312" w:hint="eastAsia"/>
          <w:color w:val="000000"/>
          <w:sz w:val="28"/>
          <w:szCs w:val="28"/>
        </w:rPr>
        <w:t>天之未阴雨，彻彼桑土，绸缪</w:t>
      </w:r>
      <w:proofErr w:type="gramStart"/>
      <w:r w:rsidRPr="003B143E">
        <w:rPr>
          <w:rFonts w:ascii="仿宋_GB2312" w:eastAsia="仿宋_GB2312" w:hint="eastAsia"/>
          <w:color w:val="000000"/>
          <w:sz w:val="28"/>
          <w:szCs w:val="28"/>
        </w:rPr>
        <w:t>牖</w:t>
      </w:r>
      <w:proofErr w:type="gramEnd"/>
      <w:r w:rsidRPr="003B143E">
        <w:rPr>
          <w:rFonts w:ascii="仿宋_GB2312" w:eastAsia="仿宋_GB2312" w:hint="eastAsia"/>
          <w:color w:val="000000"/>
          <w:sz w:val="28"/>
          <w:szCs w:val="28"/>
        </w:rPr>
        <w:t>户。”说的是一种小鸟，在天未下雨之前，就懂得衔取桑树根，缠绕巢穴，</w:t>
      </w:r>
      <w:proofErr w:type="gramStart"/>
      <w:r w:rsidRPr="003B143E">
        <w:rPr>
          <w:rFonts w:ascii="仿宋_GB2312" w:eastAsia="仿宋_GB2312" w:hint="eastAsia"/>
          <w:color w:val="000000"/>
          <w:sz w:val="28"/>
          <w:szCs w:val="28"/>
        </w:rPr>
        <w:t>使巢更加</w:t>
      </w:r>
      <w:proofErr w:type="gramEnd"/>
      <w:r w:rsidRPr="003B143E">
        <w:rPr>
          <w:rFonts w:ascii="仿宋_GB2312" w:eastAsia="仿宋_GB2312" w:hint="eastAsia"/>
          <w:color w:val="000000"/>
          <w:sz w:val="28"/>
          <w:szCs w:val="28"/>
        </w:rPr>
        <w:t>坚固。见兔顾犬、亡羊补牢，是为下策；积谷防饥、曲突徙薪，方为上策。我们党在内忧外患中诞生，在磨难挫折中成长，在战胜风险挑战中壮大，始终有着强烈的忧患意识、风险意识。正是一代</w:t>
      </w:r>
      <w:proofErr w:type="gramStart"/>
      <w:r w:rsidRPr="003B143E">
        <w:rPr>
          <w:rFonts w:ascii="仿宋_GB2312" w:eastAsia="仿宋_GB2312" w:hint="eastAsia"/>
          <w:color w:val="000000"/>
          <w:sz w:val="28"/>
          <w:szCs w:val="28"/>
        </w:rPr>
        <w:t>代</w:t>
      </w:r>
      <w:proofErr w:type="gramEnd"/>
      <w:r w:rsidRPr="003B143E">
        <w:rPr>
          <w:rFonts w:ascii="仿宋_GB2312" w:eastAsia="仿宋_GB2312" w:hint="eastAsia"/>
          <w:color w:val="000000"/>
          <w:sz w:val="28"/>
          <w:szCs w:val="28"/>
        </w:rPr>
        <w:t>中国共产党人心存忧患、肩扛重担，才团结带领中国人民不断从胜利走向新的胜利。改革开放以来，我们党始终高度重视正确处理改革发展稳定关系，始终把维护国家安全和社会安定作为党和国家的一项基础性工作，保持了我国社会大局稳定，为改革开放和社会主义现代化建设营造了良好环境。习近平同志指出：越是前景光明，越是要增强忧患意识，做到居安思危，全面认识和有力应对一些重大风险挑战。分析国际国内形势，既要看到成绩和机遇，更要看到短板和不足、困难和挑战，看到形势发展变化给我们带来的风险，从</w:t>
      </w:r>
      <w:proofErr w:type="gramStart"/>
      <w:r w:rsidRPr="003B143E">
        <w:rPr>
          <w:rFonts w:ascii="仿宋_GB2312" w:eastAsia="仿宋_GB2312" w:hint="eastAsia"/>
          <w:color w:val="000000"/>
          <w:sz w:val="28"/>
          <w:szCs w:val="28"/>
        </w:rPr>
        <w:t>最</w:t>
      </w:r>
      <w:proofErr w:type="gramEnd"/>
      <w:r w:rsidRPr="003B143E">
        <w:rPr>
          <w:rFonts w:ascii="仿宋_GB2312" w:eastAsia="仿宋_GB2312" w:hint="eastAsia"/>
          <w:color w:val="000000"/>
          <w:sz w:val="28"/>
          <w:szCs w:val="28"/>
        </w:rPr>
        <w:t>坏处着眼，做最充分的准备，朝好的方向努力，争取最好的结果。他强调：我们共产党人的忧患意识，就是忧党、忧国、忧民意识，这是一种责任，更是一种担当。要时刻准备进行具有许多新的历史特点的伟大斗争，</w:t>
      </w:r>
      <w:proofErr w:type="gramStart"/>
      <w:r w:rsidRPr="003B143E">
        <w:rPr>
          <w:rFonts w:ascii="仿宋_GB2312" w:eastAsia="仿宋_GB2312" w:hint="eastAsia"/>
          <w:color w:val="000000"/>
          <w:sz w:val="28"/>
          <w:szCs w:val="28"/>
        </w:rPr>
        <w:t>知危图安</w:t>
      </w:r>
      <w:proofErr w:type="gramEnd"/>
      <w:r w:rsidRPr="003B143E">
        <w:rPr>
          <w:rFonts w:ascii="仿宋_GB2312" w:eastAsia="仿宋_GB2312" w:hint="eastAsia"/>
          <w:color w:val="000000"/>
          <w:sz w:val="28"/>
          <w:szCs w:val="28"/>
        </w:rPr>
        <w:t>，尽职尽责、勇于担责，着力破解突出矛盾和问题，有效防范化解各种风险。</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应对重大风险挑战是实现中华民族伟大复兴绕不过的门槛。中华民族伟大复兴绝不是轻轻松松、顺顺当当就能实现的，我们越发展壮大，遇到的阻力和压力就会越大，面临的外部风险就会越多。习近平同志指出：这是我国由大向强发展进程中无法回避的挑战，是实现中</w:t>
      </w:r>
      <w:r w:rsidRPr="003B143E">
        <w:rPr>
          <w:rFonts w:ascii="仿宋_GB2312" w:eastAsia="仿宋_GB2312" w:hint="eastAsia"/>
          <w:color w:val="000000"/>
          <w:sz w:val="28"/>
          <w:szCs w:val="28"/>
        </w:rPr>
        <w:lastRenderedPageBreak/>
        <w:t>华民族伟大复兴绕不过的门槛。如果发生重大风险又扛不住，国家安全就可能面临重大威胁，全面建成小康社会进程就可能被迫中断。他强调：我们必须把防风险摆在突出位置，“图之于未萌，虑之于未有”，力争不出现重大风险或在出现重大风险时扛得住、过得去。要立足</w:t>
      </w:r>
      <w:proofErr w:type="gramStart"/>
      <w:r w:rsidRPr="003B143E">
        <w:rPr>
          <w:rFonts w:ascii="仿宋_GB2312" w:eastAsia="仿宋_GB2312" w:hint="eastAsia"/>
          <w:color w:val="000000"/>
          <w:sz w:val="28"/>
          <w:szCs w:val="28"/>
        </w:rPr>
        <w:t>世情国情</w:t>
      </w:r>
      <w:proofErr w:type="gramEnd"/>
      <w:r w:rsidRPr="003B143E">
        <w:rPr>
          <w:rFonts w:ascii="仿宋_GB2312" w:eastAsia="仿宋_GB2312" w:hint="eastAsia"/>
          <w:color w:val="000000"/>
          <w:sz w:val="28"/>
          <w:szCs w:val="28"/>
        </w:rPr>
        <w:t>党情，统筹国内国际两个大局，</w:t>
      </w:r>
      <w:proofErr w:type="gramStart"/>
      <w:r w:rsidRPr="003B143E">
        <w:rPr>
          <w:rFonts w:ascii="仿宋_GB2312" w:eastAsia="仿宋_GB2312" w:hint="eastAsia"/>
          <w:color w:val="000000"/>
          <w:sz w:val="28"/>
          <w:szCs w:val="28"/>
        </w:rPr>
        <w:t>统筹党</w:t>
      </w:r>
      <w:proofErr w:type="gramEnd"/>
      <w:r w:rsidRPr="003B143E">
        <w:rPr>
          <w:rFonts w:ascii="仿宋_GB2312" w:eastAsia="仿宋_GB2312" w:hint="eastAsia"/>
          <w:color w:val="000000"/>
          <w:sz w:val="28"/>
          <w:szCs w:val="28"/>
        </w:rPr>
        <w:t>和国家事业发展全局，协调推进各项事业发展，抓住战略重点，实现关键突破，赢得战略主动，防范系统性风险，避免颠覆性危机，维护好发展全局。</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我国正处于各方面风险不断积累和集中显露的时期。我国正处于跨越“中等收入陷阱”并向高收入国家迈进的历史阶段，矛盾和风险比从低收入国家迈向中等收入国家时更多更复杂。改革进入深水区，经济发展进入新常态，各种矛盾叠加，风险隐患集聚。当今世界，国际力量对比发生新的变化，世界经济进入深度调整，我国发展面临的国际环境更加复杂严峻。习近平同志指出：当前和今后一个时期，我国发展进入各种风险挑战不断积累甚至集中显露的时期，面临的重大斗争不会少，经济、政治、文化、社会、生态文明建设和国防和军队建设、港澳台工作、外交工作、党的建设等方面都有，而且越来越复杂。我们面临的各种斗争不是短期的而是长期的，至少要伴随我们实现第二个百年奋斗目标全过程。他强调：各种矛盾风险挑战源、各类矛盾风险挑战点是相互交织、相互作用的。如果防范不及、应对不力，就会传导、叠加、演变、升级，使小的矛盾风险挑战发展成大的矛盾风险挑战，局部的矛盾风险挑战发展成系统的矛盾风险挑战，国际上的矛盾风险挑战演变为国内的矛盾风险挑战，经济、社会、文化、生态领域的矛盾风险挑战转化为政治矛盾风险挑战，最终危及党的执政地位、危及国家安全。要聚焦重点，</w:t>
      </w:r>
      <w:proofErr w:type="gramStart"/>
      <w:r w:rsidRPr="003B143E">
        <w:rPr>
          <w:rFonts w:ascii="仿宋_GB2312" w:eastAsia="仿宋_GB2312" w:hint="eastAsia"/>
          <w:color w:val="000000"/>
          <w:sz w:val="28"/>
          <w:szCs w:val="28"/>
        </w:rPr>
        <w:t>抓纲带目</w:t>
      </w:r>
      <w:proofErr w:type="gramEnd"/>
      <w:r w:rsidRPr="003B143E">
        <w:rPr>
          <w:rFonts w:ascii="仿宋_GB2312" w:eastAsia="仿宋_GB2312" w:hint="eastAsia"/>
          <w:color w:val="000000"/>
          <w:sz w:val="28"/>
          <w:szCs w:val="28"/>
        </w:rPr>
        <w:t>，着力防范各类风险挑战内外联动、累积叠加，不断提高国家安全能力。</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b/>
          <w:color w:val="000000"/>
          <w:sz w:val="28"/>
          <w:szCs w:val="28"/>
        </w:rPr>
      </w:pPr>
      <w:r w:rsidRPr="003B143E">
        <w:rPr>
          <w:rFonts w:ascii="仿宋_GB2312" w:eastAsia="仿宋_GB2312" w:hint="eastAsia"/>
          <w:color w:val="000000"/>
          <w:sz w:val="28"/>
          <w:szCs w:val="28"/>
        </w:rPr>
        <w:lastRenderedPageBreak/>
        <w:t xml:space="preserve">　　</w:t>
      </w:r>
      <w:r w:rsidRPr="003B143E">
        <w:rPr>
          <w:rFonts w:ascii="仿宋_GB2312" w:eastAsia="仿宋_GB2312" w:hint="eastAsia"/>
          <w:b/>
          <w:color w:val="000000"/>
          <w:sz w:val="28"/>
          <w:szCs w:val="28"/>
        </w:rPr>
        <w:t>二、坚持底线思维，着力防范各种重大风险</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在社会主义现代化建设过程中，我们面临的各种风险都要防控，但重点要防控那些可能迟滞或中断中华民族伟大复兴进程的全局性风险，这是习近平同志强调坚持底线思维的根本含义。《摘编》第二部分、第三部分，习近平同志统揽全局，对当前和今后一个时期事关国家安全和发展、事关社会大局稳定的重大风险挑战进行了深入分析</w:t>
      </w:r>
      <w:proofErr w:type="gramStart"/>
      <w:r w:rsidRPr="003B143E">
        <w:rPr>
          <w:rFonts w:ascii="仿宋_GB2312" w:eastAsia="仿宋_GB2312" w:hint="eastAsia"/>
          <w:color w:val="000000"/>
          <w:sz w:val="28"/>
          <w:szCs w:val="28"/>
        </w:rPr>
        <w:t>研</w:t>
      </w:r>
      <w:proofErr w:type="gramEnd"/>
      <w:r w:rsidRPr="003B143E">
        <w:rPr>
          <w:rFonts w:ascii="仿宋_GB2312" w:eastAsia="仿宋_GB2312" w:hint="eastAsia"/>
          <w:color w:val="000000"/>
          <w:sz w:val="28"/>
          <w:szCs w:val="28"/>
        </w:rPr>
        <w:t>判，提出了对策。</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政治安全风险。政治制度对一个国家长治久安具有十分重要的意义。西方国家策划“颜色革命”，往往从政治制度特别是政党制度开始发难。习近平同志强调，要把维护国家政治安全特别是政权安全、制度安全放在第一位，提高防范政治风险能力。指出：我们治国理政的本根，就是中国共产党领导和社会主义制度。我国社会主义政治制度优越性的一个突出特点是党总揽全局、协调各方的领导核心作用。我们需要借鉴国外政治文明有益成果，但绝不能放弃中国政治制度的根本。党的十九届四中全会重点阐述坚持和完善支撑中国特色社会主义制度的根本制度、基本制度、重要制度。习近平同志强调：必须坚定不移坚持这些制度，想问题、作决策、抓落实都要自觉对标对表。涉及制度层面的大是大非问题，必须旗帜鲜明、立场坚定，不能有丝毫含糊。</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意识形态安全风险。意识形态关乎旗帜、关乎道路、关乎国家政治安全。新形势下，意识形态领域斗争复杂尖锐。各种敌对势力以意识形态领域为突破口，企图把人们思想搞乱，然后浑水摸鱼、乱中取胜。习近平同志指出：我们必须把意识形态工作的领导权、管理权、话语权牢牢掌握在手中，任何时候都不能旁落，否则就要犯无可挽回的历史性错误。要强化政治意识、责任意识，在重大问题上与</w:t>
      </w:r>
      <w:r w:rsidRPr="003B143E">
        <w:rPr>
          <w:rFonts w:ascii="仿宋_GB2312" w:eastAsia="仿宋_GB2312" w:hint="eastAsia"/>
          <w:color w:val="000000"/>
          <w:sz w:val="28"/>
          <w:szCs w:val="28"/>
        </w:rPr>
        <w:lastRenderedPageBreak/>
        <w:t>党中央保持高度一致，绝不允许吃共产党的饭、砸共产党的锅。要弘扬主旋律，加强正面引导，用中国特色社会主义理论体系引导舆论，用社会主义核心价值观凝聚人心。他特别强调：互联网已经成为舆论斗争的主战场，过不了互联网这一关，就过不了长期执政这一关。要创新改进网上宣传，运用网络传播规律，使网络空间清朗起来。要教育引导广大青年形成正确的世界观、人生观、价值观，确保青年一代成为社会主义建设者和接班人。</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经济发展风险。以经济建设为中心是兴国之要，发展仍是解决我国所有问题的关键。伴随着经济增速下行压力的增强，各类隐性风险逐步显性化，加上新冠肺炎疫情冲击，我国必须在一个更加不稳定不确定的世界中谋求发展。习近平同志指出：我们既要保持战略定力，又要增强忧患意识，未雨绸缪，精准</w:t>
      </w:r>
      <w:proofErr w:type="gramStart"/>
      <w:r w:rsidRPr="003B143E">
        <w:rPr>
          <w:rFonts w:ascii="仿宋_GB2312" w:eastAsia="仿宋_GB2312" w:hint="eastAsia"/>
          <w:color w:val="000000"/>
          <w:sz w:val="28"/>
          <w:szCs w:val="28"/>
        </w:rPr>
        <w:t>研</w:t>
      </w:r>
      <w:proofErr w:type="gramEnd"/>
      <w:r w:rsidRPr="003B143E">
        <w:rPr>
          <w:rFonts w:ascii="仿宋_GB2312" w:eastAsia="仿宋_GB2312" w:hint="eastAsia"/>
          <w:color w:val="000000"/>
          <w:sz w:val="28"/>
          <w:szCs w:val="28"/>
        </w:rPr>
        <w:t>判、妥善应对经济领域可能出现的重大风险。要平衡</w:t>
      </w:r>
      <w:proofErr w:type="gramStart"/>
      <w:r w:rsidRPr="003B143E">
        <w:rPr>
          <w:rFonts w:ascii="仿宋_GB2312" w:eastAsia="仿宋_GB2312" w:hint="eastAsia"/>
          <w:color w:val="000000"/>
          <w:sz w:val="28"/>
          <w:szCs w:val="28"/>
        </w:rPr>
        <w:t>好稳增长</w:t>
      </w:r>
      <w:proofErr w:type="gramEnd"/>
      <w:r w:rsidRPr="003B143E">
        <w:rPr>
          <w:rFonts w:ascii="仿宋_GB2312" w:eastAsia="仿宋_GB2312" w:hint="eastAsia"/>
          <w:color w:val="000000"/>
          <w:sz w:val="28"/>
          <w:szCs w:val="28"/>
        </w:rPr>
        <w:t>和防风险的关系，把握好节奏和力度，坚持在推动高质量发展中防范化解风险。要把主动防范化解金融风险放在更加重要的位置，整治各种金融乱象，加强风险源头管控，完善金融安全防线和风险应急处置机制。他强调：国际经济合作和竞争局面正在发生深刻变化，应对外部经济风险、维护国家经济安全的压力也是过去所不能比拟的。我们要在“稳”和“保”的基础上积极进取，逐步形成以国内大循环为主体、国内国际双循环相互促进的新发展格局。</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科技安全风险。科技领域安全是国家安全的重要组成部分。我国科技创新基础还不牢，自主创新特别是原创力还不强，关键领域核心技术受制于人的格局没有从根本上改变。习近平同志指出：核心技术是国之重器。关键核心技术是要不来、买不来、讨不来的。我们必须增强忧患意识，紧紧抓住和用好新一轮科技革命和产业变革</w:t>
      </w:r>
      <w:r w:rsidRPr="003B143E">
        <w:rPr>
          <w:rFonts w:ascii="仿宋_GB2312" w:eastAsia="仿宋_GB2312" w:hint="eastAsia"/>
          <w:color w:val="000000"/>
          <w:sz w:val="28"/>
          <w:szCs w:val="28"/>
        </w:rPr>
        <w:lastRenderedPageBreak/>
        <w:t>的机遇，把创新主动权、发展主动权牢牢掌握在自己手中。要加快构建以企业为主体、市场为导向、产学研相结合的技术创新体系，推动中国制造向中国创造转变、中国速度向中国质量转变、中国产品向中国品牌转变。他特别强调，互联网核心技术是我们最大的“命门”，核心技术受制于人是我们最大的隐患。要加速推动信息领域核心技术突破，加快在芯片技术上实现重大突破。要加快构建关键信息基础设施安全保障体系，切实做好国家关键信息基础设施安全防护。</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社会稳定风险。社会稳定是推进改革发展的重要前提。习近平同志指出：要全面看待社会稳定形势，准确把握维护社会稳定工作，坚持系统治理、依法治理、综合治理、源头治理。必须坚持发展为了人民、发展依靠人民、发展成果由人民共享，下大气力解决好人民群众切身利益问题，全面做好就业、教育、社会保障、医药卫生、食品安全、安全生产、社会治安、住房市场调控等各方面工作，不断增加人民群众获得感、幸福感、安全感。要创新完善立体化、信息化社会治安防控体系，坚持和发展“枫桥经验”，健全平安建设社会协同机制，从源头上提升维护社会稳定能力和水平。要坚持人民至上、生命至上，坚持预防预备和应急</w:t>
      </w:r>
      <w:proofErr w:type="gramStart"/>
      <w:r w:rsidRPr="003B143E">
        <w:rPr>
          <w:rFonts w:ascii="仿宋_GB2312" w:eastAsia="仿宋_GB2312" w:hint="eastAsia"/>
          <w:color w:val="000000"/>
          <w:sz w:val="28"/>
          <w:szCs w:val="28"/>
        </w:rPr>
        <w:t>处突相结合</w:t>
      </w:r>
      <w:proofErr w:type="gramEnd"/>
      <w:r w:rsidRPr="003B143E">
        <w:rPr>
          <w:rFonts w:ascii="仿宋_GB2312" w:eastAsia="仿宋_GB2312" w:hint="eastAsia"/>
          <w:color w:val="000000"/>
          <w:sz w:val="28"/>
          <w:szCs w:val="28"/>
        </w:rPr>
        <w:t>，组织好抢险救灾各项工作。</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生态安全风险。生态环境安全是国家安全的重要组成部分，是经济社会持续健康发展的重要保障。我国环境容量有限，生态系统脆弱，污染重、损失大、风险高的生态环境状况还没有根本扭转。习近平同志提出：必须加快建立健全以生态系统良性循环和环境风险有效防控为重点的生态安全体系。他强调：随着经济社会发展和人民生活水平不断提高，环境问题往往最容易引起群众不满，甚至成为诱发社会不稳定的重要因素。要始终保持高度警觉，防止各类生态环境风险积聚扩散，做好应对任何形式生态环境风险挑战的准备。要集中</w:t>
      </w:r>
      <w:r w:rsidRPr="003B143E">
        <w:rPr>
          <w:rFonts w:ascii="仿宋_GB2312" w:eastAsia="仿宋_GB2312" w:hint="eastAsia"/>
          <w:color w:val="000000"/>
          <w:sz w:val="28"/>
          <w:szCs w:val="28"/>
        </w:rPr>
        <w:lastRenderedPageBreak/>
        <w:t>优势兵力，动员各方力量，打一场污染防治攻坚的人民战争。</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生物安全风险。生物安全风险是事关国家安全和发展、事关社会大局稳定的重大风险挑战。习近平同志指出：要把生物安全纳入国家安全体系，全面研究全球生物安全环境、形势和面临的挑战、风险，深入分析我国生物安全的基本状况和基础条件，系统规划国家生物安全风险防控和治理体系建设，全面提高国家生物安全治理能力。</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外部环境风险。当前，世界大变局加速深刻演变，全球动荡源和风险点增多，我国外部环境复杂严峻。习近平同志指出：我们要统筹国内国际两个大局、发展安全两件大事，有效防范各类风险连锁联动。要坚持把国家主权和安全放在第一位，坚决维护领土主权和海洋权益，筑牢边海防铜墙铁壁。要加强海外利益保护，确保海外重大项目和人员机构安全。要完善共建“一带一路”安全保障体系，坚决维护主权、安全、发展利益，为我国改革发展稳定营造良好外部环境。要树立共同、综合、合作、可持续的安全观，营造共建共享的安全格局。</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w:t>
      </w:r>
      <w:proofErr w:type="gramStart"/>
      <w:r w:rsidRPr="003B143E">
        <w:rPr>
          <w:rFonts w:ascii="仿宋_GB2312" w:eastAsia="仿宋_GB2312" w:hint="eastAsia"/>
          <w:color w:val="000000"/>
          <w:sz w:val="28"/>
          <w:szCs w:val="28"/>
        </w:rPr>
        <w:t>化解党</w:t>
      </w:r>
      <w:proofErr w:type="gramEnd"/>
      <w:r w:rsidRPr="003B143E">
        <w:rPr>
          <w:rFonts w:ascii="仿宋_GB2312" w:eastAsia="仿宋_GB2312" w:hint="eastAsia"/>
          <w:color w:val="000000"/>
          <w:sz w:val="28"/>
          <w:szCs w:val="28"/>
        </w:rPr>
        <w:t>的建设面临的风险。办好中国的事情关键在党。但在长期执政条件下，各种弱化党的先进性、损害党的纯洁性的因素无时</w:t>
      </w:r>
      <w:proofErr w:type="gramStart"/>
      <w:r w:rsidRPr="003B143E">
        <w:rPr>
          <w:rFonts w:ascii="仿宋_GB2312" w:eastAsia="仿宋_GB2312" w:hint="eastAsia"/>
          <w:color w:val="000000"/>
          <w:sz w:val="28"/>
          <w:szCs w:val="28"/>
        </w:rPr>
        <w:t>不</w:t>
      </w:r>
      <w:proofErr w:type="gramEnd"/>
      <w:r w:rsidRPr="003B143E">
        <w:rPr>
          <w:rFonts w:ascii="仿宋_GB2312" w:eastAsia="仿宋_GB2312" w:hint="eastAsia"/>
          <w:color w:val="000000"/>
          <w:sz w:val="28"/>
          <w:szCs w:val="28"/>
        </w:rPr>
        <w:t>有，各种违背初心和使命、动摇党的根基的危险无处不在，如果不严加防范、及时整治，久而久之，必将积重难返，小问题就会变成大问题、小管涌就会沦为大塌方，甚至可能酿成全局性、颠覆性的灾难。习近平同志指出：要把不忘初心、牢记使命作为加强党的建设的永恒课题，作为全体党员、干部的终身课题，不断进行自我革命，同一切影响党的先进性、弱化党的纯洁性的问题作坚决斗争，实现党的自我净化、自我完善、自我革新、自我提高。</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有效防控重大公共卫生风险。我国是一个有着14亿多人口的大</w:t>
      </w:r>
      <w:r w:rsidRPr="003B143E">
        <w:rPr>
          <w:rFonts w:ascii="仿宋_GB2312" w:eastAsia="仿宋_GB2312" w:hint="eastAsia"/>
          <w:color w:val="000000"/>
          <w:sz w:val="28"/>
          <w:szCs w:val="28"/>
        </w:rPr>
        <w:lastRenderedPageBreak/>
        <w:t>国，防范化解重大疫情和重大突发公共卫生风险、确保人民群众生命安全和身体健康，始终是我们党治国理政的一项重大任务和须臾不可放松的大事。今年年初以来，以习近平同志为核心的党中央团结带领全国各族人民，取得抗击新冠肺炎疫情斗争重大战略成果。同时，疫情也暴露出我们在公共卫生体系等方面还存在一些短板和不足。习近平同志指出：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w:t>
      </w:r>
      <w:proofErr w:type="gramStart"/>
      <w:r w:rsidRPr="003B143E">
        <w:rPr>
          <w:rFonts w:ascii="仿宋_GB2312" w:eastAsia="仿宋_GB2312" w:hint="eastAsia"/>
          <w:color w:val="000000"/>
          <w:sz w:val="28"/>
          <w:szCs w:val="28"/>
        </w:rPr>
        <w:t>医</w:t>
      </w:r>
      <w:proofErr w:type="gramEnd"/>
      <w:r w:rsidRPr="003B143E">
        <w:rPr>
          <w:rFonts w:ascii="仿宋_GB2312" w:eastAsia="仿宋_GB2312" w:hint="eastAsia"/>
          <w:color w:val="000000"/>
          <w:sz w:val="28"/>
          <w:szCs w:val="28"/>
        </w:rPr>
        <w:t>防结合，真正把问题解决在萌芽之时、成灾之前。要继续履行国际义务，分享中国方案、中国经验，提升我国在全球卫生治理体系中的影响力和话语权，共同构建人类卫生健康共同体。</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此外，对于防范化解粮食安全、能源安全、核安全、军事安全等领域面临的风险，习近平同志也作了深刻的阐述。</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b/>
          <w:color w:val="000000"/>
          <w:sz w:val="28"/>
          <w:szCs w:val="28"/>
        </w:rPr>
      </w:pPr>
      <w:r w:rsidRPr="003B143E">
        <w:rPr>
          <w:rFonts w:ascii="仿宋_GB2312" w:eastAsia="仿宋_GB2312" w:hint="eastAsia"/>
          <w:color w:val="000000"/>
          <w:sz w:val="28"/>
          <w:szCs w:val="28"/>
        </w:rPr>
        <w:t xml:space="preserve">　　</w:t>
      </w:r>
      <w:r w:rsidRPr="003B143E">
        <w:rPr>
          <w:rFonts w:ascii="仿宋_GB2312" w:eastAsia="仿宋_GB2312" w:hint="eastAsia"/>
          <w:b/>
          <w:color w:val="000000"/>
          <w:sz w:val="28"/>
          <w:szCs w:val="28"/>
        </w:rPr>
        <w:t>三、健全制度体系、发扬斗争精神、强化政治责任，不断提高驾驭各种风险挑战的能力和水平</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防范化解风险挑战是一项复杂的系统工程和长期的战略任务。《摘编》第四、五、六部分，习近平同志从健全制度体系、发扬斗争精神、强化政治责任等方面，对于立足长远不断提高全党驾驭各种风险挑战的能力和水平作了深刻阐述。</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运用制度威力应对风险挑战的冲击。中国特色社会主义制度和国家治理体系，是具有强大生命力和巨大优越性的制度和治理体系，是新中国成立70多年来取得</w:t>
      </w:r>
      <w:proofErr w:type="gramStart"/>
      <w:r w:rsidRPr="003B143E">
        <w:rPr>
          <w:rFonts w:ascii="仿宋_GB2312" w:eastAsia="仿宋_GB2312" w:hint="eastAsia"/>
          <w:color w:val="000000"/>
          <w:sz w:val="28"/>
          <w:szCs w:val="28"/>
        </w:rPr>
        <w:t>世</w:t>
      </w:r>
      <w:proofErr w:type="gramEnd"/>
      <w:r w:rsidRPr="003B143E">
        <w:rPr>
          <w:rFonts w:ascii="仿宋_GB2312" w:eastAsia="仿宋_GB2312" w:hint="eastAsia"/>
          <w:color w:val="000000"/>
          <w:sz w:val="28"/>
          <w:szCs w:val="28"/>
        </w:rPr>
        <w:t>所罕见的经济快速发展奇迹和社会长期</w:t>
      </w:r>
      <w:r w:rsidRPr="003B143E">
        <w:rPr>
          <w:rFonts w:ascii="仿宋_GB2312" w:eastAsia="仿宋_GB2312" w:hint="eastAsia"/>
          <w:color w:val="000000"/>
          <w:sz w:val="28"/>
          <w:szCs w:val="28"/>
        </w:rPr>
        <w:lastRenderedPageBreak/>
        <w:t>稳定奇迹背后的制度密码。打赢防范化解重大风险攻坚战，必须坚持和完善中国特色社会主义制度、推进国家治理体系和治理能力现代化，运用制度威力应对风险挑战的冲击。</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国家安全和社会稳定是改革发展的前提。习近平同志指出，国家安全工作要适应新时代新要求，一手抓当前、一手谋长远，切实做好维护政治安全、健全国家安全制度体系、完善国家安全战略和政策、强化国家安全能力建设、防控重大风险、加强法治保障、增强国家安全意识等方面工作。要加大对维护国家安全所需的物质、技术、装备、人才、法律、机制等保障方面的能力建设，更好适应国家安全工作需要。</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公共安全无处不在，事关群众身体健康和生命安全。习近平同志指出：维护公共安全，必须从建立健全长效机制入手，推进思路理念、方法手段、体制机制创新，加快健全公共安全体系。必须坚持标本兼治，坚持关口前移，加强日常防范，加强源头治理、前端处理，及时清除公共安全隐患。要贯彻食品安全法，完善食品安全体系，加强食品安全监管。要牢固树立</w:t>
      </w:r>
      <w:proofErr w:type="gramStart"/>
      <w:r w:rsidRPr="003B143E">
        <w:rPr>
          <w:rFonts w:ascii="仿宋_GB2312" w:eastAsia="仿宋_GB2312" w:hint="eastAsia"/>
          <w:color w:val="000000"/>
          <w:sz w:val="28"/>
          <w:szCs w:val="28"/>
        </w:rPr>
        <w:t>安全发展</w:t>
      </w:r>
      <w:proofErr w:type="gramEnd"/>
      <w:r w:rsidRPr="003B143E">
        <w:rPr>
          <w:rFonts w:ascii="仿宋_GB2312" w:eastAsia="仿宋_GB2312" w:hint="eastAsia"/>
          <w:color w:val="000000"/>
          <w:sz w:val="28"/>
          <w:szCs w:val="28"/>
        </w:rPr>
        <w:t>理念，加强和改进安全监管工作，坚决遏制重特大事故频发势头。必须从制度、机制、政策、工作上积极推动社会矛盾预防化解工作，完善和落实维护群众合法权益的体制机制，完善和落实社会稳定风险评估机制，预防和减少利益冲突。要把基层一线作为公共安全的主战场，坚持重心下移、力量下沉、保障下倾，实现城乡安全监管执法和综合治理网格化、一体化。要坚持群众观点和群众路线，拓展人民群众参与公共安全治理的有效途径，动员全社会的力量来维护公共安全。</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我国是灾害多发频发的国家，加强应急管理和能力建设，事关人民生命财产安全，事关社会和谐稳定，是衡量执政党领导力、检验政</w:t>
      </w:r>
      <w:r w:rsidRPr="003B143E">
        <w:rPr>
          <w:rFonts w:ascii="仿宋_GB2312" w:eastAsia="仿宋_GB2312" w:hint="eastAsia"/>
          <w:color w:val="000000"/>
          <w:sz w:val="28"/>
          <w:szCs w:val="28"/>
        </w:rPr>
        <w:lastRenderedPageBreak/>
        <w:t>府执行力、评判国家动员力、体现民族凝聚力的一个重要方面。习近平同志指出：加强应急管理体系和能力建设，既是一项紧迫任务，又是一项长期任务。要发挥我国应急管理体系的特色和优势，借鉴国外应急管理有益做法，积极推进我国应急管理体系和能力现代化。要健全风险防范化解机制，加强风险评估和监测预警，健全应急预案体系。要坚持依法管理，运用法治思维和法治方式提高应急管理的法治化、规范化水平。要完善公民安全教育体系，培育安全文化，开展常态化应急疏散演练，筑牢防灾减灾救灾的人民防线。</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发扬斗争精神，增强斗争本领。防范化解重大风险，需要有充沛顽强的斗争精神。习近平同志指出：领导干部要敢于担当、敢于斗争，保持斗争精神、增强斗争本领，做敢于斗争、善于斗争的战士。要始终保持共产党人敢于斗争的风骨、气节、操守、胆魄。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就必须进行坚决斗争，而且必须取得斗争胜利。</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面对风险挑战，既要敢于斗争，又要善于斗争。习近平同志指出：要增强斗争本领，科学预见形势发展的未来走势、蕴藏其中的机遇和挑战、有利因素和不利因素，透过现象看本质，抓好战略谋划，牢牢掌握斗争主动权。他强调，斗争精神、斗争本领，不是与生俱来的。领导干部要经受严格的思想淬炼、政治历练、实践锻炼、专业训练，在复杂严峻的斗争中经风雨、见世面、壮筋骨。要学懂弄通做实党的创新理论，掌握马克思主义立场观点方法，夯实敢于斗争、善于斗争</w:t>
      </w:r>
      <w:r w:rsidRPr="003B143E">
        <w:rPr>
          <w:rFonts w:ascii="仿宋_GB2312" w:eastAsia="仿宋_GB2312" w:hint="eastAsia"/>
          <w:color w:val="000000"/>
          <w:sz w:val="28"/>
          <w:szCs w:val="28"/>
        </w:rPr>
        <w:lastRenderedPageBreak/>
        <w:t>的思想根基。要坚持在重大斗争中磨砺，在大是大非面前敢于亮剑，在矛盾冲突面前敢于迎难而上，在危机困难面前敢于挺身而出，在歪风邪气面前敢于坚决斗争。</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坚持党的集中统一领导，强化政治责任。中国共产党领导是中国特色社会主义</w:t>
      </w:r>
      <w:proofErr w:type="gramStart"/>
      <w:r w:rsidRPr="003B143E">
        <w:rPr>
          <w:rFonts w:ascii="仿宋_GB2312" w:eastAsia="仿宋_GB2312" w:hint="eastAsia"/>
          <w:color w:val="000000"/>
          <w:sz w:val="28"/>
          <w:szCs w:val="28"/>
        </w:rPr>
        <w:t>最</w:t>
      </w:r>
      <w:proofErr w:type="gramEnd"/>
      <w:r w:rsidRPr="003B143E">
        <w:rPr>
          <w:rFonts w:ascii="仿宋_GB2312" w:eastAsia="仿宋_GB2312" w:hint="eastAsia"/>
          <w:color w:val="000000"/>
          <w:sz w:val="28"/>
          <w:szCs w:val="28"/>
        </w:rPr>
        <w:t>本质的特征，是中国特色社会主义制度的最大优势。改革开放以来，正是因为始终坚持党的集中统一领导，我们才能成功应对一系列重大风险挑战、克服无数艰难险阻，才能有力应变局、平风波、战洪水、</w:t>
      </w:r>
      <w:proofErr w:type="gramStart"/>
      <w:r w:rsidRPr="003B143E">
        <w:rPr>
          <w:rFonts w:ascii="仿宋_GB2312" w:eastAsia="仿宋_GB2312" w:hint="eastAsia"/>
          <w:color w:val="000000"/>
          <w:sz w:val="28"/>
          <w:szCs w:val="28"/>
        </w:rPr>
        <w:t>防非典</w:t>
      </w:r>
      <w:proofErr w:type="gramEnd"/>
      <w:r w:rsidRPr="003B143E">
        <w:rPr>
          <w:rFonts w:ascii="仿宋_GB2312" w:eastAsia="仿宋_GB2312" w:hint="eastAsia"/>
          <w:color w:val="000000"/>
          <w:sz w:val="28"/>
          <w:szCs w:val="28"/>
        </w:rPr>
        <w:t>、抗地震、化危机。当前，我国面临复杂多变的安全和发展环境，各种可以预见和难以预见的风险因素明显增多，维护国家安全和社会稳定任务繁重艰巨，必须更加自觉坚持党的集中统一领导。习近平同志指出：坚持党对国家安全工作的领导，是做好国家安全工作的根本原则。要自觉坚持党的领导，增强政治意识、大局意识、核心意识、看齐意识，坚决维护党中央权威和集中统一领导，坚持从党和国家大局出发看问题、想问题。</w:t>
      </w:r>
    </w:p>
    <w:p w:rsidR="00FC2037" w:rsidRPr="003B143E"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习近平同志指出：防范化解重大风险，是各级党委、政府和领导干部的政治职责，大家要坚持守土有责、守土尽责，把防范化解重大风险工作做实做细做好。要增强责任感和自觉性，把自己职责范围内的风险防控好，不能把防风险的责任都推给上面，也不能把防风险的责任都留给后面，更不能在工作中不负责任地制造风险。遇到重大风险挑战、重大工作困难、重大矛盾斗争，要第一时间进行研究、拿出预案、推动工作，决不能回避、绕着道走，更不能胆怯、惧怕。要切实承担起“促一方发展、保一方平安”的政治责任。</w:t>
      </w:r>
    </w:p>
    <w:p w:rsidR="00FC2037" w:rsidRDefault="00FC2037" w:rsidP="00B74AA3">
      <w:pPr>
        <w:tabs>
          <w:tab w:val="left" w:leader="dot" w:pos="7797"/>
          <w:tab w:val="left" w:leader="middleDot" w:pos="8190"/>
          <w:tab w:val="left" w:pos="8363"/>
          <w:tab w:val="left" w:leader="middleDot" w:pos="8400"/>
        </w:tabs>
        <w:spacing w:line="540" w:lineRule="exact"/>
        <w:ind w:rightChars="-27" w:right="-57"/>
        <w:rPr>
          <w:rFonts w:ascii="仿宋_GB2312" w:eastAsia="仿宋_GB2312"/>
          <w:color w:val="000000"/>
          <w:sz w:val="28"/>
          <w:szCs w:val="28"/>
        </w:rPr>
      </w:pPr>
      <w:r w:rsidRPr="003B143E">
        <w:rPr>
          <w:rFonts w:ascii="仿宋_GB2312" w:eastAsia="仿宋_GB2312" w:hint="eastAsia"/>
          <w:color w:val="000000"/>
          <w:sz w:val="28"/>
          <w:szCs w:val="28"/>
        </w:rPr>
        <w:t xml:space="preserve">　　当今世界正经历百年未有之大变局，新冠肺炎疫情加剧了大变局的演变，对我国安全和发展也产生了深刻影响，防范化解重大风险任务艰巨而繁重。我们要认真学</w:t>
      </w:r>
      <w:proofErr w:type="gramStart"/>
      <w:r w:rsidRPr="003B143E">
        <w:rPr>
          <w:rFonts w:ascii="仿宋_GB2312" w:eastAsia="仿宋_GB2312" w:hint="eastAsia"/>
          <w:color w:val="000000"/>
          <w:sz w:val="28"/>
          <w:szCs w:val="28"/>
        </w:rPr>
        <w:t>习习近</w:t>
      </w:r>
      <w:proofErr w:type="gramEnd"/>
      <w:r w:rsidRPr="003B143E">
        <w:rPr>
          <w:rFonts w:ascii="仿宋_GB2312" w:eastAsia="仿宋_GB2312" w:hint="eastAsia"/>
          <w:color w:val="000000"/>
          <w:sz w:val="28"/>
          <w:szCs w:val="28"/>
        </w:rPr>
        <w:t>平同志关于防范风险挑战、应对</w:t>
      </w:r>
      <w:r w:rsidRPr="003B143E">
        <w:rPr>
          <w:rFonts w:ascii="仿宋_GB2312" w:eastAsia="仿宋_GB2312" w:hint="eastAsia"/>
          <w:color w:val="000000"/>
          <w:sz w:val="28"/>
          <w:szCs w:val="28"/>
        </w:rPr>
        <w:lastRenderedPageBreak/>
        <w:t>突发事件的重要论述，以“踏平坎坷成大道，斗罢艰险又出发”的顽强意志，应对好每一场重大风险挑战，努力在危机中育新机、于变局中开新局，为决胜全面建成小康社会、进而开启全面建设社会主义现代化强国新征程、实现中华民族伟大复兴的中国梦提供牢靠安全保障。</w:t>
      </w: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0B2210">
        <w:rPr>
          <w:rFonts w:ascii="黑体" w:eastAsia="黑体" w:hAnsi="黑体" w:hint="eastAsia"/>
          <w:b/>
          <w:color w:val="000000"/>
          <w:sz w:val="30"/>
          <w:szCs w:val="30"/>
        </w:rPr>
        <w:t>用好红色资源，传承好红色基因 把红色江山世世代代传下去</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0B2210">
        <w:rPr>
          <w:rFonts w:ascii="仿宋_GB2312" w:eastAsia="仿宋_GB2312" w:hint="eastAsia"/>
          <w:color w:val="000000"/>
          <w:sz w:val="28"/>
          <w:szCs w:val="28"/>
        </w:rPr>
        <w:t>习近平</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一</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w:t>
      </w:r>
      <w:proofErr w:type="gramStart"/>
      <w:r w:rsidRPr="000B2210">
        <w:rPr>
          <w:rFonts w:ascii="仿宋_GB2312" w:eastAsia="仿宋_GB2312" w:hint="eastAsia"/>
          <w:color w:val="000000"/>
          <w:sz w:val="28"/>
          <w:szCs w:val="28"/>
        </w:rPr>
        <w:t>阜</w:t>
      </w:r>
      <w:proofErr w:type="gramEnd"/>
      <w:r w:rsidRPr="000B2210">
        <w:rPr>
          <w:rFonts w:ascii="仿宋_GB2312" w:eastAsia="仿宋_GB2312" w:hint="eastAsia"/>
          <w:color w:val="000000"/>
          <w:sz w:val="28"/>
          <w:szCs w:val="28"/>
        </w:rPr>
        <w:t>平和阜平人民为中国革命胜利</w:t>
      </w:r>
      <w:proofErr w:type="gramStart"/>
      <w:r w:rsidRPr="000B2210">
        <w:rPr>
          <w:rFonts w:ascii="仿宋_GB2312" w:eastAsia="仿宋_GB2312" w:hint="eastAsia"/>
          <w:color w:val="000000"/>
          <w:sz w:val="28"/>
          <w:szCs w:val="28"/>
        </w:rPr>
        <w:t>作出</w:t>
      </w:r>
      <w:proofErr w:type="gramEnd"/>
      <w:r w:rsidRPr="000B2210">
        <w:rPr>
          <w:rFonts w:ascii="仿宋_GB2312" w:eastAsia="仿宋_GB2312" w:hint="eastAsia"/>
          <w:color w:val="000000"/>
          <w:sz w:val="28"/>
          <w:szCs w:val="28"/>
        </w:rPr>
        <w:t>了重要贡献，党和人民永远不会忘记。</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(2012年12月29日、30日在河北省阜平县考察扶贫开发工作时的讲话)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w:t>
      </w:r>
      <w:r w:rsidRPr="000B2210">
        <w:rPr>
          <w:rFonts w:ascii="仿宋_GB2312" w:eastAsia="仿宋_GB2312" w:hint="eastAsia"/>
          <w:color w:val="000000"/>
          <w:sz w:val="28"/>
          <w:szCs w:val="28"/>
        </w:rPr>
        <w:lastRenderedPageBreak/>
        <w:t>精神上、思想上的洗礼。每来一次，都能受到一次党的性质和宗旨的生动教育，就更加坚定了我们的公仆意识和为民情怀。</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(2013年7月11日、12日在河北调研指导党的群众路线教育实践活动时的讲话)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0B2210">
        <w:rPr>
          <w:rFonts w:ascii="仿宋_GB2312" w:eastAsia="仿宋_GB2312" w:hint="eastAsia"/>
          <w:color w:val="000000"/>
          <w:sz w:val="28"/>
          <w:szCs w:val="28"/>
        </w:rPr>
        <w:t xml:space="preserve">　　</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三</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w:t>
      </w:r>
      <w:proofErr w:type="gramStart"/>
      <w:r w:rsidRPr="000B2210">
        <w:rPr>
          <w:rFonts w:ascii="仿宋_GB2312" w:eastAsia="仿宋_GB2312" w:hint="eastAsia"/>
          <w:color w:val="000000"/>
          <w:sz w:val="28"/>
          <w:szCs w:val="28"/>
        </w:rPr>
        <w:t>不</w:t>
      </w:r>
      <w:proofErr w:type="gramEnd"/>
      <w:r w:rsidRPr="000B2210">
        <w:rPr>
          <w:rFonts w:ascii="仿宋_GB2312" w:eastAsia="仿宋_GB2312" w:hint="eastAsia"/>
          <w:color w:val="000000"/>
          <w:sz w:val="28"/>
          <w:szCs w:val="28"/>
        </w:rPr>
        <w:t>变质、我们的红色江山永远不变色。</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(2013年7月11日、12日在河北调研指导党的群众路线教育实践活动时的讲话)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四</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lastRenderedPageBreak/>
        <w:t>(2013年11月24日至28日在山东考察时的讲话)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五</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我们永远不要忘记老区，永远不要忘记老区人民，要一如既往支持老区建设，关心老红军、“五老”同志和军烈属的生活，经常听取他们的意见和建议，请他们言传身教，确保革命传统和优良作风薪火相传。</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(2014年10月31日在福建古田同老红军、军烈属和“老地下党员、老游击队员、老交通员、老接头户、老苏区乡干部”代表座谈时的讲话)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六</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(2015年2月13日在陕甘宁革命老区脱贫致富座谈会上的讲话)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七</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以照金为中心的陕甘边革命根据地，在中国革命史上写下了光辉的一页。要加强对革命根据地历史的研究，总结历史经验，更好</w:t>
      </w:r>
      <w:r w:rsidRPr="000B2210">
        <w:rPr>
          <w:rFonts w:ascii="仿宋_GB2312" w:eastAsia="仿宋_GB2312" w:hint="eastAsia"/>
          <w:color w:val="000000"/>
          <w:sz w:val="28"/>
          <w:szCs w:val="28"/>
        </w:rPr>
        <w:lastRenderedPageBreak/>
        <w:t>发扬革命精神和优良作风。</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(2015年2月13日至16日春节前夕赴陕西看望慰问广大干部群众时的讲话)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八</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对军队来讲，坚定信仰信念</w:t>
      </w:r>
      <w:proofErr w:type="gramStart"/>
      <w:r w:rsidRPr="000B2210">
        <w:rPr>
          <w:rFonts w:ascii="仿宋_GB2312" w:eastAsia="仿宋_GB2312" w:hint="eastAsia"/>
          <w:color w:val="000000"/>
          <w:sz w:val="28"/>
          <w:szCs w:val="28"/>
        </w:rPr>
        <w:t>最</w:t>
      </w:r>
      <w:proofErr w:type="gramEnd"/>
      <w:r w:rsidRPr="000B2210">
        <w:rPr>
          <w:rFonts w:ascii="仿宋_GB2312" w:eastAsia="仿宋_GB2312" w:hint="eastAsia"/>
          <w:color w:val="000000"/>
          <w:sz w:val="28"/>
          <w:szCs w:val="28"/>
        </w:rPr>
        <w:t>核心最紧要的就是</w:t>
      </w:r>
      <w:proofErr w:type="gramStart"/>
      <w:r w:rsidRPr="000B2210">
        <w:rPr>
          <w:rFonts w:ascii="仿宋_GB2312" w:eastAsia="仿宋_GB2312" w:hint="eastAsia"/>
          <w:color w:val="000000"/>
          <w:sz w:val="28"/>
          <w:szCs w:val="28"/>
        </w:rPr>
        <w:t>铸牢军魂</w:t>
      </w:r>
      <w:proofErr w:type="gramEnd"/>
      <w:r w:rsidRPr="000B2210">
        <w:rPr>
          <w:rFonts w:ascii="仿宋_GB2312" w:eastAsia="仿宋_GB2312" w:hint="eastAsia"/>
          <w:color w:val="000000"/>
          <w:sz w:val="28"/>
          <w:szCs w:val="28"/>
        </w:rPr>
        <w:t>，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(2016年1月5日在视察13集团军时的讲话)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(2016年2月1日至3日春节前夕赴江西看望慰问广大干部群众时的讲话)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一寸山河一寸血，</w:t>
      </w:r>
      <w:proofErr w:type="gramStart"/>
      <w:r w:rsidRPr="000B2210">
        <w:rPr>
          <w:rFonts w:ascii="仿宋_GB2312" w:eastAsia="仿宋_GB2312" w:hint="eastAsia"/>
          <w:color w:val="000000"/>
          <w:sz w:val="28"/>
          <w:szCs w:val="28"/>
        </w:rPr>
        <w:t>一</w:t>
      </w:r>
      <w:proofErr w:type="gramEnd"/>
      <w:r w:rsidRPr="000B2210">
        <w:rPr>
          <w:rFonts w:ascii="仿宋_GB2312" w:eastAsia="仿宋_GB2312" w:hint="eastAsia"/>
          <w:color w:val="000000"/>
          <w:sz w:val="28"/>
          <w:szCs w:val="28"/>
        </w:rPr>
        <w:t>抔热土</w:t>
      </w:r>
      <w:proofErr w:type="gramStart"/>
      <w:r w:rsidRPr="000B2210">
        <w:rPr>
          <w:rFonts w:ascii="仿宋_GB2312" w:eastAsia="仿宋_GB2312" w:hint="eastAsia"/>
          <w:color w:val="000000"/>
          <w:sz w:val="28"/>
          <w:szCs w:val="28"/>
        </w:rPr>
        <w:t>一</w:t>
      </w:r>
      <w:proofErr w:type="gramEnd"/>
      <w:r w:rsidRPr="000B2210">
        <w:rPr>
          <w:rFonts w:ascii="仿宋_GB2312" w:eastAsia="仿宋_GB2312" w:hint="eastAsia"/>
          <w:color w:val="000000"/>
          <w:sz w:val="28"/>
          <w:szCs w:val="28"/>
        </w:rPr>
        <w:t>抔魂。回想过去的烽火岁月，金</w:t>
      </w:r>
      <w:r w:rsidRPr="000B2210">
        <w:rPr>
          <w:rFonts w:ascii="仿宋_GB2312" w:eastAsia="仿宋_GB2312" w:hint="eastAsia"/>
          <w:color w:val="000000"/>
          <w:sz w:val="28"/>
          <w:szCs w:val="28"/>
        </w:rPr>
        <w:lastRenderedPageBreak/>
        <w:t>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(2016年4月24日至27日在安徽调研时的讲话)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十一</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宁夏是一片有着光荣革命传统的红色土地。1926年，宁夏就建立了我们党的组织。红军长征和西征都曾转战宁夏，之后宁夏人民又为陕甘宁革命根据地、陕甘宁边区建设，为抗日战争、为中国革命胜利</w:t>
      </w:r>
      <w:proofErr w:type="gramStart"/>
      <w:r w:rsidRPr="000B2210">
        <w:rPr>
          <w:rFonts w:ascii="仿宋_GB2312" w:eastAsia="仿宋_GB2312" w:hint="eastAsia"/>
          <w:color w:val="000000"/>
          <w:sz w:val="28"/>
          <w:szCs w:val="28"/>
        </w:rPr>
        <w:t>作出</w:t>
      </w:r>
      <w:proofErr w:type="gramEnd"/>
      <w:r w:rsidRPr="000B2210">
        <w:rPr>
          <w:rFonts w:ascii="仿宋_GB2312" w:eastAsia="仿宋_GB2312" w:hint="eastAsia"/>
          <w:color w:val="000000"/>
          <w:sz w:val="28"/>
          <w:szCs w:val="28"/>
        </w:rPr>
        <w:t>了重要贡献。这次我们去了将台堡，现场感受了红军三大主力会师的历史场景，再一次受到深刻教育。我们要铭记革命历史、传承革命传统，并用以教育广大干部群众，教育一代又一代青少年。</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(2016年7月20日在宁夏考察工作结束时的讲话)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十二</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w:t>
      </w:r>
      <w:proofErr w:type="gramStart"/>
      <w:r w:rsidRPr="000B2210">
        <w:rPr>
          <w:rFonts w:ascii="仿宋_GB2312" w:eastAsia="仿宋_GB2312" w:hint="eastAsia"/>
          <w:color w:val="000000"/>
          <w:sz w:val="28"/>
          <w:szCs w:val="28"/>
        </w:rPr>
        <w:t>作出</w:t>
      </w:r>
      <w:proofErr w:type="gramEnd"/>
      <w:r w:rsidRPr="000B2210">
        <w:rPr>
          <w:rFonts w:ascii="仿宋_GB2312" w:eastAsia="仿宋_GB2312" w:hint="eastAsia"/>
          <w:color w:val="000000"/>
          <w:sz w:val="28"/>
          <w:szCs w:val="28"/>
        </w:rPr>
        <w:t>了重大牺牲和贡献。</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(2017年4月21日在广西考察工作结束时的讲话)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lastRenderedPageBreak/>
        <w:t>十三</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(2017年7月21日在参观“铭记光辉历史，开创强军伟业——庆祝中国人民解放军建军90周年主题展览”时的讲话)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十四</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上海党的一大会址、嘉兴南湖红船是我们党梦想起航的地方。我们党从这里诞生，从这里出征，从这里走向全国执政。这里是我们党的根脉。</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w:t>
      </w:r>
      <w:r w:rsidRPr="000B2210">
        <w:rPr>
          <w:rFonts w:ascii="仿宋_GB2312" w:eastAsia="仿宋_GB2312" w:hint="eastAsia"/>
          <w:color w:val="000000"/>
          <w:sz w:val="28"/>
          <w:szCs w:val="28"/>
        </w:rPr>
        <w:lastRenderedPageBreak/>
        <w:t>成、一往无前。</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(2017年10月31日在瞻仰上海中共一大会址和浙江嘉兴南湖红船时的讲话)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十五</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(2017年12月13日在江苏徐州市考察时的讲话)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十六</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雷锋是时代的楷模，雷锋精神是永恒的。实现中华民族伟大复兴，需要更多时代楷模。我们既要学习雷锋的精神，也要学习雷锋的做法，把崇高理想信念和道德品质追求转化为具体行动，体现在平凡的工作生活中，</w:t>
      </w:r>
      <w:proofErr w:type="gramStart"/>
      <w:r w:rsidRPr="000B2210">
        <w:rPr>
          <w:rFonts w:ascii="仿宋_GB2312" w:eastAsia="仿宋_GB2312" w:hint="eastAsia"/>
          <w:color w:val="000000"/>
          <w:sz w:val="28"/>
          <w:szCs w:val="28"/>
        </w:rPr>
        <w:t>作出</w:t>
      </w:r>
      <w:proofErr w:type="gramEnd"/>
      <w:r w:rsidRPr="000B2210">
        <w:rPr>
          <w:rFonts w:ascii="仿宋_GB2312" w:eastAsia="仿宋_GB2312" w:hint="eastAsia"/>
          <w:color w:val="000000"/>
          <w:sz w:val="28"/>
          <w:szCs w:val="28"/>
        </w:rPr>
        <w:t>自己应有的贡献，把雷锋精神代代传承下去。</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(2018年9月25日至28日在东北三省考察并主持召开深入推进东北振兴座谈会时的讲话)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十七</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重庆是一块英雄的土地，有着光荣的革命传统。毛泽东同志在</w:t>
      </w:r>
      <w:r w:rsidRPr="000B2210">
        <w:rPr>
          <w:rFonts w:ascii="仿宋_GB2312" w:eastAsia="仿宋_GB2312" w:hint="eastAsia"/>
          <w:color w:val="000000"/>
          <w:sz w:val="28"/>
          <w:szCs w:val="28"/>
        </w:rPr>
        <w:lastRenderedPageBreak/>
        <w:t>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w:t>
      </w:r>
      <w:proofErr w:type="gramStart"/>
      <w:r w:rsidRPr="000B2210">
        <w:rPr>
          <w:rFonts w:ascii="仿宋_GB2312" w:eastAsia="仿宋_GB2312" w:hint="eastAsia"/>
          <w:color w:val="000000"/>
          <w:sz w:val="28"/>
          <w:szCs w:val="28"/>
        </w:rPr>
        <w:t>邱</w:t>
      </w:r>
      <w:proofErr w:type="gramEnd"/>
      <w:r w:rsidRPr="000B2210">
        <w:rPr>
          <w:rFonts w:ascii="仿宋_GB2312" w:eastAsia="仿宋_GB2312" w:hint="eastAsia"/>
          <w:color w:val="000000"/>
          <w:sz w:val="28"/>
          <w:szCs w:val="28"/>
        </w:rPr>
        <w:t>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(2019年4月17日在重庆考察工作结束时的讲话)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十八</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w:t>
      </w:r>
      <w:r w:rsidRPr="000B2210">
        <w:rPr>
          <w:rFonts w:ascii="仿宋_GB2312" w:eastAsia="仿宋_GB2312" w:hint="eastAsia"/>
          <w:color w:val="000000"/>
          <w:sz w:val="28"/>
          <w:szCs w:val="28"/>
        </w:rPr>
        <w:lastRenderedPageBreak/>
        <w:t>的理想信念和坚强的革命意志。</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(2019年5月20日至22日在江西考察并主持召开推动中部地区崛起工作座谈会时的讲话)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十九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w:t>
      </w:r>
      <w:proofErr w:type="gramStart"/>
      <w:r w:rsidRPr="000B2210">
        <w:rPr>
          <w:rFonts w:ascii="仿宋_GB2312" w:eastAsia="仿宋_GB2312" w:hint="eastAsia"/>
          <w:color w:val="000000"/>
          <w:sz w:val="28"/>
          <w:szCs w:val="28"/>
        </w:rPr>
        <w:t>士留下</w:t>
      </w:r>
      <w:proofErr w:type="gramEnd"/>
      <w:r w:rsidRPr="000B2210">
        <w:rPr>
          <w:rFonts w:ascii="仿宋_GB2312" w:eastAsia="仿宋_GB2312" w:hint="eastAsia"/>
          <w:color w:val="000000"/>
          <w:sz w:val="28"/>
          <w:szCs w:val="28"/>
        </w:rPr>
        <w:t>血书，“死到阴间不反水，保护共产党万万年”。革命先烈为了理想和信念慷慨赴死，靠的是信仰。今天，像战争年代</w:t>
      </w:r>
      <w:proofErr w:type="gramStart"/>
      <w:r w:rsidRPr="000B2210">
        <w:rPr>
          <w:rFonts w:ascii="仿宋_GB2312" w:eastAsia="仿宋_GB2312" w:hint="eastAsia"/>
          <w:color w:val="000000"/>
          <w:sz w:val="28"/>
          <w:szCs w:val="28"/>
        </w:rPr>
        <w:t>那种血</w:t>
      </w:r>
      <w:proofErr w:type="gramEnd"/>
      <w:r w:rsidRPr="000B2210">
        <w:rPr>
          <w:rFonts w:ascii="仿宋_GB2312" w:eastAsia="仿宋_GB2312" w:hint="eastAsia"/>
          <w:color w:val="000000"/>
          <w:sz w:val="28"/>
          <w:szCs w:val="28"/>
        </w:rPr>
        <w:t>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(2019年5月22日在江西考察工作结束时的讲话)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新中国是无数革命先烈用鲜血和生命铸就的。要深刻认识红色政权来之不易，新中国来之不易，中国特色社会主义来之不易。西</w:t>
      </w:r>
      <w:r w:rsidRPr="000B2210">
        <w:rPr>
          <w:rFonts w:ascii="仿宋_GB2312" w:eastAsia="仿宋_GB2312" w:hint="eastAsia"/>
          <w:color w:val="000000"/>
          <w:sz w:val="28"/>
          <w:szCs w:val="28"/>
        </w:rPr>
        <w:lastRenderedPageBreak/>
        <w:t>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(2019年8月19日至22日在甘肃考察时的讲话)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二十一</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我们缅怀这段历史，就是要继承和发扬老一辈革命家谦虚谨慎、不骄不躁、艰苦奋斗的优良作风，始终保持奋发有为的进取精神，</w:t>
      </w:r>
      <w:proofErr w:type="gramStart"/>
      <w:r w:rsidRPr="000B2210">
        <w:rPr>
          <w:rFonts w:ascii="仿宋_GB2312" w:eastAsia="仿宋_GB2312" w:hint="eastAsia"/>
          <w:color w:val="000000"/>
          <w:sz w:val="28"/>
          <w:szCs w:val="28"/>
        </w:rPr>
        <w:t>永葆党</w:t>
      </w:r>
      <w:proofErr w:type="gramEnd"/>
      <w:r w:rsidRPr="000B2210">
        <w:rPr>
          <w:rFonts w:ascii="仿宋_GB2312" w:eastAsia="仿宋_GB2312" w:hint="eastAsia"/>
          <w:color w:val="000000"/>
          <w:sz w:val="28"/>
          <w:szCs w:val="28"/>
        </w:rPr>
        <w:t>的先进性和纯洁性，以“赶考”的清醒和坚定答好新时代的答卷。</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(2019年9月12日在视察北京香山革命纪念地时的讲话)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二十二</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(2019年9月16日至18日在河南考察时的讲话)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二十三</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(2019年9月16日至18日在河南考察时的讲话)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二十四</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革命胜利从来不是天上掉下来的，不是别人拱手相让的，而是用流血牺牲换来的。鄂豫皖苏区28年浴血奋战，20万大别山儿女献出了宝贵生命，在册的烈士就达13万多，当时人口</w:t>
      </w:r>
      <w:proofErr w:type="gramStart"/>
      <w:r w:rsidRPr="000B2210">
        <w:rPr>
          <w:rFonts w:ascii="仿宋_GB2312" w:eastAsia="仿宋_GB2312" w:hint="eastAsia"/>
          <w:color w:val="000000"/>
          <w:sz w:val="28"/>
          <w:szCs w:val="28"/>
        </w:rPr>
        <w:t>不足10万</w:t>
      </w:r>
      <w:proofErr w:type="gramEnd"/>
      <w:r w:rsidRPr="000B2210">
        <w:rPr>
          <w:rFonts w:ascii="仿宋_GB2312" w:eastAsia="仿宋_GB2312" w:hint="eastAsia"/>
          <w:color w:val="000000"/>
          <w:sz w:val="28"/>
          <w:szCs w:val="28"/>
        </w:rPr>
        <w:t>的新县就有5.5万人为革命而牺牲。河南也是英雄辈出的地方，杨靖</w:t>
      </w:r>
      <w:r w:rsidRPr="000B2210">
        <w:rPr>
          <w:rFonts w:ascii="仿宋_GB2312" w:eastAsia="仿宋_GB2312" w:hint="eastAsia"/>
          <w:color w:val="000000"/>
          <w:sz w:val="28"/>
          <w:szCs w:val="28"/>
        </w:rPr>
        <w:lastRenderedPageBreak/>
        <w:t>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(2019年9月18日在河南考察工作结束时的讲话)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二十五</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上海是我们党的诞生地，党成立后党中央机关长期驻扎上海。我多次</w:t>
      </w:r>
      <w:proofErr w:type="gramStart"/>
      <w:r w:rsidRPr="000B2210">
        <w:rPr>
          <w:rFonts w:ascii="仿宋_GB2312" w:eastAsia="仿宋_GB2312" w:hint="eastAsia"/>
          <w:color w:val="000000"/>
          <w:sz w:val="28"/>
          <w:szCs w:val="28"/>
        </w:rPr>
        <w:t>瞻仰党</w:t>
      </w:r>
      <w:proofErr w:type="gramEnd"/>
      <w:r w:rsidRPr="000B2210">
        <w:rPr>
          <w:rFonts w:ascii="仿宋_GB2312" w:eastAsia="仿宋_GB2312" w:hint="eastAsia"/>
          <w:color w:val="000000"/>
          <w:sz w:val="28"/>
          <w:szCs w:val="28"/>
        </w:rPr>
        <w:t>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w:t>
      </w:r>
      <w:proofErr w:type="gramStart"/>
      <w:r w:rsidRPr="000B2210">
        <w:rPr>
          <w:rFonts w:ascii="仿宋_GB2312" w:eastAsia="仿宋_GB2312" w:hint="eastAsia"/>
          <w:color w:val="000000"/>
          <w:sz w:val="28"/>
          <w:szCs w:val="28"/>
        </w:rPr>
        <w:t>梦进程</w:t>
      </w:r>
      <w:proofErr w:type="gramEnd"/>
      <w:r w:rsidRPr="000B2210">
        <w:rPr>
          <w:rFonts w:ascii="仿宋_GB2312" w:eastAsia="仿宋_GB2312" w:hint="eastAsia"/>
          <w:color w:val="000000"/>
          <w:sz w:val="28"/>
          <w:szCs w:val="28"/>
        </w:rPr>
        <w:t>中奋勇争先、走在前列。</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(2019年11月3日在上海考察工作结束时的讲话)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二十六</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(2020年1月19日至21日春节前夕赴云南看望慰问各族干部群众时的讲话)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二十七</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lastRenderedPageBreak/>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(2020年5月12日在山西考察工作结束时的讲话)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二十八</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(2020年6月10日在宁夏考察工作结束时的讲话)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二十九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w:t>
      </w:r>
      <w:proofErr w:type="gramStart"/>
      <w:r w:rsidRPr="000B2210">
        <w:rPr>
          <w:rFonts w:ascii="仿宋_GB2312" w:eastAsia="仿宋_GB2312" w:hint="eastAsia"/>
          <w:color w:val="000000"/>
          <w:sz w:val="28"/>
          <w:szCs w:val="28"/>
        </w:rPr>
        <w:t>曲</w:t>
      </w:r>
      <w:proofErr w:type="gramEnd"/>
      <w:r w:rsidRPr="000B2210">
        <w:rPr>
          <w:rFonts w:ascii="仿宋_GB2312" w:eastAsia="仿宋_GB2312" w:hint="eastAsia"/>
          <w:color w:val="000000"/>
          <w:sz w:val="28"/>
          <w:szCs w:val="28"/>
        </w:rPr>
        <w:t>胜利凯歌。在抗美援朝战争中，吉林人民也</w:t>
      </w:r>
      <w:proofErr w:type="gramStart"/>
      <w:r w:rsidRPr="000B2210">
        <w:rPr>
          <w:rFonts w:ascii="仿宋_GB2312" w:eastAsia="仿宋_GB2312" w:hint="eastAsia"/>
          <w:color w:val="000000"/>
          <w:sz w:val="28"/>
          <w:szCs w:val="28"/>
        </w:rPr>
        <w:t>作出</w:t>
      </w:r>
      <w:proofErr w:type="gramEnd"/>
      <w:r w:rsidRPr="000B2210">
        <w:rPr>
          <w:rFonts w:ascii="仿宋_GB2312" w:eastAsia="仿宋_GB2312" w:hint="eastAsia"/>
          <w:color w:val="000000"/>
          <w:sz w:val="28"/>
          <w:szCs w:val="28"/>
        </w:rPr>
        <w:t>了重大贡献。要把这些红色资源作为坚定理想信念、加强党性修养的生动教材，组织广大党员、干部深入学习党史、新中国史、改革开放史、社会主义发展史，教育引导广大党员、干部永葆初心、</w:t>
      </w:r>
      <w:proofErr w:type="gramStart"/>
      <w:r w:rsidRPr="000B2210">
        <w:rPr>
          <w:rFonts w:ascii="仿宋_GB2312" w:eastAsia="仿宋_GB2312" w:hint="eastAsia"/>
          <w:color w:val="000000"/>
          <w:sz w:val="28"/>
          <w:szCs w:val="28"/>
        </w:rPr>
        <w:t>永担使命</w:t>
      </w:r>
      <w:proofErr w:type="gramEnd"/>
      <w:r w:rsidRPr="000B2210">
        <w:rPr>
          <w:rFonts w:ascii="仿宋_GB2312" w:eastAsia="仿宋_GB2312" w:hint="eastAsia"/>
          <w:color w:val="000000"/>
          <w:sz w:val="28"/>
          <w:szCs w:val="28"/>
        </w:rPr>
        <w:t>，自觉在思想上政治上行动上同党中央保持高度一致，矢志不渝为实现中华民</w:t>
      </w:r>
      <w:r w:rsidRPr="000B2210">
        <w:rPr>
          <w:rFonts w:ascii="仿宋_GB2312" w:eastAsia="仿宋_GB2312" w:hint="eastAsia"/>
          <w:color w:val="000000"/>
          <w:sz w:val="28"/>
          <w:szCs w:val="28"/>
        </w:rPr>
        <w:lastRenderedPageBreak/>
        <w:t>族伟大复兴而奋斗。</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(2020年7月24日在吉林考察工作结束时的讲话)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三十</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(2020年9月18日在湖南考察工作结束时的讲话)</w:t>
      </w:r>
    </w:p>
    <w:p w:rsid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t>三十一</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(2021年2月5日在贵州考察调研时的讲话)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2"/>
        <w:jc w:val="left"/>
        <w:rPr>
          <w:rFonts w:ascii="仿宋_GB2312" w:eastAsia="仿宋_GB2312"/>
          <w:b/>
          <w:color w:val="000000"/>
          <w:sz w:val="28"/>
          <w:szCs w:val="28"/>
        </w:rPr>
      </w:pPr>
      <w:r w:rsidRPr="000B2210">
        <w:rPr>
          <w:rFonts w:ascii="仿宋_GB2312" w:eastAsia="仿宋_GB2312" w:hint="eastAsia"/>
          <w:b/>
          <w:color w:val="000000"/>
          <w:sz w:val="28"/>
          <w:szCs w:val="28"/>
        </w:rPr>
        <w:lastRenderedPageBreak/>
        <w:t>三十二</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(2021年3月25日在福建考察时的讲话)</w:t>
      </w: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firstLineChars="200" w:firstLine="560"/>
        <w:jc w:val="left"/>
        <w:rPr>
          <w:rFonts w:ascii="仿宋_GB2312" w:eastAsia="仿宋_GB2312"/>
          <w:color w:val="000000"/>
          <w:sz w:val="28"/>
          <w:szCs w:val="28"/>
        </w:rPr>
      </w:pPr>
      <w:r w:rsidRPr="000B2210">
        <w:rPr>
          <w:rFonts w:ascii="仿宋_GB2312" w:eastAsia="仿宋_GB2312" w:hint="eastAsia"/>
          <w:color w:val="000000"/>
          <w:sz w:val="28"/>
          <w:szCs w:val="28"/>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p w:rsidR="00FC2037" w:rsidRDefault="000B2210" w:rsidP="00B74AA3">
      <w:pPr>
        <w:tabs>
          <w:tab w:val="left" w:leader="dot" w:pos="7797"/>
          <w:tab w:val="left" w:leader="middleDot" w:pos="8190"/>
          <w:tab w:val="left" w:pos="8363"/>
          <w:tab w:val="left" w:leader="middleDot" w:pos="8400"/>
        </w:tabs>
        <w:spacing w:line="540" w:lineRule="exact"/>
        <w:ind w:rightChars="-27" w:right="-57"/>
        <w:jc w:val="right"/>
        <w:rPr>
          <w:rFonts w:ascii="仿宋_GB2312" w:eastAsia="仿宋_GB2312"/>
          <w:color w:val="000000"/>
          <w:sz w:val="28"/>
          <w:szCs w:val="28"/>
        </w:rPr>
      </w:pPr>
      <w:r w:rsidRPr="000B2210">
        <w:rPr>
          <w:rFonts w:ascii="仿宋_GB2312" w:eastAsia="仿宋_GB2312" w:hint="eastAsia"/>
          <w:color w:val="000000"/>
          <w:sz w:val="28"/>
          <w:szCs w:val="28"/>
        </w:rPr>
        <w:t>来源：《求是》2021/10</w:t>
      </w:r>
    </w:p>
    <w:p w:rsid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0B2210" w:rsidRPr="000B2210" w:rsidRDefault="000B2210"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FB6A76">
        <w:rPr>
          <w:rFonts w:ascii="黑体" w:eastAsia="黑体" w:hAnsi="黑体" w:hint="eastAsia"/>
          <w:b/>
          <w:color w:val="000000"/>
          <w:sz w:val="30"/>
          <w:szCs w:val="30"/>
        </w:rPr>
        <w:t>守好“红色根脉” 打造“重要窗口”</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FB6A76">
        <w:rPr>
          <w:rFonts w:ascii="黑体" w:eastAsia="黑体" w:hAnsi="黑体" w:hint="eastAsia"/>
          <w:b/>
          <w:color w:val="000000"/>
          <w:sz w:val="30"/>
          <w:szCs w:val="30"/>
        </w:rPr>
        <w:t>建党百年浙江专题新闻发布会在京举行</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FB6A76">
        <w:rPr>
          <w:rFonts w:ascii="仿宋_GB2312" w:eastAsia="仿宋_GB2312" w:hint="eastAsia"/>
          <w:color w:val="000000"/>
          <w:sz w:val="28"/>
          <w:szCs w:val="28"/>
        </w:rPr>
        <w:t>袁家军</w:t>
      </w:r>
      <w:proofErr w:type="gramStart"/>
      <w:r w:rsidRPr="00FB6A76">
        <w:rPr>
          <w:rFonts w:ascii="仿宋_GB2312" w:eastAsia="仿宋_GB2312" w:hint="eastAsia"/>
          <w:color w:val="000000"/>
          <w:sz w:val="28"/>
          <w:szCs w:val="28"/>
        </w:rPr>
        <w:t>作主题发布</w:t>
      </w:r>
      <w:proofErr w:type="gramEnd"/>
      <w:r w:rsidRPr="00FB6A76">
        <w:rPr>
          <w:rFonts w:ascii="仿宋_GB2312" w:eastAsia="仿宋_GB2312" w:hint="eastAsia"/>
          <w:color w:val="000000"/>
          <w:sz w:val="28"/>
          <w:szCs w:val="28"/>
        </w:rPr>
        <w:t>并回答记者提问　郑</w:t>
      </w:r>
      <w:proofErr w:type="gramStart"/>
      <w:r w:rsidRPr="00FB6A76">
        <w:rPr>
          <w:rFonts w:ascii="仿宋_GB2312" w:eastAsia="仿宋_GB2312" w:hint="eastAsia"/>
          <w:color w:val="000000"/>
          <w:sz w:val="28"/>
          <w:szCs w:val="28"/>
        </w:rPr>
        <w:t>栅洁回答</w:t>
      </w:r>
      <w:proofErr w:type="gramEnd"/>
      <w:r w:rsidRPr="00FB6A76">
        <w:rPr>
          <w:rFonts w:ascii="仿宋_GB2312" w:eastAsia="仿宋_GB2312" w:hint="eastAsia"/>
          <w:color w:val="000000"/>
          <w:sz w:val="28"/>
          <w:szCs w:val="28"/>
        </w:rPr>
        <w:t>有关提问</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FB6A76">
        <w:rPr>
          <w:rFonts w:ascii="仿宋_GB2312" w:eastAsia="仿宋_GB2312" w:hint="eastAsia"/>
          <w:color w:val="000000"/>
          <w:sz w:val="28"/>
          <w:szCs w:val="28"/>
        </w:rPr>
        <w:lastRenderedPageBreak/>
        <w:t xml:space="preserve">　　本报北京4月26日电 （记者 刘乐平 </w:t>
      </w:r>
      <w:proofErr w:type="gramStart"/>
      <w:r w:rsidRPr="00FB6A76">
        <w:rPr>
          <w:rFonts w:ascii="仿宋_GB2312" w:eastAsia="仿宋_GB2312" w:hint="eastAsia"/>
          <w:color w:val="000000"/>
          <w:sz w:val="28"/>
          <w:szCs w:val="28"/>
        </w:rPr>
        <w:t>余勤</w:t>
      </w:r>
      <w:proofErr w:type="gramEnd"/>
      <w:r w:rsidRPr="00FB6A76">
        <w:rPr>
          <w:rFonts w:ascii="仿宋_GB2312" w:eastAsia="仿宋_GB2312" w:hint="eastAsia"/>
          <w:color w:val="000000"/>
          <w:sz w:val="28"/>
          <w:szCs w:val="28"/>
        </w:rPr>
        <w:t xml:space="preserve"> 王璐怡） 26日上午，中共中央宣传部在北京举行以“守好‘红色根脉’打造‘重要窗口’”为主题的建党百年浙江专题新闻发布会，来自境内外40家媒体的80多名记者参会。省委书记袁家军</w:t>
      </w:r>
      <w:proofErr w:type="gramStart"/>
      <w:r w:rsidRPr="00FB6A76">
        <w:rPr>
          <w:rFonts w:ascii="仿宋_GB2312" w:eastAsia="仿宋_GB2312" w:hint="eastAsia"/>
          <w:color w:val="000000"/>
          <w:sz w:val="28"/>
          <w:szCs w:val="28"/>
        </w:rPr>
        <w:t>作主题发布</w:t>
      </w:r>
      <w:proofErr w:type="gramEnd"/>
      <w:r w:rsidRPr="00FB6A76">
        <w:rPr>
          <w:rFonts w:ascii="仿宋_GB2312" w:eastAsia="仿宋_GB2312" w:hint="eastAsia"/>
          <w:color w:val="000000"/>
          <w:sz w:val="28"/>
          <w:szCs w:val="28"/>
        </w:rPr>
        <w:t>并回答记者提问，省委副书记、省长郑</w:t>
      </w:r>
      <w:proofErr w:type="gramStart"/>
      <w:r w:rsidRPr="00FB6A76">
        <w:rPr>
          <w:rFonts w:ascii="仿宋_GB2312" w:eastAsia="仿宋_GB2312" w:hint="eastAsia"/>
          <w:color w:val="000000"/>
          <w:sz w:val="28"/>
          <w:szCs w:val="28"/>
        </w:rPr>
        <w:t>栅洁回答</w:t>
      </w:r>
      <w:proofErr w:type="gramEnd"/>
      <w:r w:rsidRPr="00FB6A76">
        <w:rPr>
          <w:rFonts w:ascii="仿宋_GB2312" w:eastAsia="仿宋_GB2312" w:hint="eastAsia"/>
          <w:color w:val="000000"/>
          <w:sz w:val="28"/>
          <w:szCs w:val="28"/>
        </w:rPr>
        <w:t>有关提问。</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FB6A76">
        <w:rPr>
          <w:rFonts w:ascii="仿宋_GB2312" w:eastAsia="仿宋_GB2312" w:hint="eastAsia"/>
          <w:color w:val="000000"/>
          <w:sz w:val="28"/>
          <w:szCs w:val="28"/>
        </w:rPr>
        <w:t xml:space="preserve">　　袁家军用四个关键词向大家介绍浙江。</w:t>
      </w:r>
      <w:r w:rsidRPr="00FB6A76">
        <w:rPr>
          <w:rFonts w:ascii="仿宋_GB2312" w:eastAsia="仿宋_GB2312" w:hint="eastAsia"/>
          <w:b/>
          <w:color w:val="000000"/>
          <w:sz w:val="28"/>
          <w:szCs w:val="28"/>
        </w:rPr>
        <w:t>第一是“红色根脉”。</w:t>
      </w:r>
      <w:r w:rsidRPr="00FB6A76">
        <w:rPr>
          <w:rFonts w:ascii="仿宋_GB2312" w:eastAsia="仿宋_GB2312" w:hint="eastAsia"/>
          <w:color w:val="000000"/>
          <w:sz w:val="28"/>
          <w:szCs w:val="28"/>
        </w:rPr>
        <w:t>他说，浙江是中国革命红船起航地，100年前，中国共产党第一次全国代表大会在嘉兴南湖的一条游船上胜利闭幕，庄严宣告了中国共产党的诞生。同时，浙江是习近平新时代中国特色社会主义思想重要萌发地，习近平总书记在浙江工作期间创造性地</w:t>
      </w:r>
      <w:proofErr w:type="gramStart"/>
      <w:r w:rsidRPr="00FB6A76">
        <w:rPr>
          <w:rFonts w:ascii="仿宋_GB2312" w:eastAsia="仿宋_GB2312" w:hint="eastAsia"/>
          <w:color w:val="000000"/>
          <w:sz w:val="28"/>
          <w:szCs w:val="28"/>
        </w:rPr>
        <w:t>作出</w:t>
      </w:r>
      <w:proofErr w:type="gramEnd"/>
      <w:r w:rsidRPr="00FB6A76">
        <w:rPr>
          <w:rFonts w:ascii="仿宋_GB2312" w:eastAsia="仿宋_GB2312" w:hint="eastAsia"/>
          <w:color w:val="000000"/>
          <w:sz w:val="28"/>
          <w:szCs w:val="28"/>
        </w:rPr>
        <w:t>了“八八战略”重大决策部署，始终</w:t>
      </w:r>
      <w:proofErr w:type="gramStart"/>
      <w:r w:rsidRPr="00FB6A76">
        <w:rPr>
          <w:rFonts w:ascii="仿宋_GB2312" w:eastAsia="仿宋_GB2312" w:hint="eastAsia"/>
          <w:color w:val="000000"/>
          <w:sz w:val="28"/>
          <w:szCs w:val="28"/>
        </w:rPr>
        <w:t>引领着</w:t>
      </w:r>
      <w:proofErr w:type="gramEnd"/>
      <w:r w:rsidRPr="00FB6A76">
        <w:rPr>
          <w:rFonts w:ascii="仿宋_GB2312" w:eastAsia="仿宋_GB2312" w:hint="eastAsia"/>
          <w:color w:val="000000"/>
          <w:sz w:val="28"/>
          <w:szCs w:val="28"/>
        </w:rPr>
        <w:t>浙江干在实处、走在前列、勇立潮头。所以，“红色根脉”是党在浙江百年奋斗历程中最鲜明的底色。</w:t>
      </w:r>
      <w:r w:rsidRPr="00FB6A76">
        <w:rPr>
          <w:rFonts w:ascii="仿宋_GB2312" w:eastAsia="仿宋_GB2312" w:hint="eastAsia"/>
          <w:b/>
          <w:color w:val="000000"/>
          <w:sz w:val="28"/>
          <w:szCs w:val="28"/>
        </w:rPr>
        <w:t>第二是“重要窗口”。</w:t>
      </w:r>
      <w:r w:rsidRPr="00FB6A76">
        <w:rPr>
          <w:rFonts w:ascii="仿宋_GB2312" w:eastAsia="仿宋_GB2312" w:hint="eastAsia"/>
          <w:color w:val="000000"/>
          <w:sz w:val="28"/>
          <w:szCs w:val="28"/>
        </w:rPr>
        <w:t>他说，去年春天，习近平总书记亲临浙江考察调研，赋予浙江“努力成为新时代全面展示中国特色社会主义制度优越性的重要窗口”新目标新定位，要求浙江成为新时代中国特色社会主义的展示之窗和实践范例，政治意义、全局意义、国际意义都十分重要。</w:t>
      </w:r>
      <w:r w:rsidRPr="00FB6A76">
        <w:rPr>
          <w:rFonts w:ascii="仿宋_GB2312" w:eastAsia="仿宋_GB2312" w:hint="eastAsia"/>
          <w:b/>
          <w:color w:val="000000"/>
          <w:sz w:val="28"/>
          <w:szCs w:val="28"/>
        </w:rPr>
        <w:t>第三是“共同富裕”。</w:t>
      </w:r>
      <w:r w:rsidRPr="00FB6A76">
        <w:rPr>
          <w:rFonts w:ascii="仿宋_GB2312" w:eastAsia="仿宋_GB2312" w:hint="eastAsia"/>
          <w:color w:val="000000"/>
          <w:sz w:val="28"/>
          <w:szCs w:val="28"/>
        </w:rPr>
        <w:t>他说，高质量发展建设共同富裕示范区是国家“十四五”规划赋予浙江的重大任务，我们将以缩小地区差距、城乡差距和收入差距为主攻方向，着力推进收入分配制度改革、推进公共服务优质共享、创新先富带后富的政策体系、打造共同富裕现代化基本单元。</w:t>
      </w:r>
      <w:r w:rsidRPr="00FB6A76">
        <w:rPr>
          <w:rFonts w:ascii="仿宋_GB2312" w:eastAsia="仿宋_GB2312" w:hint="eastAsia"/>
          <w:b/>
          <w:color w:val="000000"/>
          <w:sz w:val="28"/>
          <w:szCs w:val="28"/>
        </w:rPr>
        <w:t>第四是“社会主义现代化先行省”。</w:t>
      </w:r>
      <w:r w:rsidRPr="00FB6A76">
        <w:rPr>
          <w:rFonts w:ascii="仿宋_GB2312" w:eastAsia="仿宋_GB2312" w:hint="eastAsia"/>
          <w:color w:val="000000"/>
          <w:sz w:val="28"/>
          <w:szCs w:val="28"/>
        </w:rPr>
        <w:t>他说，步入新发展阶段，浙江开启了“争创社会主义现代化先行省”的新征程，将更加突出以人为核心的现代化，努力实现数字赋能、产业体系、科技创新、农业农村、对外开放、省域治理、文化建设、生态文明、公共服务以及人自身等10方面的现代化先行。</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FB6A76">
        <w:rPr>
          <w:rFonts w:ascii="仿宋_GB2312" w:eastAsia="仿宋_GB2312" w:hint="eastAsia"/>
          <w:color w:val="000000"/>
          <w:sz w:val="28"/>
          <w:szCs w:val="28"/>
        </w:rPr>
        <w:lastRenderedPageBreak/>
        <w:t xml:space="preserve">　　袁家军说，100年来，浙江儿女在中国共产党的坚强领导下，筚路蓝缕、实干担当、砥砺奋进，特别是2003年“八八战略”实施以来，推动浙江大地发生了精彩蝶变，实现从经济大省向经济强省、从对内对外开放向深度融入全球、从总体小康向高水平全面小康的跃升。</w:t>
      </w:r>
      <w:r w:rsidRPr="00C65B23">
        <w:rPr>
          <w:rFonts w:ascii="仿宋_GB2312" w:eastAsia="仿宋_GB2312" w:hint="eastAsia"/>
          <w:b/>
          <w:color w:val="000000"/>
          <w:sz w:val="28"/>
          <w:szCs w:val="28"/>
        </w:rPr>
        <w:t>经过百年奋斗，今天的浙江跑出了经济高质量发展的加速度，提升了民主法治这一核心软实力，打造了具有重要影响的文化高地，成为百姓感受最安全、最具幸福感的省份之一，建设了全域美丽大花园，构建了党建统领的</w:t>
      </w:r>
      <w:proofErr w:type="gramStart"/>
      <w:r w:rsidRPr="00C65B23">
        <w:rPr>
          <w:rFonts w:ascii="仿宋_GB2312" w:eastAsia="仿宋_GB2312" w:hint="eastAsia"/>
          <w:b/>
          <w:color w:val="000000"/>
          <w:sz w:val="28"/>
          <w:szCs w:val="28"/>
        </w:rPr>
        <w:t>整体智治体系</w:t>
      </w:r>
      <w:proofErr w:type="gramEnd"/>
      <w:r w:rsidRPr="00C65B23">
        <w:rPr>
          <w:rFonts w:ascii="仿宋_GB2312" w:eastAsia="仿宋_GB2312" w:hint="eastAsia"/>
          <w:b/>
          <w:color w:val="000000"/>
          <w:sz w:val="28"/>
          <w:szCs w:val="28"/>
        </w:rPr>
        <w:t>。</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FB6A76">
        <w:rPr>
          <w:rFonts w:ascii="仿宋_GB2312" w:eastAsia="仿宋_GB2312" w:hint="eastAsia"/>
          <w:color w:val="000000"/>
          <w:sz w:val="28"/>
          <w:szCs w:val="28"/>
        </w:rPr>
        <w:t xml:space="preserve">　　袁家军说，党在浙江的百年奋斗历程、取得的巨大成绩，从一个省域印证了中国共产党的蓬勃生机、风华正茂，展现了中国特色社会主义制度的强大生命力和无比优越性，彰显了习近平新时代中国特色社会主义思想的真理力量和实践伟力。面向未来，浙江将坚持以习近平新时代中国特色社会主义思想为指导，当好“红色根脉”传承人、守护者，在忠实</w:t>
      </w:r>
      <w:proofErr w:type="gramStart"/>
      <w:r w:rsidRPr="00FB6A76">
        <w:rPr>
          <w:rFonts w:ascii="仿宋_GB2312" w:eastAsia="仿宋_GB2312" w:hint="eastAsia"/>
          <w:color w:val="000000"/>
          <w:sz w:val="28"/>
          <w:szCs w:val="28"/>
        </w:rPr>
        <w:t>践行</w:t>
      </w:r>
      <w:proofErr w:type="gramEnd"/>
      <w:r w:rsidRPr="00FB6A76">
        <w:rPr>
          <w:rFonts w:ascii="仿宋_GB2312" w:eastAsia="仿宋_GB2312" w:hint="eastAsia"/>
          <w:color w:val="000000"/>
          <w:sz w:val="28"/>
          <w:szCs w:val="28"/>
        </w:rPr>
        <w:t>“八八战略”、奋力打造“重要窗口”，争创社会主义现代化先行省上创造最新成果、展示硬核担当，以“浙江之窗”展现“中国之治”，以优异成绩庆祝建党100周年。</w:t>
      </w:r>
    </w:p>
    <w:p w:rsidR="00FB6A76" w:rsidRP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FB6A76">
        <w:rPr>
          <w:rFonts w:ascii="仿宋_GB2312" w:eastAsia="仿宋_GB2312" w:hint="eastAsia"/>
          <w:color w:val="000000"/>
          <w:sz w:val="28"/>
          <w:szCs w:val="28"/>
        </w:rPr>
        <w:t xml:space="preserve">　　随后，媒体记者围绕深入</w:t>
      </w:r>
      <w:proofErr w:type="gramStart"/>
      <w:r w:rsidRPr="00FB6A76">
        <w:rPr>
          <w:rFonts w:ascii="仿宋_GB2312" w:eastAsia="仿宋_GB2312" w:hint="eastAsia"/>
          <w:color w:val="000000"/>
          <w:sz w:val="28"/>
          <w:szCs w:val="28"/>
        </w:rPr>
        <w:t>践行</w:t>
      </w:r>
      <w:proofErr w:type="gramEnd"/>
      <w:r w:rsidRPr="00FB6A76">
        <w:rPr>
          <w:rFonts w:ascii="仿宋_GB2312" w:eastAsia="仿宋_GB2312" w:hint="eastAsia"/>
          <w:color w:val="000000"/>
          <w:sz w:val="28"/>
          <w:szCs w:val="28"/>
        </w:rPr>
        <w:t>“八八战略”、数字化改革、构建党建统领的</w:t>
      </w:r>
      <w:proofErr w:type="gramStart"/>
      <w:r w:rsidRPr="00FB6A76">
        <w:rPr>
          <w:rFonts w:ascii="仿宋_GB2312" w:eastAsia="仿宋_GB2312" w:hint="eastAsia"/>
          <w:color w:val="000000"/>
          <w:sz w:val="28"/>
          <w:szCs w:val="28"/>
        </w:rPr>
        <w:t>整体智治体系</w:t>
      </w:r>
      <w:proofErr w:type="gramEnd"/>
      <w:r w:rsidRPr="00FB6A76">
        <w:rPr>
          <w:rFonts w:ascii="仿宋_GB2312" w:eastAsia="仿宋_GB2312" w:hint="eastAsia"/>
          <w:color w:val="000000"/>
          <w:sz w:val="28"/>
          <w:szCs w:val="28"/>
        </w:rPr>
        <w:t>、打造一流营商环境、扩大海外交往、文化建设等踊跃提问。袁家军、郑栅洁、朱国贤用生动的例子、翔实的数据，一一作了回答。</w:t>
      </w:r>
    </w:p>
    <w:p w:rsid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FB6A76">
        <w:rPr>
          <w:rFonts w:ascii="仿宋_GB2312" w:eastAsia="仿宋_GB2312" w:hint="eastAsia"/>
          <w:color w:val="000000"/>
          <w:sz w:val="28"/>
          <w:szCs w:val="28"/>
        </w:rPr>
        <w:t xml:space="preserve">　　陈奕君出席，中宣部对外新闻局局长、国新办新闻局局长陈文俊主持新闻发布会。</w:t>
      </w:r>
    </w:p>
    <w:p w:rsidR="00FB6A76" w:rsidRDefault="007909D6" w:rsidP="00B74AA3">
      <w:pPr>
        <w:tabs>
          <w:tab w:val="left" w:leader="dot" w:pos="7797"/>
          <w:tab w:val="left" w:leader="middleDot" w:pos="8190"/>
          <w:tab w:val="left" w:pos="8363"/>
          <w:tab w:val="left" w:leader="middleDot" w:pos="8400"/>
        </w:tabs>
        <w:spacing w:line="540" w:lineRule="exact"/>
        <w:ind w:rightChars="-27" w:right="-57"/>
        <w:jc w:val="right"/>
        <w:rPr>
          <w:rFonts w:ascii="仿宋_GB2312" w:eastAsia="仿宋_GB2312"/>
          <w:color w:val="000000"/>
          <w:sz w:val="28"/>
          <w:szCs w:val="28"/>
        </w:rPr>
      </w:pPr>
      <w:r>
        <w:rPr>
          <w:rFonts w:ascii="仿宋_GB2312" w:eastAsia="仿宋_GB2312" w:hint="eastAsia"/>
          <w:color w:val="000000"/>
          <w:sz w:val="28"/>
          <w:szCs w:val="28"/>
        </w:rPr>
        <w:t>【来源</w:t>
      </w:r>
      <w:r>
        <w:rPr>
          <w:rFonts w:ascii="仿宋_GB2312" w:eastAsia="仿宋_GB2312"/>
          <w:color w:val="000000"/>
          <w:sz w:val="28"/>
          <w:szCs w:val="28"/>
        </w:rPr>
        <w:t>：浙江日报</w:t>
      </w:r>
      <w:r>
        <w:rPr>
          <w:rFonts w:ascii="仿宋_GB2312" w:eastAsia="仿宋_GB2312" w:hint="eastAsia"/>
          <w:color w:val="000000"/>
          <w:sz w:val="28"/>
          <w:szCs w:val="28"/>
        </w:rPr>
        <w:t xml:space="preserve">  2021年4月27日】</w:t>
      </w:r>
    </w:p>
    <w:p w:rsidR="00FB6A76" w:rsidRDefault="00FB6A76"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Pr="00964F20"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proofErr w:type="gramStart"/>
      <w:r w:rsidRPr="00964F20">
        <w:rPr>
          <w:rFonts w:ascii="黑体" w:eastAsia="黑体" w:hAnsi="黑体" w:hint="eastAsia"/>
          <w:b/>
          <w:color w:val="000000"/>
          <w:sz w:val="30"/>
          <w:szCs w:val="30"/>
        </w:rPr>
        <w:lastRenderedPageBreak/>
        <w:t>郑栅洁在</w:t>
      </w:r>
      <w:proofErr w:type="gramEnd"/>
      <w:r w:rsidRPr="00964F20">
        <w:rPr>
          <w:rFonts w:ascii="黑体" w:eastAsia="黑体" w:hAnsi="黑体" w:hint="eastAsia"/>
          <w:b/>
          <w:color w:val="000000"/>
          <w:sz w:val="30"/>
          <w:szCs w:val="30"/>
        </w:rPr>
        <w:t>省政府第四次廉政工作会议上强调</w:t>
      </w:r>
    </w:p>
    <w:p w:rsidR="00124961" w:rsidRPr="00964F20"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964F20">
        <w:rPr>
          <w:rFonts w:ascii="黑体" w:eastAsia="黑体" w:hAnsi="黑体" w:hint="eastAsia"/>
          <w:b/>
          <w:color w:val="000000"/>
          <w:sz w:val="30"/>
          <w:szCs w:val="30"/>
        </w:rPr>
        <w:t>对表先行示范 加快打造廉洁政府</w:t>
      </w: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Pr="00964F20"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64F20">
        <w:rPr>
          <w:rFonts w:ascii="仿宋_GB2312" w:eastAsia="仿宋_GB2312" w:hint="eastAsia"/>
          <w:color w:val="000000"/>
          <w:sz w:val="28"/>
          <w:szCs w:val="28"/>
        </w:rPr>
        <w:t xml:space="preserve">　　本报杭州4月26日讯 （记者 余勤） 26日下午，省政府召开第四次廉政工作会议。省长</w:t>
      </w:r>
      <w:proofErr w:type="gramStart"/>
      <w:r w:rsidRPr="00964F20">
        <w:rPr>
          <w:rFonts w:ascii="仿宋_GB2312" w:eastAsia="仿宋_GB2312" w:hint="eastAsia"/>
          <w:color w:val="000000"/>
          <w:sz w:val="28"/>
          <w:szCs w:val="28"/>
        </w:rPr>
        <w:t>郑栅洁强调</w:t>
      </w:r>
      <w:proofErr w:type="gramEnd"/>
      <w:r w:rsidRPr="00964F20">
        <w:rPr>
          <w:rFonts w:ascii="仿宋_GB2312" w:eastAsia="仿宋_GB2312" w:hint="eastAsia"/>
          <w:color w:val="000000"/>
          <w:sz w:val="28"/>
          <w:szCs w:val="28"/>
        </w:rPr>
        <w:t>，确保“十四五”时期发展目标任务落到实处，全省政府系统必须加强党的建设，必须加强党风廉政建设和反腐败工作。要深入学习贯彻习近平总书记在十九届中央纪委五次全会上的重要讲话精神，全面落实国务院第四次廉政工作会议和李克强总理重要讲话要求，按照省委工作部署，坚定不移把清廉浙江建设推向深入，做到干部更清正、政府更清廉、政治更清明、群众更有获得感。</w:t>
      </w:r>
    </w:p>
    <w:p w:rsidR="00124961" w:rsidRPr="00964F20"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64F20">
        <w:rPr>
          <w:rFonts w:ascii="仿宋_GB2312" w:eastAsia="仿宋_GB2312" w:hint="eastAsia"/>
          <w:color w:val="000000"/>
          <w:sz w:val="28"/>
          <w:szCs w:val="28"/>
        </w:rPr>
        <w:t xml:space="preserve">　　</w:t>
      </w:r>
      <w:proofErr w:type="gramStart"/>
      <w:r w:rsidRPr="00964F20">
        <w:rPr>
          <w:rFonts w:ascii="仿宋_GB2312" w:eastAsia="仿宋_GB2312" w:hint="eastAsia"/>
          <w:color w:val="000000"/>
          <w:sz w:val="28"/>
          <w:szCs w:val="28"/>
        </w:rPr>
        <w:t>郑栅洁指出</w:t>
      </w:r>
      <w:proofErr w:type="gramEnd"/>
      <w:r w:rsidRPr="00964F20">
        <w:rPr>
          <w:rFonts w:ascii="仿宋_GB2312" w:eastAsia="仿宋_GB2312" w:hint="eastAsia"/>
          <w:color w:val="000000"/>
          <w:sz w:val="28"/>
          <w:szCs w:val="28"/>
        </w:rPr>
        <w:t>，在党中央、国务院和省委的坚强领导下，去年以来，全省政府系统扎实推进廉洁政府建设，“两个维护”更加坚定，权力运行更加规范，执纪问</w:t>
      </w:r>
      <w:proofErr w:type="gramStart"/>
      <w:r w:rsidRPr="00964F20">
        <w:rPr>
          <w:rFonts w:ascii="仿宋_GB2312" w:eastAsia="仿宋_GB2312" w:hint="eastAsia"/>
          <w:color w:val="000000"/>
          <w:sz w:val="28"/>
          <w:szCs w:val="28"/>
        </w:rPr>
        <w:t>责更加</w:t>
      </w:r>
      <w:proofErr w:type="gramEnd"/>
      <w:r w:rsidRPr="00964F20">
        <w:rPr>
          <w:rFonts w:ascii="仿宋_GB2312" w:eastAsia="仿宋_GB2312" w:hint="eastAsia"/>
          <w:color w:val="000000"/>
          <w:sz w:val="28"/>
          <w:szCs w:val="28"/>
        </w:rPr>
        <w:t>严格，作风建设更加深入，营商环境更加优良。但也要清醒看到政府系统党风廉政建设和反腐败工作存在的突出问题，必须警钟长鸣、常抓不懈。</w:t>
      </w:r>
    </w:p>
    <w:p w:rsidR="00124961" w:rsidRPr="00964F20"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64F20">
        <w:rPr>
          <w:rFonts w:ascii="仿宋_GB2312" w:eastAsia="仿宋_GB2312" w:hint="eastAsia"/>
          <w:color w:val="000000"/>
          <w:sz w:val="28"/>
          <w:szCs w:val="28"/>
        </w:rPr>
        <w:t xml:space="preserve">　　</w:t>
      </w:r>
      <w:proofErr w:type="gramStart"/>
      <w:r w:rsidRPr="00964F20">
        <w:rPr>
          <w:rFonts w:ascii="仿宋_GB2312" w:eastAsia="仿宋_GB2312" w:hint="eastAsia"/>
          <w:color w:val="000000"/>
          <w:sz w:val="28"/>
          <w:szCs w:val="28"/>
        </w:rPr>
        <w:t>郑栅洁强调</w:t>
      </w:r>
      <w:proofErr w:type="gramEnd"/>
      <w:r w:rsidRPr="00964F20">
        <w:rPr>
          <w:rFonts w:ascii="仿宋_GB2312" w:eastAsia="仿宋_GB2312" w:hint="eastAsia"/>
          <w:color w:val="000000"/>
          <w:sz w:val="28"/>
          <w:szCs w:val="28"/>
        </w:rPr>
        <w:t>，要对表先行示范，加快打造廉洁政府。一要以加强党的政治建设为统领。学深悟透习近平新时代中国特色社会主义思想，深入开展党史学习教育，学出“两个维护”新境界，增强拒腐防变的政治定力。要严守政治纪律、政治规矩，坚决做到政令畅通、令行禁止，坚决做好巡视“后半篇文章”。二要以惩治重点领域腐败为关键。把“严”的主基调长期坚持下去，一体推进不敢腐、不能腐、不想腐，“惩”出威慑力，“治”出约束力，“防”出免疫力。三要以持续深化作风建设为保障。坚持什么问题突出就重点解决什么问题，以马不离鞍、</w:t>
      </w:r>
      <w:proofErr w:type="gramStart"/>
      <w:r w:rsidRPr="00964F20">
        <w:rPr>
          <w:rFonts w:ascii="仿宋_GB2312" w:eastAsia="仿宋_GB2312" w:hint="eastAsia"/>
          <w:color w:val="000000"/>
          <w:sz w:val="28"/>
          <w:szCs w:val="28"/>
        </w:rPr>
        <w:t>缰</w:t>
      </w:r>
      <w:proofErr w:type="gramEnd"/>
      <w:r w:rsidRPr="00964F20">
        <w:rPr>
          <w:rFonts w:ascii="仿宋_GB2312" w:eastAsia="仿宋_GB2312" w:hint="eastAsia"/>
          <w:color w:val="000000"/>
          <w:sz w:val="28"/>
          <w:szCs w:val="28"/>
        </w:rPr>
        <w:t>不松手的定力，精准整治形式主义、</w:t>
      </w:r>
      <w:r w:rsidRPr="00964F20">
        <w:rPr>
          <w:rFonts w:ascii="仿宋_GB2312" w:eastAsia="仿宋_GB2312" w:hint="eastAsia"/>
          <w:color w:val="000000"/>
          <w:sz w:val="28"/>
          <w:szCs w:val="28"/>
        </w:rPr>
        <w:lastRenderedPageBreak/>
        <w:t>官僚主义，坚决惩治享乐主义、奢靡之风，坚持政府过紧日子，精准高效落实惠企政策，真正把群众“盼的事”变成政府“干的事”。四要以推进政府自身改革为动力。深化“放管服”改革，“放”就是要充分发挥市场作用，减少政府对微观事务的干预，以权力的“瘦身”为廉洁“强身”；“管”要管出公平正义、健康有序的市场环境；“服”要提高政务服务质量、提高企业和群众满意度，减少企业和群众办事成本。深化数字化改革，推进“掌上办事”“掌上办公”“掌上治理”，实施“一件事”集成改革，让权力运行更透明、更规范、更高效。五要以推进法治政府建设为支撑。加强政府依法行政，确保政府工作既</w:t>
      </w:r>
      <w:proofErr w:type="gramStart"/>
      <w:r w:rsidRPr="00964F20">
        <w:rPr>
          <w:rFonts w:ascii="仿宋_GB2312" w:eastAsia="仿宋_GB2312" w:hint="eastAsia"/>
          <w:color w:val="000000"/>
          <w:sz w:val="28"/>
          <w:szCs w:val="28"/>
        </w:rPr>
        <w:t>不</w:t>
      </w:r>
      <w:proofErr w:type="gramEnd"/>
      <w:r w:rsidRPr="00964F20">
        <w:rPr>
          <w:rFonts w:ascii="仿宋_GB2312" w:eastAsia="仿宋_GB2312" w:hint="eastAsia"/>
          <w:color w:val="000000"/>
          <w:sz w:val="28"/>
          <w:szCs w:val="28"/>
        </w:rPr>
        <w:t>缺位、也</w:t>
      </w:r>
      <w:proofErr w:type="gramStart"/>
      <w:r w:rsidRPr="00964F20">
        <w:rPr>
          <w:rFonts w:ascii="仿宋_GB2312" w:eastAsia="仿宋_GB2312" w:hint="eastAsia"/>
          <w:color w:val="000000"/>
          <w:sz w:val="28"/>
          <w:szCs w:val="28"/>
        </w:rPr>
        <w:t>不</w:t>
      </w:r>
      <w:proofErr w:type="gramEnd"/>
      <w:r w:rsidRPr="00964F20">
        <w:rPr>
          <w:rFonts w:ascii="仿宋_GB2312" w:eastAsia="仿宋_GB2312" w:hint="eastAsia"/>
          <w:color w:val="000000"/>
          <w:sz w:val="28"/>
          <w:szCs w:val="28"/>
        </w:rPr>
        <w:t>越位。加快综合行政执法改革，切实解决基层“看得到、管不住”和部门“管得着、看不见”的问题，让群众更深切感受到公平正义。六要以履行政府主体责任为基础。做到守土有责、守土尽责，坚持推动高质量发展和反腐败斗争两手抓、两促进，确保争创社会主义现代化</w:t>
      </w:r>
      <w:proofErr w:type="gramStart"/>
      <w:r w:rsidRPr="00964F20">
        <w:rPr>
          <w:rFonts w:ascii="仿宋_GB2312" w:eastAsia="仿宋_GB2312" w:hint="eastAsia"/>
          <w:color w:val="000000"/>
          <w:sz w:val="28"/>
          <w:szCs w:val="28"/>
        </w:rPr>
        <w:t>先行省</w:t>
      </w:r>
      <w:proofErr w:type="gramEnd"/>
      <w:r w:rsidRPr="00964F20">
        <w:rPr>
          <w:rFonts w:ascii="仿宋_GB2312" w:eastAsia="仿宋_GB2312" w:hint="eastAsia"/>
          <w:color w:val="000000"/>
          <w:sz w:val="28"/>
          <w:szCs w:val="28"/>
        </w:rPr>
        <w:t>开好局。</w:t>
      </w: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64F20">
        <w:rPr>
          <w:rFonts w:ascii="仿宋_GB2312" w:eastAsia="仿宋_GB2312" w:hint="eastAsia"/>
          <w:color w:val="000000"/>
          <w:sz w:val="28"/>
          <w:szCs w:val="28"/>
        </w:rPr>
        <w:t xml:space="preserve">　　陈金彪主持，许罗德、王双全、高兴夫、成岳冲、卢山、徐文光、刘忻、裘东耀在主会场或分会场出席。</w:t>
      </w: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right"/>
        <w:rPr>
          <w:rFonts w:ascii="仿宋_GB2312" w:eastAsia="仿宋_GB2312"/>
          <w:color w:val="000000"/>
          <w:sz w:val="28"/>
          <w:szCs w:val="28"/>
        </w:rPr>
      </w:pPr>
      <w:r w:rsidRPr="007909D6">
        <w:rPr>
          <w:rFonts w:ascii="仿宋_GB2312" w:eastAsia="仿宋_GB2312" w:hint="eastAsia"/>
          <w:color w:val="000000"/>
          <w:sz w:val="28"/>
          <w:szCs w:val="28"/>
        </w:rPr>
        <w:t>【来源：浙江日报  2021年4月27日】</w:t>
      </w:r>
    </w:p>
    <w:p w:rsidR="00124961" w:rsidRPr="00FC2037"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124961">
        <w:rPr>
          <w:rFonts w:ascii="仿宋_GB2312" w:eastAsia="仿宋_GB2312" w:hint="eastAsia"/>
          <w:b/>
          <w:color w:val="000000"/>
          <w:sz w:val="28"/>
          <w:szCs w:val="28"/>
        </w:rPr>
        <w:t>袁家军在全省建设新时代美丽浙江暨中央生态环境保护督察整改工作推进大会上强调</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124961">
        <w:rPr>
          <w:rFonts w:ascii="黑体" w:eastAsia="黑体" w:hAnsi="黑体" w:hint="eastAsia"/>
          <w:b/>
          <w:color w:val="000000"/>
          <w:sz w:val="30"/>
          <w:szCs w:val="30"/>
        </w:rPr>
        <w:t>以高水平的美丽浙江建设</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124961">
        <w:rPr>
          <w:rFonts w:ascii="黑体" w:eastAsia="黑体" w:hAnsi="黑体" w:hint="eastAsia"/>
          <w:b/>
          <w:color w:val="000000"/>
          <w:sz w:val="30"/>
          <w:szCs w:val="30"/>
        </w:rPr>
        <w:t>推动人与自然和谐共生的现代化</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proofErr w:type="gramStart"/>
      <w:r w:rsidRPr="00124961">
        <w:rPr>
          <w:rFonts w:ascii="仿宋_GB2312" w:eastAsia="仿宋_GB2312" w:hint="eastAsia"/>
          <w:color w:val="000000"/>
          <w:sz w:val="28"/>
          <w:szCs w:val="28"/>
        </w:rPr>
        <w:t>郑栅洁主持</w:t>
      </w:r>
      <w:proofErr w:type="gramEnd"/>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lastRenderedPageBreak/>
        <w:t xml:space="preserve">　　本报杭州5月18日讯 （记者 刘乐平） 18日下午，全省建设新时代美丽浙江暨中央生态环境保护督察整改工作推进大会在杭州召开，省委书记、</w:t>
      </w:r>
      <w:proofErr w:type="gramStart"/>
      <w:r w:rsidRPr="00124961">
        <w:rPr>
          <w:rFonts w:ascii="仿宋_GB2312" w:eastAsia="仿宋_GB2312" w:hint="eastAsia"/>
          <w:color w:val="000000"/>
          <w:sz w:val="28"/>
          <w:szCs w:val="28"/>
        </w:rPr>
        <w:t>省美丽</w:t>
      </w:r>
      <w:proofErr w:type="gramEnd"/>
      <w:r w:rsidRPr="00124961">
        <w:rPr>
          <w:rFonts w:ascii="仿宋_GB2312" w:eastAsia="仿宋_GB2312" w:hint="eastAsia"/>
          <w:color w:val="000000"/>
          <w:sz w:val="28"/>
          <w:szCs w:val="28"/>
        </w:rPr>
        <w:t>浙江建设领导小组组长袁家军出席会议并讲话。他强调，要深入学习贯彻习近平生态文明思想，完整、准确、全面贯彻新发展理念，对美丽浙江建设进行系统性重塑，构建美丽浙江数字化综合应用系统，进一步拓宽绿水青山就是金山银山转化通道，加快探索以生态优先、绿色发展为导向的高质量发展新路子，以高水平的美丽浙江建设推动人与自然和谐共生的现代化。</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t xml:space="preserve">　　省委副书记、省长、</w:t>
      </w:r>
      <w:proofErr w:type="gramStart"/>
      <w:r w:rsidRPr="00124961">
        <w:rPr>
          <w:rFonts w:ascii="仿宋_GB2312" w:eastAsia="仿宋_GB2312" w:hint="eastAsia"/>
          <w:color w:val="000000"/>
          <w:sz w:val="28"/>
          <w:szCs w:val="28"/>
        </w:rPr>
        <w:t>省美丽</w:t>
      </w:r>
      <w:proofErr w:type="gramEnd"/>
      <w:r w:rsidRPr="00124961">
        <w:rPr>
          <w:rFonts w:ascii="仿宋_GB2312" w:eastAsia="仿宋_GB2312" w:hint="eastAsia"/>
          <w:color w:val="000000"/>
          <w:sz w:val="28"/>
          <w:szCs w:val="28"/>
        </w:rPr>
        <w:t>浙江建设领导小组组长郑</w:t>
      </w:r>
      <w:proofErr w:type="gramStart"/>
      <w:r w:rsidRPr="00124961">
        <w:rPr>
          <w:rFonts w:ascii="仿宋_GB2312" w:eastAsia="仿宋_GB2312" w:hint="eastAsia"/>
          <w:color w:val="000000"/>
          <w:sz w:val="28"/>
          <w:szCs w:val="28"/>
        </w:rPr>
        <w:t>栅洁主持</w:t>
      </w:r>
      <w:proofErr w:type="gramEnd"/>
      <w:r w:rsidRPr="00124961">
        <w:rPr>
          <w:rFonts w:ascii="仿宋_GB2312" w:eastAsia="仿宋_GB2312" w:hint="eastAsia"/>
          <w:color w:val="000000"/>
          <w:sz w:val="28"/>
          <w:szCs w:val="28"/>
        </w:rPr>
        <w:t>会议，陈奕君、李学忠、徐文光、周国辉出席。</w:t>
      </w:r>
      <w:proofErr w:type="gramStart"/>
      <w:r w:rsidRPr="00124961">
        <w:rPr>
          <w:rFonts w:ascii="仿宋_GB2312" w:eastAsia="仿宋_GB2312" w:hint="eastAsia"/>
          <w:color w:val="000000"/>
          <w:sz w:val="28"/>
          <w:szCs w:val="28"/>
        </w:rPr>
        <w:t>与会省</w:t>
      </w:r>
      <w:proofErr w:type="gramEnd"/>
      <w:r w:rsidRPr="00124961">
        <w:rPr>
          <w:rFonts w:ascii="仿宋_GB2312" w:eastAsia="仿宋_GB2312" w:hint="eastAsia"/>
          <w:color w:val="000000"/>
          <w:sz w:val="28"/>
          <w:szCs w:val="28"/>
        </w:rPr>
        <w:t>领导为获得2020年度美丽浙江建设（生态文明示范创建行动计划）工作考核优秀的市、县（市、区）代表，获得2020年度“五水共治”（河长制）工作“大禹鼎”的优秀市、县（市、区）代表，省第四批“无违建县（市、区）”代表授奖牌、授鼎。省生态环境厅、</w:t>
      </w:r>
      <w:proofErr w:type="gramStart"/>
      <w:r w:rsidRPr="00124961">
        <w:rPr>
          <w:rFonts w:ascii="仿宋_GB2312" w:eastAsia="仿宋_GB2312" w:hint="eastAsia"/>
          <w:color w:val="000000"/>
          <w:sz w:val="28"/>
          <w:szCs w:val="28"/>
        </w:rPr>
        <w:t>省发改</w:t>
      </w:r>
      <w:proofErr w:type="gramEnd"/>
      <w:r w:rsidRPr="00124961">
        <w:rPr>
          <w:rFonts w:ascii="仿宋_GB2312" w:eastAsia="仿宋_GB2312" w:hint="eastAsia"/>
          <w:color w:val="000000"/>
          <w:sz w:val="28"/>
          <w:szCs w:val="28"/>
        </w:rPr>
        <w:t>委、省建设厅、省农业农村厅，宁波市、湖州市、嘉兴市、衢州市、杭州市桐庐县负责人作交流发言。</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t xml:space="preserve">　　袁家军充分肯定过去一年我省美丽浙江建设取得新进展，交出了一份生态高分报表。他指出，“十四五”时期的美丽浙江建设代表的是“重要窗口”的美丽浙江、社会主义现代化</w:t>
      </w:r>
      <w:proofErr w:type="gramStart"/>
      <w:r w:rsidRPr="00124961">
        <w:rPr>
          <w:rFonts w:ascii="仿宋_GB2312" w:eastAsia="仿宋_GB2312" w:hint="eastAsia"/>
          <w:color w:val="000000"/>
          <w:sz w:val="28"/>
          <w:szCs w:val="28"/>
        </w:rPr>
        <w:t>先行省</w:t>
      </w:r>
      <w:proofErr w:type="gramEnd"/>
      <w:r w:rsidRPr="00124961">
        <w:rPr>
          <w:rFonts w:ascii="仿宋_GB2312" w:eastAsia="仿宋_GB2312" w:hint="eastAsia"/>
          <w:color w:val="000000"/>
          <w:sz w:val="28"/>
          <w:szCs w:val="28"/>
        </w:rPr>
        <w:t>的美丽浙江、高质量发展建设共同富裕示范区的美丽浙江、美丽中国先行示范区的美丽浙江。要坚持理念、目标、机制、方法、手段“五个先行示范”，使新时代美丽浙江既有形美、又有神美，既有外在美、又有内在美，既有局部美、又有整体美，既有自然美、又有人文美，既好看、又好用，让绿色成为浙江发展最动人的色彩，让优良生态环境成为</w:t>
      </w:r>
      <w:proofErr w:type="gramStart"/>
      <w:r w:rsidRPr="00124961">
        <w:rPr>
          <w:rFonts w:ascii="仿宋_GB2312" w:eastAsia="仿宋_GB2312" w:hint="eastAsia"/>
          <w:color w:val="000000"/>
          <w:sz w:val="28"/>
          <w:szCs w:val="28"/>
        </w:rPr>
        <w:t>最</w:t>
      </w:r>
      <w:proofErr w:type="gramEnd"/>
      <w:r w:rsidRPr="00124961">
        <w:rPr>
          <w:rFonts w:ascii="仿宋_GB2312" w:eastAsia="仿宋_GB2312" w:hint="eastAsia"/>
          <w:color w:val="000000"/>
          <w:sz w:val="28"/>
          <w:szCs w:val="28"/>
        </w:rPr>
        <w:t>普惠的民生福祉、美丽经济成为高质量发展的鲜明底</w:t>
      </w:r>
      <w:r w:rsidRPr="00124961">
        <w:rPr>
          <w:rFonts w:ascii="仿宋_GB2312" w:eastAsia="仿宋_GB2312" w:hint="eastAsia"/>
          <w:color w:val="000000"/>
          <w:sz w:val="28"/>
          <w:szCs w:val="28"/>
        </w:rPr>
        <w:lastRenderedPageBreak/>
        <w:t>色、人与自然和谐发展成为共同富裕的重要特征，基本建成诗画浙江美丽大花园，努力建设人与自然和谐共生的现代化。</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t xml:space="preserve">　　袁家军指出，要坚持</w:t>
      </w:r>
      <w:proofErr w:type="gramStart"/>
      <w:r w:rsidRPr="00124961">
        <w:rPr>
          <w:rFonts w:ascii="仿宋_GB2312" w:eastAsia="仿宋_GB2312" w:hint="eastAsia"/>
          <w:color w:val="000000"/>
          <w:sz w:val="28"/>
          <w:szCs w:val="28"/>
        </w:rPr>
        <w:t>全领域</w:t>
      </w:r>
      <w:proofErr w:type="gramEnd"/>
      <w:r w:rsidRPr="00124961">
        <w:rPr>
          <w:rFonts w:ascii="仿宋_GB2312" w:eastAsia="仿宋_GB2312" w:hint="eastAsia"/>
          <w:color w:val="000000"/>
          <w:sz w:val="28"/>
          <w:szCs w:val="28"/>
        </w:rPr>
        <w:t>提升共进、全地域协同共建、全要素美丽共享、全过程管控共治、全方位</w:t>
      </w:r>
      <w:proofErr w:type="gramStart"/>
      <w:r w:rsidRPr="00124961">
        <w:rPr>
          <w:rFonts w:ascii="仿宋_GB2312" w:eastAsia="仿宋_GB2312" w:hint="eastAsia"/>
          <w:color w:val="000000"/>
          <w:sz w:val="28"/>
          <w:szCs w:val="28"/>
        </w:rPr>
        <w:t>塑造共</w:t>
      </w:r>
      <w:proofErr w:type="gramEnd"/>
      <w:r w:rsidRPr="00124961">
        <w:rPr>
          <w:rFonts w:ascii="仿宋_GB2312" w:eastAsia="仿宋_GB2312" w:hint="eastAsia"/>
          <w:color w:val="000000"/>
          <w:sz w:val="28"/>
          <w:szCs w:val="28"/>
        </w:rPr>
        <w:t>融，推进新发展阶段美丽浙江建设，并提出了“十四五”期间治水治气治土治废治塑、绿色低碳转型、构建美丽浙江数字化综合应用系统、构建全域美丽共享美丽新格局等方面的目标任务。</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t xml:space="preserve">　　袁家军强调，今年要深入打好治水治气治土</w:t>
      </w:r>
      <w:proofErr w:type="gramStart"/>
      <w:r w:rsidRPr="00124961">
        <w:rPr>
          <w:rFonts w:ascii="仿宋_GB2312" w:eastAsia="仿宋_GB2312" w:hint="eastAsia"/>
          <w:color w:val="000000"/>
          <w:sz w:val="28"/>
          <w:szCs w:val="28"/>
        </w:rPr>
        <w:t>治废治塑攻坚战</w:t>
      </w:r>
      <w:proofErr w:type="gramEnd"/>
      <w:r w:rsidRPr="00124961">
        <w:rPr>
          <w:rFonts w:ascii="仿宋_GB2312" w:eastAsia="仿宋_GB2312" w:hint="eastAsia"/>
          <w:color w:val="000000"/>
          <w:sz w:val="28"/>
          <w:szCs w:val="28"/>
        </w:rPr>
        <w:t>，深化“五水共治”碧水行动，全面推进清新空气行动，打造吃得放心、住得安心的净土家园，全面建设全域“无废城市”，强势推进塑料污染综合治理。要率先推进</w:t>
      </w:r>
      <w:proofErr w:type="gramStart"/>
      <w:r w:rsidRPr="00124961">
        <w:rPr>
          <w:rFonts w:ascii="仿宋_GB2312" w:eastAsia="仿宋_GB2312" w:hint="eastAsia"/>
          <w:color w:val="000000"/>
          <w:sz w:val="28"/>
          <w:szCs w:val="28"/>
        </w:rPr>
        <w:t>碳达峰碳</w:t>
      </w:r>
      <w:proofErr w:type="gramEnd"/>
      <w:r w:rsidRPr="00124961">
        <w:rPr>
          <w:rFonts w:ascii="仿宋_GB2312" w:eastAsia="仿宋_GB2312" w:hint="eastAsia"/>
          <w:color w:val="000000"/>
          <w:sz w:val="28"/>
          <w:szCs w:val="28"/>
        </w:rPr>
        <w:t>中和，制定实施二氧化碳排放达</w:t>
      </w:r>
      <w:proofErr w:type="gramStart"/>
      <w:r w:rsidRPr="00124961">
        <w:rPr>
          <w:rFonts w:ascii="仿宋_GB2312" w:eastAsia="仿宋_GB2312" w:hint="eastAsia"/>
          <w:color w:val="000000"/>
          <w:sz w:val="28"/>
          <w:szCs w:val="28"/>
        </w:rPr>
        <w:t>峰行动</w:t>
      </w:r>
      <w:proofErr w:type="gramEnd"/>
      <w:r w:rsidRPr="00124961">
        <w:rPr>
          <w:rFonts w:ascii="仿宋_GB2312" w:eastAsia="仿宋_GB2312" w:hint="eastAsia"/>
          <w:color w:val="000000"/>
          <w:sz w:val="28"/>
          <w:szCs w:val="28"/>
        </w:rPr>
        <w:t>方案，推动生产生活方式的低碳绿色转型，强化</w:t>
      </w:r>
      <w:proofErr w:type="gramStart"/>
      <w:r w:rsidRPr="00124961">
        <w:rPr>
          <w:rFonts w:ascii="仿宋_GB2312" w:eastAsia="仿宋_GB2312" w:hint="eastAsia"/>
          <w:color w:val="000000"/>
          <w:sz w:val="28"/>
          <w:szCs w:val="28"/>
        </w:rPr>
        <w:t>碳达峰碳</w:t>
      </w:r>
      <w:proofErr w:type="gramEnd"/>
      <w:r w:rsidRPr="00124961">
        <w:rPr>
          <w:rFonts w:ascii="仿宋_GB2312" w:eastAsia="仿宋_GB2312" w:hint="eastAsia"/>
          <w:color w:val="000000"/>
          <w:sz w:val="28"/>
          <w:szCs w:val="28"/>
        </w:rPr>
        <w:t>中和的科技支撑，加快实现绿色低碳转型。要实施生态修复和生物多样性保护，统筹推进山水林田湖草沙一体保护修复，严守饮用水水源地、自然保护地等生态保护红线，加强</w:t>
      </w:r>
      <w:proofErr w:type="gramStart"/>
      <w:r w:rsidRPr="00124961">
        <w:rPr>
          <w:rFonts w:ascii="仿宋_GB2312" w:eastAsia="仿宋_GB2312" w:hint="eastAsia"/>
          <w:color w:val="000000"/>
          <w:sz w:val="28"/>
          <w:szCs w:val="28"/>
        </w:rPr>
        <w:t>海污陆</w:t>
      </w:r>
      <w:proofErr w:type="gramEnd"/>
      <w:r w:rsidRPr="00124961">
        <w:rPr>
          <w:rFonts w:ascii="仿宋_GB2312" w:eastAsia="仿宋_GB2312" w:hint="eastAsia"/>
          <w:color w:val="000000"/>
          <w:sz w:val="28"/>
          <w:szCs w:val="28"/>
        </w:rPr>
        <w:t>治、水岸同治，加强森林资源和野生动物保护。要建立健全中央环保督察整改长效机制，健全清单化的调度推进制度、“回头看”的滚动排查跟踪督办机制、问题发现处置的快速响应机制，扎实做好省级环保督察。要以数字化改革引领生态文明制度建设，加快打造美丽浙江数字化综合应用系统，加快健全智能化管控手段，推进生态环境数字治理立法，不断拓宽“两山”转化通道。要高质量推进城乡融合发展的全域美丽大花园建设，加强国土空间规划和管控，做</w:t>
      </w:r>
      <w:proofErr w:type="gramStart"/>
      <w:r w:rsidRPr="00124961">
        <w:rPr>
          <w:rFonts w:ascii="仿宋_GB2312" w:eastAsia="仿宋_GB2312" w:hint="eastAsia"/>
          <w:color w:val="000000"/>
          <w:sz w:val="28"/>
          <w:szCs w:val="28"/>
        </w:rPr>
        <w:t>强美丽</w:t>
      </w:r>
      <w:proofErr w:type="gramEnd"/>
      <w:r w:rsidRPr="00124961">
        <w:rPr>
          <w:rFonts w:ascii="仿宋_GB2312" w:eastAsia="仿宋_GB2312" w:hint="eastAsia"/>
          <w:color w:val="000000"/>
          <w:sz w:val="28"/>
          <w:szCs w:val="28"/>
        </w:rPr>
        <w:t>城市圈，组团化打造美丽风景线，全力推动违法建筑治理迭代升级。</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t xml:space="preserve">　　袁家军强调，要全面加强党对美丽浙江建设的领导，把推进美丽浙江建设与党史学习教育为民办实事结合起来，健全科学决策、</w:t>
      </w:r>
      <w:r w:rsidRPr="00124961">
        <w:rPr>
          <w:rFonts w:ascii="仿宋_GB2312" w:eastAsia="仿宋_GB2312" w:hint="eastAsia"/>
          <w:color w:val="000000"/>
          <w:sz w:val="28"/>
          <w:szCs w:val="28"/>
        </w:rPr>
        <w:lastRenderedPageBreak/>
        <w:t>逻辑严密、适度前瞻的政策链；党政同责、一岗双责、追责问责的责任链；分工明晰、创新管用、高效协同的执行链；源头严防、过程严管、后果严惩的监督链；导向鲜明、奖惩分明、激励担当的评价链，着力形成真抓实干、攻坚克难的良好氛围。</w:t>
      </w:r>
    </w:p>
    <w:p w:rsidR="00124961" w:rsidRP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124961">
        <w:rPr>
          <w:rFonts w:ascii="仿宋_GB2312" w:eastAsia="仿宋_GB2312" w:hint="eastAsia"/>
          <w:color w:val="000000"/>
          <w:sz w:val="28"/>
          <w:szCs w:val="28"/>
        </w:rPr>
        <w:t xml:space="preserve">　　会议以视频会议形式召开，各市县设分会场。省直有关单位主要负责人参加会议。</w:t>
      </w: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right"/>
        <w:rPr>
          <w:rFonts w:ascii="仿宋_GB2312" w:eastAsia="仿宋_GB2312"/>
          <w:color w:val="000000"/>
          <w:sz w:val="28"/>
          <w:szCs w:val="28"/>
        </w:rPr>
      </w:pPr>
      <w:r w:rsidRPr="00124961">
        <w:rPr>
          <w:rFonts w:ascii="仿宋_GB2312" w:eastAsia="仿宋_GB2312" w:hint="eastAsia"/>
          <w:color w:val="000000"/>
          <w:sz w:val="28"/>
          <w:szCs w:val="28"/>
        </w:rPr>
        <w:t>【来源：浙江日报  2021年</w:t>
      </w:r>
      <w:r>
        <w:rPr>
          <w:rFonts w:ascii="仿宋_GB2312" w:eastAsia="仿宋_GB2312"/>
          <w:color w:val="000000"/>
          <w:sz w:val="28"/>
          <w:szCs w:val="28"/>
        </w:rPr>
        <w:t>5</w:t>
      </w:r>
      <w:r w:rsidRPr="00124961">
        <w:rPr>
          <w:rFonts w:ascii="仿宋_GB2312" w:eastAsia="仿宋_GB2312" w:hint="eastAsia"/>
          <w:color w:val="000000"/>
          <w:sz w:val="28"/>
          <w:szCs w:val="28"/>
        </w:rPr>
        <w:t>月</w:t>
      </w:r>
      <w:r>
        <w:rPr>
          <w:rFonts w:ascii="仿宋_GB2312" w:eastAsia="仿宋_GB2312"/>
          <w:color w:val="000000"/>
          <w:sz w:val="28"/>
          <w:szCs w:val="28"/>
        </w:rPr>
        <w:t>19</w:t>
      </w:r>
      <w:r w:rsidRPr="00124961">
        <w:rPr>
          <w:rFonts w:ascii="仿宋_GB2312" w:eastAsia="仿宋_GB2312" w:hint="eastAsia"/>
          <w:color w:val="000000"/>
          <w:sz w:val="28"/>
          <w:szCs w:val="28"/>
        </w:rPr>
        <w:t>日】</w:t>
      </w: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124961" w:rsidRDefault="00124961"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37819">
        <w:rPr>
          <w:rFonts w:ascii="仿宋_GB2312" w:eastAsia="仿宋_GB2312" w:hint="eastAsia"/>
          <w:color w:val="000000"/>
          <w:sz w:val="28"/>
          <w:szCs w:val="28"/>
        </w:rPr>
        <w:t>中共中央印发</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C37819">
        <w:rPr>
          <w:rFonts w:ascii="黑体" w:eastAsia="黑体" w:hAnsi="黑体" w:hint="eastAsia"/>
          <w:b/>
          <w:color w:val="000000"/>
          <w:sz w:val="30"/>
          <w:szCs w:val="30"/>
        </w:rPr>
        <w:t>中国共产党普通高等学校基层组织工作条例</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37819">
        <w:rPr>
          <w:rFonts w:ascii="仿宋_GB2312" w:eastAsia="仿宋_GB2312" w:hint="eastAsia"/>
          <w:color w:val="000000"/>
          <w:sz w:val="28"/>
          <w:szCs w:val="28"/>
        </w:rPr>
        <w:t>《 人民日报 》（ 2021年04月23日   第 01 版）</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color w:val="000000"/>
          <w:sz w:val="28"/>
          <w:szCs w:val="28"/>
        </w:rPr>
        <w:t xml:space="preserve"> </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新华社北京4月22日电  近日，中共中央印发了修订后的《中国共产党普通高等学校基层组织工作条例》（以下简称《条例》），并发出通知，要求各地区各部门认真遵照执行。</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通知指出，《条例》以习近平新时代中国特色社会主义思想为指导，深入贯彻党的十九大和十九届二中、三中、四中、五中全会精神，以党章为根本依据，落实新时代党的建设总要求和新时代党的组织路线，对高校基层党组织工作</w:t>
      </w:r>
      <w:proofErr w:type="gramStart"/>
      <w:r w:rsidRPr="00C37819">
        <w:rPr>
          <w:rFonts w:ascii="仿宋_GB2312" w:eastAsia="仿宋_GB2312" w:hint="eastAsia"/>
          <w:color w:val="000000"/>
          <w:sz w:val="28"/>
          <w:szCs w:val="28"/>
        </w:rPr>
        <w:t>作出</w:t>
      </w:r>
      <w:proofErr w:type="gramEnd"/>
      <w:r w:rsidRPr="00C37819">
        <w:rPr>
          <w:rFonts w:ascii="仿宋_GB2312" w:eastAsia="仿宋_GB2312" w:hint="eastAsia"/>
          <w:color w:val="000000"/>
          <w:sz w:val="28"/>
          <w:szCs w:val="28"/>
        </w:rPr>
        <w:t>全面规范，是新时代高校党的建设的基本遵循。《条例》的修订和实施，对于全面贯彻党的教育方针，落实立德树人根本任务，建设高质量教育体系、建设教育强国，具有重要意义。</w:t>
      </w:r>
    </w:p>
    <w:p w:rsidR="00B946B6" w:rsidRDefault="00C37819" w:rsidP="00B74AA3">
      <w:pPr>
        <w:tabs>
          <w:tab w:val="left" w:leader="dot" w:pos="7797"/>
          <w:tab w:val="left" w:leader="middleDot" w:pos="8190"/>
          <w:tab w:val="left" w:pos="8363"/>
          <w:tab w:val="left" w:leader="middleDot" w:pos="8400"/>
        </w:tabs>
        <w:spacing w:line="540" w:lineRule="exact"/>
        <w:ind w:rightChars="-27" w:right="-57" w:firstLine="555"/>
        <w:jc w:val="left"/>
        <w:rPr>
          <w:rFonts w:ascii="仿宋_GB2312" w:eastAsia="仿宋_GB2312"/>
          <w:color w:val="000000"/>
          <w:sz w:val="28"/>
          <w:szCs w:val="28"/>
        </w:rPr>
      </w:pPr>
      <w:r w:rsidRPr="00C37819">
        <w:rPr>
          <w:rFonts w:ascii="仿宋_GB2312" w:eastAsia="仿宋_GB2312" w:hint="eastAsia"/>
          <w:color w:val="000000"/>
          <w:sz w:val="28"/>
          <w:szCs w:val="28"/>
        </w:rPr>
        <w:t>通知要求，各级党委（党组）要切实履行全面从严治党主体责任，把高校党的建设摆在突出位置来抓，坚持和加强党对高校的全</w:t>
      </w:r>
      <w:r w:rsidRPr="00C37819">
        <w:rPr>
          <w:rFonts w:ascii="仿宋_GB2312" w:eastAsia="仿宋_GB2312" w:hint="eastAsia"/>
          <w:color w:val="000000"/>
          <w:sz w:val="28"/>
          <w:szCs w:val="28"/>
        </w:rPr>
        <w:lastRenderedPageBreak/>
        <w:t>面领导，健全高校党的组织体系、制度体系和工作机制，推动高校党的建设与高等教育事业发展深度融合，以高质量的党建引领推动高校为党育人为国育才、实现高质量发展。要认真学习宣传和贯彻《条例》，使高校各级党组织和党员干部师生特别是党员领导干部深入领会《条例》精神，全面掌握《条例》内容，严格遵守和执行《条例》规定。中央组织部、教育部党组要会同有关部门加强督促指导，确保《条例》得到有效贯彻落实。各地区各部门在执行《条例》中的重要情况和建议，要及时报告党中央。</w:t>
      </w:r>
    </w:p>
    <w:p w:rsid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b/>
          <w:color w:val="000000"/>
          <w:sz w:val="28"/>
          <w:szCs w:val="28"/>
        </w:rPr>
      </w:pPr>
      <w:r w:rsidRPr="00C37819">
        <w:rPr>
          <w:rFonts w:ascii="仿宋_GB2312" w:eastAsia="仿宋_GB2312" w:hint="eastAsia"/>
          <w:b/>
          <w:color w:val="000000"/>
          <w:sz w:val="28"/>
          <w:szCs w:val="28"/>
        </w:rPr>
        <w:t>中国共产党普通高等学校基层组织工作条例</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37819">
        <w:rPr>
          <w:rFonts w:ascii="仿宋_GB2312" w:eastAsia="仿宋_GB2312" w:hint="eastAsia"/>
          <w:color w:val="000000"/>
          <w:sz w:val="28"/>
          <w:szCs w:val="28"/>
        </w:rPr>
        <w:t>（2009年11月5日中共中央政治局常委会会议审议批准 2010年8月13日中共中央发布 2021年2月26日中共中央政治局会议修订 2021年4月16日中共中央发布）</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C37819">
        <w:rPr>
          <w:rFonts w:ascii="仿宋_GB2312" w:eastAsia="仿宋_GB2312" w:hint="eastAsia"/>
          <w:color w:val="000000"/>
          <w:sz w:val="28"/>
          <w:szCs w:val="28"/>
        </w:rPr>
        <w:t>《 人民日报 》（ 2021年04月23日   第 03 版）</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color w:val="000000"/>
          <w:sz w:val="28"/>
          <w:szCs w:val="28"/>
        </w:rPr>
        <w:t xml:space="preserve"> </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第一章  总  则</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w:t>
      </w:r>
      <w:r w:rsidRPr="00C37819">
        <w:rPr>
          <w:rFonts w:ascii="仿宋_GB2312" w:eastAsia="仿宋_GB2312" w:hint="eastAsia"/>
          <w:color w:val="000000"/>
          <w:sz w:val="28"/>
          <w:szCs w:val="28"/>
        </w:rPr>
        <w:lastRenderedPageBreak/>
        <w:t>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高校党委实行民主集中制，健全集体领导和个人分工负责相结合的制度。凡属重大问题都应当按照集体领导、民主集中、个别酝酿、会议决定的原则，由党委集体讨论，</w:t>
      </w:r>
      <w:proofErr w:type="gramStart"/>
      <w:r w:rsidRPr="00C37819">
        <w:rPr>
          <w:rFonts w:ascii="仿宋_GB2312" w:eastAsia="仿宋_GB2312" w:hint="eastAsia"/>
          <w:color w:val="000000"/>
          <w:sz w:val="28"/>
          <w:szCs w:val="28"/>
        </w:rPr>
        <w:t>作出</w:t>
      </w:r>
      <w:proofErr w:type="gramEnd"/>
      <w:r w:rsidRPr="00C37819">
        <w:rPr>
          <w:rFonts w:ascii="仿宋_GB2312" w:eastAsia="仿宋_GB2312" w:hint="eastAsia"/>
          <w:color w:val="000000"/>
          <w:sz w:val="28"/>
          <w:szCs w:val="28"/>
        </w:rPr>
        <w:t>决定；党委成员应当根据集体的决定和分工，切实履行职责。</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第四条  高校党组织工作应当遵循以下原则：</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（一）坚持党管办学方向、党管干部、党管人才、党管意识形态，领导改革发展，把党的领导落实到高校办学</w:t>
      </w:r>
      <w:proofErr w:type="gramStart"/>
      <w:r w:rsidRPr="00C37819">
        <w:rPr>
          <w:rFonts w:ascii="仿宋_GB2312" w:eastAsia="仿宋_GB2312" w:hint="eastAsia"/>
          <w:color w:val="000000"/>
          <w:sz w:val="28"/>
          <w:szCs w:val="28"/>
        </w:rPr>
        <w:t>治校全</w:t>
      </w:r>
      <w:proofErr w:type="gramEnd"/>
      <w:r w:rsidRPr="00C37819">
        <w:rPr>
          <w:rFonts w:ascii="仿宋_GB2312" w:eastAsia="仿宋_GB2312" w:hint="eastAsia"/>
          <w:color w:val="000000"/>
          <w:sz w:val="28"/>
          <w:szCs w:val="28"/>
        </w:rPr>
        <w:t>过程各方面，确保党的教育方针和党中央决策部署得到贯彻落实；</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（二）坚持全面从严治党，以党的政治建设为统领，把政治标准和政治要求贯穿党的思想建设、组织建设、作风建设、纪律建设以及制度建设、反腐败斗争始终；</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（三）坚持高校党的建设与人才培养、科学研究、社会服务、文化传承创新、国际交流合作等深度融合，为高校改革发展稳定、完成党和国家重大战略任务提供思想保证、政治保证、组织保证；</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（四）坚持把思想政治工作作为开展高校党的建设的重要抓手，把立德</w:t>
      </w:r>
      <w:proofErr w:type="gramStart"/>
      <w:r w:rsidRPr="00C37819">
        <w:rPr>
          <w:rFonts w:ascii="仿宋_GB2312" w:eastAsia="仿宋_GB2312" w:hint="eastAsia"/>
          <w:color w:val="000000"/>
          <w:sz w:val="28"/>
          <w:szCs w:val="28"/>
        </w:rPr>
        <w:t>树人成效</w:t>
      </w:r>
      <w:proofErr w:type="gramEnd"/>
      <w:r w:rsidRPr="00C37819">
        <w:rPr>
          <w:rFonts w:ascii="仿宋_GB2312" w:eastAsia="仿宋_GB2312" w:hint="eastAsia"/>
          <w:color w:val="000000"/>
          <w:sz w:val="28"/>
          <w:szCs w:val="28"/>
        </w:rPr>
        <w:t>作为检验高校党的建设工作的根本标准；</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lastRenderedPageBreak/>
        <w:t xml:space="preserve">　　（五）坚持抓基层强基础，健全高校党的组织体系、制度体系和工作机制，全面增强高校基层党组织生机活力。</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 xml:space="preserve">　第二章  组织设置</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第五条  高校党委由党员大会或者党员代表大会选举产生，每届任期5年。党委对党员大会或者党员代表大会负责并报告工作。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党员代表大会代表实行任期制。</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设立常委会的高校党委，一般设党委委员15至31人，常委会委员7至11人；不设常委会的，一般</w:t>
      </w:r>
      <w:proofErr w:type="gramStart"/>
      <w:r w:rsidRPr="00C37819">
        <w:rPr>
          <w:rFonts w:ascii="仿宋_GB2312" w:eastAsia="仿宋_GB2312" w:hint="eastAsia"/>
          <w:color w:val="000000"/>
          <w:sz w:val="28"/>
          <w:szCs w:val="28"/>
        </w:rPr>
        <w:t>设委员</w:t>
      </w:r>
      <w:proofErr w:type="gramEnd"/>
      <w:r w:rsidRPr="00C37819">
        <w:rPr>
          <w:rFonts w:ascii="仿宋_GB2312" w:eastAsia="仿宋_GB2312" w:hint="eastAsia"/>
          <w:color w:val="000000"/>
          <w:sz w:val="28"/>
          <w:szCs w:val="28"/>
        </w:rPr>
        <w:t>7至11人。根据学校实际，经上级党组织批准，可以适当增减常委会委员或者不设常委会的委员职数。</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第九条  高校院（系）级以下单位设立党支部，应当与教学、</w:t>
      </w:r>
      <w:r w:rsidRPr="00C37819">
        <w:rPr>
          <w:rFonts w:ascii="仿宋_GB2312" w:eastAsia="仿宋_GB2312" w:hint="eastAsia"/>
          <w:color w:val="000000"/>
          <w:sz w:val="28"/>
          <w:szCs w:val="28"/>
        </w:rPr>
        <w:lastRenderedPageBreak/>
        <w:t>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第三章  主要职责</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第十条  高校党委承担管党治党、办学治校主体责任，把方向、管大局、作决策、抓班子、带队伍、保落实。主要职责是：</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（三）审议确定学校基本管理制度，讨论决定学校改革发展稳定以及教学、科研、行政管理中的重大事项。</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（四）讨论决定学校内部组织机构的设置及其负责人的人选。</w:t>
      </w:r>
      <w:r w:rsidRPr="00C37819">
        <w:rPr>
          <w:rFonts w:ascii="仿宋_GB2312" w:eastAsia="仿宋_GB2312" w:hint="eastAsia"/>
          <w:color w:val="000000"/>
          <w:sz w:val="28"/>
          <w:szCs w:val="28"/>
        </w:rPr>
        <w:lastRenderedPageBreak/>
        <w:t>按照干部管理权限，负责干部的教育、培训、选拔、考核和监督。加强领导班子建设、干部队伍建设和人才队伍建设。</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（五）按照党要管党、全面从严治党要求，加强学校党组织建设。落实基层党建工作责任制，发挥学校基层党组织战斗堡垒作用和党员先锋模范作用。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（六）履行学校党风廉政建设主体责任，领导、支持内设纪检组</w:t>
      </w:r>
      <w:proofErr w:type="gramStart"/>
      <w:r w:rsidRPr="00C37819">
        <w:rPr>
          <w:rFonts w:ascii="仿宋_GB2312" w:eastAsia="仿宋_GB2312" w:hint="eastAsia"/>
          <w:color w:val="000000"/>
          <w:sz w:val="28"/>
          <w:szCs w:val="28"/>
        </w:rPr>
        <w:t>织履行</w:t>
      </w:r>
      <w:proofErr w:type="gramEnd"/>
      <w:r w:rsidRPr="00C37819">
        <w:rPr>
          <w:rFonts w:ascii="仿宋_GB2312" w:eastAsia="仿宋_GB2312" w:hint="eastAsia"/>
          <w:color w:val="000000"/>
          <w:sz w:val="28"/>
          <w:szCs w:val="28"/>
        </w:rPr>
        <w:t>监督执纪问责职责，接受同级纪检组织和上级纪委监委及其派驻纪检监察机构的监督。</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（七）领导学校思想政治工作和德育工作，落实意识形态工作责任制，维护学校安全稳定，促进和谐校园建设。</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（八）领导学校群团组织、学术组织和教职工代表大会。</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（一）宣传和执行党的路线方针政策以及上级党组织的决议，并为其贯彻落实发挥保证监督作用。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（二）通过党政联席会议，讨论和决定本单位重要事项。召开党组织会议研究决定干部任用、党员队伍建设等党的建设工作。涉</w:t>
      </w:r>
      <w:r w:rsidRPr="00C37819">
        <w:rPr>
          <w:rFonts w:ascii="仿宋_GB2312" w:eastAsia="仿宋_GB2312" w:hint="eastAsia"/>
          <w:color w:val="000000"/>
          <w:sz w:val="28"/>
          <w:szCs w:val="28"/>
        </w:rPr>
        <w:lastRenderedPageBreak/>
        <w:t>及办学方向、教师队伍建设、师生员工切身利益等事项的，应当经党组织研究讨论后，再提交党政联席会议决定。</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（三）加强党组织自身建设，建立健全党支部书记工作例会等制度，具体指导党支部开展工作。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（四）领导本单位思想政治工作，加强师德师风建设，落实意识形态工作责任制。把好教师引进、课程建设、教材选用、学术活动等重要工作的政治关。</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（五）做好本单位党员、干部的教育管理工作，做好人才的教育引导和联系服务工作。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（六）领导本单位群团组织、学术组织和教职工代表大会。做好统一战线工作。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第十二条  教职工党支部围绕本单位改革发展稳定等开展工作，落实立德树人根本任务，发挥教育管理监督党员和组织宣传凝聚服务师生员工的作用。主要职责是：</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（一）宣传和执行党的路线方针政策以及上级党组织的决议，团结师生员工，在完成教学科研管理任务中发挥党员先锋模范作用；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（二）参与本单位重大问题决策，支持本单位行政负责人开展工作，对教职工职称评定、岗位（职员等级）晋升、考核评价等进行政治把关；</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（三）做好党员教育、管理、监督和服务工作，定期召开组织生活会，开展批评和自我批评；</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（四）培养教育入党积极分子，做好发展党员工作；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（五）加强师德师风建设，有针对性地做好思想政治工作；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（六）密切联系群众，经常听取师生员工意见和诉求，维护他</w:t>
      </w:r>
      <w:r w:rsidRPr="00C37819">
        <w:rPr>
          <w:rFonts w:ascii="仿宋_GB2312" w:eastAsia="仿宋_GB2312" w:hint="eastAsia"/>
          <w:color w:val="000000"/>
          <w:sz w:val="28"/>
          <w:szCs w:val="28"/>
        </w:rPr>
        <w:lastRenderedPageBreak/>
        <w:t>们的正当权利和利益。</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第十三条  学生党支部应当加强思想政治引领，筑牢学生理想信念根基，引导学生刻苦学习、全面发展、健康成长。主要职责是：</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（一）宣传和执行党的路线方针政策以及上级党组织的决议。</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（二）加强对学生党员的教育、管理、监督和服务，定期召开组织生活会，开展批评和自我批评。发挥学生党员先锋模范作用，影响、带动广大学生明确学习目的，完成学习任务。</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（三）组织学生党员参与学生事务管理，维护学校稳定。支持、指导和帮助团支部、班委会以及学生社团根据学生特点开展工作，充分发挥保留团籍的学生党员的带动作用。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（四）培养教育学生中的入党积极分子，按照标准和程序发展学生党员。</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（五）根据学生特点，有针对性地做好思想政治教育工作。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第四章  党的纪律检查工作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实行向高校派驻纪检监察机构的，派驻纪检监察机构根据授权履行纪检、监察职责，代表上级纪委监委对高校党委进行监督。</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第十五条  高校纪委设立专门工作机构，配备必要的工作人员。</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高校党委视具体情况在院（系）级单位党委设立纪委或者纪律检查委员。党的总支部委员会和支部委员会设纪律检查委员。</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lastRenderedPageBreak/>
        <w:t xml:space="preserve">　　第十六条  高校纪委是高校党内监督专责机关，履行监督执纪问责职责。主要任务是：</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（一）维护党章和其他党内法规，检查党的路线方针政策和决议的执行情况，协助高校党委推进全面从严治党、加强党风建设和组织协调反腐败工作。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（二）经常对党员进行遵守纪律的教育，</w:t>
      </w:r>
      <w:proofErr w:type="gramStart"/>
      <w:r w:rsidRPr="00C37819">
        <w:rPr>
          <w:rFonts w:ascii="仿宋_GB2312" w:eastAsia="仿宋_GB2312" w:hint="eastAsia"/>
          <w:color w:val="000000"/>
          <w:sz w:val="28"/>
          <w:szCs w:val="28"/>
        </w:rPr>
        <w:t>作出</w:t>
      </w:r>
      <w:proofErr w:type="gramEnd"/>
      <w:r w:rsidRPr="00C37819">
        <w:rPr>
          <w:rFonts w:ascii="仿宋_GB2312" w:eastAsia="仿宋_GB2312" w:hint="eastAsia"/>
          <w:color w:val="000000"/>
          <w:sz w:val="28"/>
          <w:szCs w:val="28"/>
        </w:rPr>
        <w:t>关于维护党纪的决定。</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（三）对党的组织和党员领导干部履行职责、行使权力进行监督，受理处置党员群众检举举报，开展谈话提醒、约谈函询。</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（四）检查和处理党的组织和党员违反党章和其他党内法规的比较重要或者复杂的案件，决定或者取消对这些案件中的党员的处分；进行问</w:t>
      </w:r>
      <w:proofErr w:type="gramStart"/>
      <w:r w:rsidRPr="00C37819">
        <w:rPr>
          <w:rFonts w:ascii="仿宋_GB2312" w:eastAsia="仿宋_GB2312" w:hint="eastAsia"/>
          <w:color w:val="000000"/>
          <w:sz w:val="28"/>
          <w:szCs w:val="28"/>
        </w:rPr>
        <w:t>责或者</w:t>
      </w:r>
      <w:proofErr w:type="gramEnd"/>
      <w:r w:rsidRPr="00C37819">
        <w:rPr>
          <w:rFonts w:ascii="仿宋_GB2312" w:eastAsia="仿宋_GB2312" w:hint="eastAsia"/>
          <w:color w:val="000000"/>
          <w:sz w:val="28"/>
          <w:szCs w:val="28"/>
        </w:rPr>
        <w:t>提出责任追究的建议。</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（五）受理党员的控告和申诉，保障党员权利不受侵犯。</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高校纪委应当严格按照职责权限和工作程序处理违犯党纪的线索和案件，把处理特别重要或者复杂案件中的问题和处理结果，向同级党委和上级纪委报告。</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第五章  党员队伍建设</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第十八条  严格党的组织生活，坚持开展批评和自我批评，提高“三会一课”质量，开好民主生活会和组织生活会，健全落实谈心谈话、民主评议党员、主题党日等制度，确保党的组织生活经</w:t>
      </w:r>
      <w:r w:rsidRPr="00C37819">
        <w:rPr>
          <w:rFonts w:ascii="仿宋_GB2312" w:eastAsia="仿宋_GB2312" w:hint="eastAsia"/>
          <w:color w:val="000000"/>
          <w:sz w:val="28"/>
          <w:szCs w:val="28"/>
        </w:rPr>
        <w:lastRenderedPageBreak/>
        <w:t>常、认真、严肃。</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第二十条  尊重党员主体地位，发扬党内民主，保障党员权利，推进党务公开。高校党组织讨论决定重要事项前，应当充分听取党员的意见，党内重要情况及时向党员通报。</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第二十二条  高校党委应当设立党校。党校的主要任务是培训党员、干部和入党积极分子。</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第六章  干部和人才工作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w:t>
      </w:r>
      <w:r w:rsidRPr="00C37819">
        <w:rPr>
          <w:rFonts w:ascii="仿宋_GB2312" w:eastAsia="仿宋_GB2312" w:hint="eastAsia"/>
          <w:color w:val="000000"/>
          <w:sz w:val="28"/>
          <w:szCs w:val="28"/>
        </w:rPr>
        <w:lastRenderedPageBreak/>
        <w:t>业化干部队伍。</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选拔任用学校中层管理人员，由高校党委及其组织部门按照有关规定进行分析</w:t>
      </w:r>
      <w:proofErr w:type="gramStart"/>
      <w:r w:rsidRPr="00C37819">
        <w:rPr>
          <w:rFonts w:ascii="仿宋_GB2312" w:eastAsia="仿宋_GB2312" w:hint="eastAsia"/>
          <w:color w:val="000000"/>
          <w:sz w:val="28"/>
          <w:szCs w:val="28"/>
        </w:rPr>
        <w:t>研</w:t>
      </w:r>
      <w:proofErr w:type="gramEnd"/>
      <w:r w:rsidRPr="00C37819">
        <w:rPr>
          <w:rFonts w:ascii="仿宋_GB2312" w:eastAsia="仿宋_GB2312" w:hint="eastAsia"/>
          <w:color w:val="000000"/>
          <w:sz w:val="28"/>
          <w:szCs w:val="28"/>
        </w:rPr>
        <w:t>判和动议、民主推荐、考察，充分听取有关方面意见，经高校党委（常委会）集体讨论决定，按照规定程序办理。</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第二十四条  高校院（系）级单位党组织在干部队伍建设中发挥主导作用，同本单位行政领导一起，做好本单位干部的教育、培训、选拔、考核和监督工作，以及学生辅导员、班主任的配备、管理工作。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对院（系）级单位行政领导班子的配备及其成员的选拔，本单位党组织可以向学校党委提出建议，并协助学校党委组织部门进行考察。</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第二十五条  高校党委应当建立健全优秀年轻干部发现培养选拔制度，制定并落实年轻干部队伍建设规划，大胆选拔使用经过实践考验的优秀年轻干部。统筹</w:t>
      </w:r>
      <w:proofErr w:type="gramStart"/>
      <w:r w:rsidRPr="00C37819">
        <w:rPr>
          <w:rFonts w:ascii="仿宋_GB2312" w:eastAsia="仿宋_GB2312" w:hint="eastAsia"/>
          <w:color w:val="000000"/>
          <w:sz w:val="28"/>
          <w:szCs w:val="28"/>
        </w:rPr>
        <w:t>做好女</w:t>
      </w:r>
      <w:proofErr w:type="gramEnd"/>
      <w:r w:rsidRPr="00C37819">
        <w:rPr>
          <w:rFonts w:ascii="仿宋_GB2312" w:eastAsia="仿宋_GB2312" w:hint="eastAsia"/>
          <w:color w:val="000000"/>
          <w:sz w:val="28"/>
          <w:szCs w:val="28"/>
        </w:rPr>
        <w:t>干部、少数民族干部和党外干部的培养选拔工作。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第二十六条  高校党委应当坚持党</w:t>
      </w:r>
      <w:proofErr w:type="gramStart"/>
      <w:r w:rsidRPr="00C37819">
        <w:rPr>
          <w:rFonts w:ascii="仿宋_GB2312" w:eastAsia="仿宋_GB2312" w:hint="eastAsia"/>
          <w:color w:val="000000"/>
          <w:sz w:val="28"/>
          <w:szCs w:val="28"/>
        </w:rPr>
        <w:t>管人才</w:t>
      </w:r>
      <w:proofErr w:type="gramEnd"/>
      <w:r w:rsidRPr="00C37819">
        <w:rPr>
          <w:rFonts w:ascii="仿宋_GB2312" w:eastAsia="仿宋_GB2312" w:hint="eastAsia"/>
          <w:color w:val="000000"/>
          <w:sz w:val="28"/>
          <w:szCs w:val="28"/>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第七章  思想政治工作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第二十七条  高校党委应当牢牢掌握党对学校意识形态工作的</w:t>
      </w:r>
      <w:r w:rsidRPr="00C37819">
        <w:rPr>
          <w:rFonts w:ascii="仿宋_GB2312" w:eastAsia="仿宋_GB2312" w:hint="eastAsia"/>
          <w:color w:val="000000"/>
          <w:sz w:val="28"/>
          <w:szCs w:val="28"/>
        </w:rPr>
        <w:lastRenderedPageBreak/>
        <w:t>领导权，统一领导学校思想政治工作。发挥行政系统、群团组织、学术组织和广大教职工的作用，共同做好思想政治工作。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C37819">
        <w:rPr>
          <w:rFonts w:ascii="仿宋_GB2312" w:eastAsia="仿宋_GB2312" w:hint="eastAsia"/>
          <w:color w:val="000000"/>
          <w:sz w:val="28"/>
          <w:szCs w:val="28"/>
        </w:rPr>
        <w:t>践行</w:t>
      </w:r>
      <w:proofErr w:type="gramEnd"/>
      <w:r w:rsidRPr="00C37819">
        <w:rPr>
          <w:rFonts w:ascii="仿宋_GB2312" w:eastAsia="仿宋_GB2312" w:hint="eastAsia"/>
          <w:color w:val="000000"/>
          <w:sz w:val="28"/>
          <w:szCs w:val="28"/>
        </w:rPr>
        <w:t>社会主义核心价值观融入大学生思想政治教育工作和师德师风建设的全过程，帮助广大师生员工树立正确的世界观、人生观和价值观，坚定中国特色社会主义道路自信、理论自信、制度自信、文化自信。</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第二十九条  高校党组织应当把立德树人作为根本任务，构建思想政治工作体系，加强意识形态阵地管理。充分发挥课堂教学的主渠道作用，办好思想政治理论课，推进</w:t>
      </w:r>
      <w:proofErr w:type="gramStart"/>
      <w:r w:rsidRPr="00C37819">
        <w:rPr>
          <w:rFonts w:ascii="仿宋_GB2312" w:eastAsia="仿宋_GB2312" w:hint="eastAsia"/>
          <w:color w:val="000000"/>
          <w:sz w:val="28"/>
          <w:szCs w:val="28"/>
        </w:rPr>
        <w:t>课程思政建设</w:t>
      </w:r>
      <w:proofErr w:type="gramEnd"/>
      <w:r w:rsidRPr="00C37819">
        <w:rPr>
          <w:rFonts w:ascii="仿宋_GB2312" w:eastAsia="仿宋_GB2312" w:hint="eastAsia"/>
          <w:color w:val="000000"/>
          <w:sz w:val="28"/>
          <w:szCs w:val="28"/>
        </w:rPr>
        <w:t>，拓展新时代大学生思想政治教育的有效途径，形成全员全过程全方位育人的良好氛围和工作机制。</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第八章  对群团组织的领导</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第三十一条  高校党委应当研究工会、共青团、妇女组织等群</w:t>
      </w:r>
      <w:r w:rsidRPr="00C37819">
        <w:rPr>
          <w:rFonts w:ascii="仿宋_GB2312" w:eastAsia="仿宋_GB2312" w:hint="eastAsia"/>
          <w:color w:val="000000"/>
          <w:sz w:val="28"/>
          <w:szCs w:val="28"/>
        </w:rPr>
        <w:lastRenderedPageBreak/>
        <w:t>团组织和学生会（研究生会）、学术组织工作中的重大问题，加强学生社团管理，支持他们依照法律和各自章程开展工作。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第三十二条  高校党委领导教职工代表大会，支持教职工代表大会正确行使职权，在参与学校民主管理和民主监督、维护教职工合法权益等方面发挥积极作用。</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第九章  领导和保障</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第三十三条  各级党委及其有关部门、有关国家机关党组（党委）应当把高校基层党组织建设作为党建工作的重要内容，摆在突出位置，纳入整体部署，坚持属地管理原则，坚持管班子管业务与管</w:t>
      </w:r>
      <w:proofErr w:type="gramStart"/>
      <w:r w:rsidRPr="00C37819">
        <w:rPr>
          <w:rFonts w:ascii="仿宋_GB2312" w:eastAsia="仿宋_GB2312" w:hint="eastAsia"/>
          <w:color w:val="000000"/>
          <w:sz w:val="28"/>
          <w:szCs w:val="28"/>
        </w:rPr>
        <w:t>党建管</w:t>
      </w:r>
      <w:proofErr w:type="gramEnd"/>
      <w:r w:rsidRPr="00C37819">
        <w:rPr>
          <w:rFonts w:ascii="仿宋_GB2312" w:eastAsia="仿宋_GB2312" w:hint="eastAsia"/>
          <w:color w:val="000000"/>
          <w:sz w:val="28"/>
          <w:szCs w:val="28"/>
        </w:rPr>
        <w:t>思想政治工作相结合，形成党委统一领导，教育工作领导小组牵头协调，纪检机关和组织、宣传、统战、教育工作等部门密切协作、齐抓共管的工作格局。</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高校党委根据工作需要，本着精干高效和有利于加强党建工作的原则，设立办公室、组织部、宣传部、统战部和教师工作、学生工作、保卫工作部门等机构。</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lastRenderedPageBreak/>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C37819">
        <w:rPr>
          <w:rFonts w:ascii="仿宋_GB2312" w:eastAsia="仿宋_GB2312" w:hint="eastAsia"/>
          <w:color w:val="000000"/>
          <w:sz w:val="28"/>
          <w:szCs w:val="28"/>
        </w:rPr>
        <w:t xml:space="preserve">　　</w:t>
      </w:r>
      <w:r w:rsidRPr="00C37819">
        <w:rPr>
          <w:rFonts w:ascii="仿宋_GB2312" w:eastAsia="仿宋_GB2312" w:hint="eastAsia"/>
          <w:b/>
          <w:color w:val="000000"/>
          <w:sz w:val="28"/>
          <w:szCs w:val="28"/>
        </w:rPr>
        <w:t>第十章  附  则</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第三十七条  本条例适用于国家举办的普通高等学校。</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军队系统院校党组织的工作，按照中共中央、中央军事委员会有关规定执行。</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第三十八条  本条例由中央组织部负责解释。</w:t>
      </w:r>
    </w:p>
    <w:p w:rsidR="00C37819" w:rsidRP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第三十九条  本条例自发布之日起施行。</w:t>
      </w:r>
    </w:p>
    <w:p w:rsidR="00C37819" w:rsidRDefault="00C37819"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C37819">
        <w:rPr>
          <w:rFonts w:ascii="仿宋_GB2312" w:eastAsia="仿宋_GB2312" w:hint="eastAsia"/>
          <w:color w:val="000000"/>
          <w:sz w:val="28"/>
          <w:szCs w:val="28"/>
        </w:rPr>
        <w:t xml:space="preserve">　　（新华社北京4月22日电）</w:t>
      </w:r>
    </w:p>
    <w:p w:rsidR="00BE48E5" w:rsidRDefault="00BE48E5"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BE48E5" w:rsidRDefault="00BE48E5"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9A2B8F">
        <w:rPr>
          <w:rFonts w:ascii="仿宋_GB2312" w:eastAsia="仿宋_GB2312" w:hint="eastAsia"/>
          <w:color w:val="000000"/>
          <w:sz w:val="28"/>
          <w:szCs w:val="28"/>
        </w:rPr>
        <w:t>中办国办印发意见</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center"/>
        <w:rPr>
          <w:rFonts w:ascii="黑体" w:eastAsia="黑体" w:hAnsi="黑体"/>
          <w:b/>
          <w:color w:val="000000"/>
          <w:sz w:val="30"/>
          <w:szCs w:val="30"/>
        </w:rPr>
      </w:pPr>
      <w:r w:rsidRPr="009A2B8F">
        <w:rPr>
          <w:rFonts w:ascii="黑体" w:eastAsia="黑体" w:hAnsi="黑体" w:hint="eastAsia"/>
          <w:b/>
          <w:color w:val="000000"/>
          <w:sz w:val="30"/>
          <w:szCs w:val="30"/>
        </w:rPr>
        <w:lastRenderedPageBreak/>
        <w:t>建立健全生态产品价值实现机制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center"/>
        <w:rPr>
          <w:rFonts w:ascii="仿宋_GB2312" w:eastAsia="仿宋_GB2312"/>
          <w:color w:val="000000"/>
          <w:sz w:val="28"/>
          <w:szCs w:val="28"/>
        </w:rPr>
      </w:pPr>
      <w:r w:rsidRPr="009A2B8F">
        <w:rPr>
          <w:rFonts w:ascii="仿宋_GB2312" w:eastAsia="仿宋_GB2312" w:hint="eastAsia"/>
          <w:color w:val="000000"/>
          <w:sz w:val="28"/>
          <w:szCs w:val="28"/>
        </w:rPr>
        <w:t>《 人民日报 》（ 2021年04月27日   第 01 版）</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新华社北京4月26日电 近日，中共中央办公厅、国务院办公厅印发了《关于建立健全生态产品价值实现机制的意见》，并发出通知，要求各地区各部门结合实际认真贯彻落实。</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《关于建立健全生态产品价值实现机制的意见》全文如下。</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建立健全生态产品价值实现机制，是贯彻落</w:t>
      </w:r>
      <w:proofErr w:type="gramStart"/>
      <w:r w:rsidRPr="009A2B8F">
        <w:rPr>
          <w:rFonts w:ascii="仿宋_GB2312" w:eastAsia="仿宋_GB2312" w:hint="eastAsia"/>
          <w:color w:val="000000"/>
          <w:sz w:val="28"/>
          <w:szCs w:val="28"/>
        </w:rPr>
        <w:t>实习近</w:t>
      </w:r>
      <w:proofErr w:type="gramEnd"/>
      <w:r w:rsidRPr="009A2B8F">
        <w:rPr>
          <w:rFonts w:ascii="仿宋_GB2312" w:eastAsia="仿宋_GB2312" w:hint="eastAsia"/>
          <w:color w:val="000000"/>
          <w:sz w:val="28"/>
          <w:szCs w:val="28"/>
        </w:rPr>
        <w:t>平生态文明思想的重要举措，是</w:t>
      </w:r>
      <w:proofErr w:type="gramStart"/>
      <w:r w:rsidRPr="009A2B8F">
        <w:rPr>
          <w:rFonts w:ascii="仿宋_GB2312" w:eastAsia="仿宋_GB2312" w:hint="eastAsia"/>
          <w:color w:val="000000"/>
          <w:sz w:val="28"/>
          <w:szCs w:val="28"/>
        </w:rPr>
        <w:t>践行</w:t>
      </w:r>
      <w:proofErr w:type="gramEnd"/>
      <w:r w:rsidRPr="009A2B8F">
        <w:rPr>
          <w:rFonts w:ascii="仿宋_GB2312" w:eastAsia="仿宋_GB2312" w:hint="eastAsia"/>
          <w:color w:val="000000"/>
          <w:sz w:val="28"/>
          <w:szCs w:val="28"/>
        </w:rPr>
        <w:t>绿水青山就是金山银山理念的关键路径，是从源头上推动生态环境领域国家治理体系和治理能力现代化的必然要求，对推动经济社会发展全面绿色转型具有重要意义。为加快推动建立健全生态产品价值实现机制，走出一条生态优先、绿色发展的新路子，现提出如下意见。</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一、总体要求</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一）指导思想。以习近平新时代中国特色社会主义思想为指导，全面贯彻党的十九大和十九届二中、三中、四中、五中全会精神，深入贯彻习近平生态文明思想，按照党中央、国务院决策部署，统筹推进“五位一体”总体布局，协调推进“四个全面”战略布局，立足新发展阶段、贯彻新发展理念、构建新发展格局，坚持绿水青山就是金山银山理念，坚持保护生态环境就是保护生产力、改善生态环境就是发展生产力，以体制机制改革创新为核心，推进生态产业化和产业生态化，加快完善政府主导、企业和社会各界参与、市场化运作、可持续的生态产品价值实现路径，着力构建绿水青山转化为金山银山的政策制度体系，推动形成具有中国特色的生态文明建设新模式。</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lastRenderedPageBreak/>
        <w:t xml:space="preserve">　　</w:t>
      </w:r>
      <w:r w:rsidRPr="009A2B8F">
        <w:rPr>
          <w:rFonts w:ascii="仿宋_GB2312" w:eastAsia="仿宋_GB2312" w:hint="eastAsia"/>
          <w:b/>
          <w:color w:val="000000"/>
          <w:sz w:val="28"/>
          <w:szCs w:val="28"/>
        </w:rPr>
        <w:t>（二）工作原则</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保护优先、合理利用。尊重自然、顺应自然、保护自然，守住自然生态安全边界，彻底摒弃以牺牲生态环境换取一时一地经济增长的做法，坚持以保障自然生态系统休养生息为基础，增值自然资本，厚植生态产品价值。</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政府主导、市场运作。充分考虑不同生态产品价值实现路径，注重发挥政府在制度设计、经济补偿、绩效考核和营造社会氛围等方面的主导作用，充分发挥市场在资源配置中的决定性作用，推动生态产品价值有效转化。</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——系统谋划、稳步推进。坚持系统观念，搞好顶层设计，先建立机制，</w:t>
      </w:r>
      <w:proofErr w:type="gramStart"/>
      <w:r w:rsidRPr="009A2B8F">
        <w:rPr>
          <w:rFonts w:ascii="仿宋_GB2312" w:eastAsia="仿宋_GB2312" w:hint="eastAsia"/>
          <w:color w:val="000000"/>
          <w:sz w:val="28"/>
          <w:szCs w:val="28"/>
        </w:rPr>
        <w:t>再试点</w:t>
      </w:r>
      <w:proofErr w:type="gramEnd"/>
      <w:r w:rsidRPr="009A2B8F">
        <w:rPr>
          <w:rFonts w:ascii="仿宋_GB2312" w:eastAsia="仿宋_GB2312" w:hint="eastAsia"/>
          <w:color w:val="000000"/>
          <w:sz w:val="28"/>
          <w:szCs w:val="28"/>
        </w:rPr>
        <w:t>推开，根据各种生态产品价值实现的难易程度，分类施策、因地制宜、循序渐进推进各项工作。</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支持创新、鼓励探索。开展政策制度创新试验，允许试错、及时纠错、宽容失败，保护改革积极性，破解现行制度框架体系下深层次瓶颈制约，及时总结推广典型案例和经验做法，以点带面形成示范效应，保障改革试验取得实效。</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（三）战略取向</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——培育经济高质量发展新动力。积极提供更多优质生态产品满足人民日益增长的优美生态环境需要，深化生态产品供给侧结构性改革，不断丰富生态产品价值实现路径，培育绿色转型发展的新</w:t>
      </w:r>
      <w:proofErr w:type="gramStart"/>
      <w:r w:rsidRPr="009A2B8F">
        <w:rPr>
          <w:rFonts w:ascii="仿宋_GB2312" w:eastAsia="仿宋_GB2312" w:hint="eastAsia"/>
          <w:color w:val="000000"/>
          <w:sz w:val="28"/>
          <w:szCs w:val="28"/>
        </w:rPr>
        <w:t>业态新模式</w:t>
      </w:r>
      <w:proofErr w:type="gramEnd"/>
      <w:r w:rsidRPr="009A2B8F">
        <w:rPr>
          <w:rFonts w:ascii="仿宋_GB2312" w:eastAsia="仿宋_GB2312" w:hint="eastAsia"/>
          <w:color w:val="000000"/>
          <w:sz w:val="28"/>
          <w:szCs w:val="28"/>
        </w:rPr>
        <w:t>，让良好生态环境成为经济社会持续健康发展的有力支撑。</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——塑造城乡区域协调发展新格局。精准对接、更好满足人民差异化的美好生活需要，带动广大农村地区发挥生态优势就地就近致富、形成良性发展机制，让提供生态产品的地区和提供农产品、</w:t>
      </w:r>
      <w:r w:rsidRPr="009A2B8F">
        <w:rPr>
          <w:rFonts w:ascii="仿宋_GB2312" w:eastAsia="仿宋_GB2312" w:hint="eastAsia"/>
          <w:color w:val="000000"/>
          <w:sz w:val="28"/>
          <w:szCs w:val="28"/>
        </w:rPr>
        <w:lastRenderedPageBreak/>
        <w:t>工业产品、服务产品的地区同步基本实现现代化，人民群众享有基本相当的生活水平。</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引领保护修复生态环境新风尚。建立生态环境保护者受益、使用者付费、破坏者赔偿的利益导向机制，让各方面真正认识到绿水青山就是金山银山，倒逼、引导形成以绿色为底色的经济发展方式和经济结构，激励各地提升生态产品供给能力和水平，营造各方共同参与生态环境保护修复的良好氛围，提升保护修复生态环境的思想自觉和行动自觉。</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——打造人与自然和谐共生新方案。通过体制机制改革创新，率先走出一条生态环境保护和经济发展相互促进、相得益彰的中国道路，更好彰</w:t>
      </w:r>
      <w:proofErr w:type="gramStart"/>
      <w:r w:rsidRPr="009A2B8F">
        <w:rPr>
          <w:rFonts w:ascii="仿宋_GB2312" w:eastAsia="仿宋_GB2312" w:hint="eastAsia"/>
          <w:color w:val="000000"/>
          <w:sz w:val="28"/>
          <w:szCs w:val="28"/>
        </w:rPr>
        <w:t>显我国</w:t>
      </w:r>
      <w:proofErr w:type="gramEnd"/>
      <w:r w:rsidRPr="009A2B8F">
        <w:rPr>
          <w:rFonts w:ascii="仿宋_GB2312" w:eastAsia="仿宋_GB2312" w:hint="eastAsia"/>
          <w:color w:val="000000"/>
          <w:sz w:val="28"/>
          <w:szCs w:val="28"/>
        </w:rPr>
        <w:t>作为全球生态文明建设重要参与者、贡献者、引领者的大国责任担当，为构建人类命运共同体、解决全球性环境问题提供中国智慧和中国方案。</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四）主要目标。到2025年，生态产品价值实现的制度框架初步形成，比较科学的生态产品价值核算体系初步建立，生态保护补偿和生态环境损害赔偿政策制度逐步完善，生态产品价值实现的政府考核评估机制初步形成，生态产品“难度量、难抵押、难交易、难变现”等问题得到有效解决，保护生态环境的利益导向机制基本形成，生态优势转化为经济优势的能力明显增强。到2035年，完善的生态产品价值实现机制全面建立，具有中国特色的生态文明建设新模式全面形成，广泛形成绿色生产生活方式，为基本实现美丽中国建设目标提供有力支撑。</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二、建立生态产品调查监测机制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（五）推进自然资源确权登记。健全自然资源确权登记制度规范，有序推进统一确权登记，清晰界定自然资源资产产权主体，划</w:t>
      </w:r>
      <w:r w:rsidRPr="009A2B8F">
        <w:rPr>
          <w:rFonts w:ascii="仿宋_GB2312" w:eastAsia="仿宋_GB2312" w:hint="eastAsia"/>
          <w:color w:val="000000"/>
          <w:sz w:val="28"/>
          <w:szCs w:val="28"/>
        </w:rPr>
        <w:lastRenderedPageBreak/>
        <w:t>清所有权和使用权边界。丰富自然资源资产使用权类型，合理界定出让、转让、出租、抵押、入股等权责归属，依托自然资源统一确权登记明确生态产品权责归属。</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六）开展生态产品信息普查。基于现有自然资源和生态环境调查监测体系，利用网格化监测手段，开展生态产品基础信息调查，摸清各类生态产品数量、质量等底数，形成生态产品目录清单。建立生态产品动态监测制度，及时跟踪掌握生态产品数量分布、质量等级、功能特点、权益归属、保护和开发利用情况等信息，建立开放共享的生态产品信息云平台。</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三、建立生态产品价值评价机制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七）建立生态产品价值评价体系。针对生态产品价值实现的不同路径，探索构建行政区域单元生态产品总值和特定地域单元生态产品价值评价体系。考虑不同类型生态系统功能属性，体现生态产品数量和质量，建立覆盖各级行政区域的生态产品总值统计制度。探索将生态产品价值核算基础数据纳入国民经济核算体系。考虑不同类型生态产品商品属性，建立反映生态产品保护和开发成本的价值核算方法，探索建立体现市场供需关系的生态产品价格形成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八）制定生态产品价值核算规范。鼓励地方先行开展以生态产品实物量为重点的生态价值核算，再通过市场交易、经济补偿等手段，探索不同类型生态产品经济价值核算，逐步修正完善核算办法。在总结各地价值核算实践基础上，探索制定生态产品价值核算规范，明确生态产品价值核算指标体系、具体算法、数据来源和统计口径等，推进生态产品价值核算标准化。</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（九）推动生态产品价值核算结果应用。推进生态产品价值核</w:t>
      </w:r>
      <w:r w:rsidRPr="009A2B8F">
        <w:rPr>
          <w:rFonts w:ascii="仿宋_GB2312" w:eastAsia="仿宋_GB2312" w:hint="eastAsia"/>
          <w:color w:val="000000"/>
          <w:sz w:val="28"/>
          <w:szCs w:val="28"/>
        </w:rPr>
        <w:lastRenderedPageBreak/>
        <w:t>算结果在政府决策和绩效考核评价中的应用。探索在编制各类规划和实施工程项目建设时，结合生态产品实物量和价值核算结果采取必要的补偿措施，确保生态产品保值增值。推动生态产品价值核算结果在生态保护补偿、生态环境损害赔偿、经营开发融资、生态资源权益交易等方面的应用。建立生态产品价值核算结果发布制度，适时评估各地生态保护成效和生态产品价值。</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 xml:space="preserve">　四、健全生态产品经营开发机制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推进生态产品供需精准对接。推动生态产品交易中心建设，定期举办生态产品推介博览会，组织开展生态产品线上云交易、云招商，推进生态产品供给方与需求方、资源方与投资方高效对接。通过新闻媒体和互联网等渠道，加大生态产品宣传推介力度，提升生态产品的社会关注度，扩大经营开发收益和市场份额。加强和规范平台管理，发挥电商平台资源、渠道优势，推进更多优质生态产品以便捷的渠道和方式开展交易。</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一）拓展生态产品价值实现模式。在严格保护生态环境前提下，鼓励采取多样化模式和路径，科学合理推动生态产品价值实现。依托不同地区独特的自然禀赋，采取人放天养、自繁自养等原生态种养模式，提高生态产品价值。科学运用先进技术实施精深加工，拓展延伸生态产品产业链和价值链。依托洁净水源、清洁空气、适宜气候等自然本底条件，适度发展数字经济、洁净医药、电子元器件等环境敏感型产业，推动生态优势转化为产业优势。依托优美自然风光、历史文化遗存，引进专业设计、运营团队，在最大限度减少人为扰动前提下，打造旅游与康养休闲融合发展的生态旅游开发模式。加快培育生态产品市场经营开发主体，鼓励盘活废弃矿山、工业遗址、古旧村落等存量资源，推进相关资源权益集中流</w:t>
      </w:r>
      <w:r w:rsidRPr="009A2B8F">
        <w:rPr>
          <w:rFonts w:ascii="仿宋_GB2312" w:eastAsia="仿宋_GB2312" w:hint="eastAsia"/>
          <w:color w:val="000000"/>
          <w:sz w:val="28"/>
          <w:szCs w:val="28"/>
        </w:rPr>
        <w:lastRenderedPageBreak/>
        <w:t>转经营，通过统筹实施生态环境系统整治和配套设施建设，提升教育文化旅游开发价值。</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二）促进生态产品价值增值。鼓励打造特色鲜明的生态产品区域公用品牌，将各类生态产品纳入品牌范围，加强品牌培育和保护，提升生态产品溢价。建立和规范生态产品认证评价标准，构建具有中国特色的生态产品认证体系。推动生态产品认证国际互认。建立生态产品质量追溯机制，健全生态产品交易流通全过程监督体系，推进区块链等新技术应用，实现生态产品信息可查询、质量可追溯、责任可追查。鼓励将生态环境保护修复与生态产品经营开发权益挂钩，对开展荒山荒地、黑臭水体、石漠化等综合整治的社会主体，在保障生态效益和依法依规前提下，允许利用一定比例的土地发展生态农业、生态旅游获取收益。鼓励实行农民入股分红模式，保障参与生态产品经营开发的村民利益。对开展生态产品价值实现机制探索的地区，鼓励采取多种措施，加大对必要的交通、能源等基础设施和基本公共服务设施建设的支持力度。</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（十三）推动生态资源权益交易。鼓励通过政府管控或设定限额，探索绿化增量责任指标交易、清水增量责任指标交易等方式，合法合</w:t>
      </w:r>
      <w:proofErr w:type="gramStart"/>
      <w:r w:rsidRPr="009A2B8F">
        <w:rPr>
          <w:rFonts w:ascii="仿宋_GB2312" w:eastAsia="仿宋_GB2312" w:hint="eastAsia"/>
          <w:color w:val="000000"/>
          <w:sz w:val="28"/>
          <w:szCs w:val="28"/>
        </w:rPr>
        <w:t>规</w:t>
      </w:r>
      <w:proofErr w:type="gramEnd"/>
      <w:r w:rsidRPr="009A2B8F">
        <w:rPr>
          <w:rFonts w:ascii="仿宋_GB2312" w:eastAsia="仿宋_GB2312" w:hint="eastAsia"/>
          <w:color w:val="000000"/>
          <w:sz w:val="28"/>
          <w:szCs w:val="28"/>
        </w:rPr>
        <w:t>开展森林覆盖率等资源权益指标交易。</w:t>
      </w:r>
      <w:proofErr w:type="gramStart"/>
      <w:r w:rsidRPr="009A2B8F">
        <w:rPr>
          <w:rFonts w:ascii="仿宋_GB2312" w:eastAsia="仿宋_GB2312" w:hint="eastAsia"/>
          <w:color w:val="000000"/>
          <w:sz w:val="28"/>
          <w:szCs w:val="28"/>
        </w:rPr>
        <w:t>健全碳排放权</w:t>
      </w:r>
      <w:proofErr w:type="gramEnd"/>
      <w:r w:rsidRPr="009A2B8F">
        <w:rPr>
          <w:rFonts w:ascii="仿宋_GB2312" w:eastAsia="仿宋_GB2312" w:hint="eastAsia"/>
          <w:color w:val="000000"/>
          <w:sz w:val="28"/>
          <w:szCs w:val="28"/>
        </w:rPr>
        <w:t>交易机制，</w:t>
      </w:r>
      <w:proofErr w:type="gramStart"/>
      <w:r w:rsidRPr="009A2B8F">
        <w:rPr>
          <w:rFonts w:ascii="仿宋_GB2312" w:eastAsia="仿宋_GB2312" w:hint="eastAsia"/>
          <w:color w:val="000000"/>
          <w:sz w:val="28"/>
          <w:szCs w:val="28"/>
        </w:rPr>
        <w:t>探索碳汇权益</w:t>
      </w:r>
      <w:proofErr w:type="gramEnd"/>
      <w:r w:rsidRPr="009A2B8F">
        <w:rPr>
          <w:rFonts w:ascii="仿宋_GB2312" w:eastAsia="仿宋_GB2312" w:hint="eastAsia"/>
          <w:color w:val="000000"/>
          <w:sz w:val="28"/>
          <w:szCs w:val="28"/>
        </w:rPr>
        <w:t>交易试点。健全排污权有偿使用制度，拓展排污权交易的污染物交易种类和交易地区。探索建立</w:t>
      </w:r>
      <w:proofErr w:type="gramStart"/>
      <w:r w:rsidRPr="009A2B8F">
        <w:rPr>
          <w:rFonts w:ascii="仿宋_GB2312" w:eastAsia="仿宋_GB2312" w:hint="eastAsia"/>
          <w:color w:val="000000"/>
          <w:sz w:val="28"/>
          <w:szCs w:val="28"/>
        </w:rPr>
        <w:t>用能权交易</w:t>
      </w:r>
      <w:proofErr w:type="gramEnd"/>
      <w:r w:rsidRPr="009A2B8F">
        <w:rPr>
          <w:rFonts w:ascii="仿宋_GB2312" w:eastAsia="仿宋_GB2312" w:hint="eastAsia"/>
          <w:color w:val="000000"/>
          <w:sz w:val="28"/>
          <w:szCs w:val="28"/>
        </w:rPr>
        <w:t>机制。探索在长江、黄河等重点流域创新完善水权交易机制。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五、健全生态产品保护补偿机制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（十四）完善纵向生态保护补偿制度。中央和省级财政参照生态产品价值核算结果、生态保护红</w:t>
      </w:r>
      <w:proofErr w:type="gramStart"/>
      <w:r w:rsidRPr="009A2B8F">
        <w:rPr>
          <w:rFonts w:ascii="仿宋_GB2312" w:eastAsia="仿宋_GB2312" w:hint="eastAsia"/>
          <w:color w:val="000000"/>
          <w:sz w:val="28"/>
          <w:szCs w:val="28"/>
        </w:rPr>
        <w:t>线面积</w:t>
      </w:r>
      <w:proofErr w:type="gramEnd"/>
      <w:r w:rsidRPr="009A2B8F">
        <w:rPr>
          <w:rFonts w:ascii="仿宋_GB2312" w:eastAsia="仿宋_GB2312" w:hint="eastAsia"/>
          <w:color w:val="000000"/>
          <w:sz w:val="28"/>
          <w:szCs w:val="28"/>
        </w:rPr>
        <w:t>等因素，完善重点生态功能区转移支付资金分配机制。鼓励地方政府在依法依规前提下统筹</w:t>
      </w:r>
      <w:r w:rsidRPr="009A2B8F">
        <w:rPr>
          <w:rFonts w:ascii="仿宋_GB2312" w:eastAsia="仿宋_GB2312" w:hint="eastAsia"/>
          <w:color w:val="000000"/>
          <w:sz w:val="28"/>
          <w:szCs w:val="28"/>
        </w:rPr>
        <w:lastRenderedPageBreak/>
        <w:t>生态领域转移支付资金，通过设立市场化产业发展基金等方式，支持基于生态环境系统性保护修复的生态产品价值实现工程建设。探索通过发行企业生态债券和社会捐助等方式，拓宽生态保护补偿资金渠道。通过设立符合实际需要的生态公益岗位等方式，对主要提供生态产品地区的居民实施生态补偿。</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五）建立横向生态保护补偿机制。鼓励生态产品供给地和受益地按照自愿协商原则，综合考虑生态产品价值核算结果、生态产品实物量及质量等因素，开展横向生态保护补偿。支持在符合条件的重点流域依据出入境断面水量和水质监测结果等开展横向生态保护补偿。探索异地开发补偿模式，在生态产品供给地和受益地之间相互建立合作园区，健全利益分配和风险分担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六）健全生态环境损害赔偿制度。推进生态环境损害成本内部化，加强生态环境修复与损害赔偿的执行和监督，完善生态环境损害行政执法与司法衔接机制，提高破坏生态环境违法成本。完善污水、垃圾处理收费机制，合理制定和调整收费标准。开展生态环境损害评估，健全生态环境损害鉴定评估方法和实施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六、健全生态产品价值实现保障机制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七）建立生态产品价值考核机制。探索将生态产品总值指标纳入各省（自治区、直辖市）党委和政府高质量发展综合绩效评价。推动落实在以提供生态产品为主的重点生态功能区取消经济发展类指标考核，重点考核生态产品供给能力、环境质量提升、生态保护成效等方面指标；适时对其他主体功能区实行经济发展和生态产品价值“双考核”。推动将生态产品价值核算结果作为领导干部自然资源资产离任审计的重要参考。对任期内造成生态产品总值严重下降的，依规依纪依法追究有关党政领导干部责任。</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lastRenderedPageBreak/>
        <w:t xml:space="preserve">　　（十八）建立生态环境保护利益导向机制。探索构建覆盖企业、社会组织和个人的生态积分体系，依据生态环境保护贡献赋予相应积分，并根据积分情况提供生态产品优惠服务和金融服务。引导各地建立多元化资金投入机制，鼓励社会组织建立生态公益基金，合力推进生态产品价值实现。严格执行《中华人民共和国环境保护税法》，推进资源税改革。在符合相关法律法规基础上探索规范用地供给，服务于生态产品可持续经营开发。</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十九）加大绿色金融支持力度。鼓励企业和个人依法依规开展水权和林权等使用权抵押、产品订单抵押等绿色信贷业务，探索“生态资产权益抵押+项目贷”模式，支持区域内生态环境提升及绿色产业发展。在具备条件的地区探索古屋贷等金融产品创新，以收储、托管等形式进行资本融资，用于周边生态环境系统整治、古屋拯救改造及乡村休闲旅游开发等。鼓励银行机构按照市场化、法治化原则，创新金融产品和服务，加大对生态产品经营开发主体中长期贷款支持力度，合理降低融资成本，提升金融服务质效。鼓励政府性融资担保机构为符合条件的生态产品经营开发主体提供融资担保服务。探索生态产品资产证券化路径和模式。</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b/>
          <w:color w:val="000000"/>
          <w:sz w:val="28"/>
          <w:szCs w:val="28"/>
        </w:rPr>
      </w:pPr>
      <w:r w:rsidRPr="009A2B8F">
        <w:rPr>
          <w:rFonts w:ascii="仿宋_GB2312" w:eastAsia="仿宋_GB2312" w:hint="eastAsia"/>
          <w:color w:val="000000"/>
          <w:sz w:val="28"/>
          <w:szCs w:val="28"/>
        </w:rPr>
        <w:t xml:space="preserve">　　</w:t>
      </w:r>
      <w:r w:rsidRPr="009A2B8F">
        <w:rPr>
          <w:rFonts w:ascii="仿宋_GB2312" w:eastAsia="仿宋_GB2312" w:hint="eastAsia"/>
          <w:b/>
          <w:color w:val="000000"/>
          <w:sz w:val="28"/>
          <w:szCs w:val="28"/>
        </w:rPr>
        <w:t>七、建立生态产品价值实现推进机制</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（二十）加强组织领导。按照中央统筹、</w:t>
      </w:r>
      <w:proofErr w:type="gramStart"/>
      <w:r w:rsidRPr="009A2B8F">
        <w:rPr>
          <w:rFonts w:ascii="仿宋_GB2312" w:eastAsia="仿宋_GB2312" w:hint="eastAsia"/>
          <w:color w:val="000000"/>
          <w:sz w:val="28"/>
          <w:szCs w:val="28"/>
        </w:rPr>
        <w:t>省负总责</w:t>
      </w:r>
      <w:proofErr w:type="gramEnd"/>
      <w:r w:rsidRPr="009A2B8F">
        <w:rPr>
          <w:rFonts w:ascii="仿宋_GB2312" w:eastAsia="仿宋_GB2312" w:hint="eastAsia"/>
          <w:color w:val="000000"/>
          <w:sz w:val="28"/>
          <w:szCs w:val="28"/>
        </w:rPr>
        <w:t>、</w:t>
      </w:r>
      <w:proofErr w:type="gramStart"/>
      <w:r w:rsidRPr="009A2B8F">
        <w:rPr>
          <w:rFonts w:ascii="仿宋_GB2312" w:eastAsia="仿宋_GB2312" w:hint="eastAsia"/>
          <w:color w:val="000000"/>
          <w:sz w:val="28"/>
          <w:szCs w:val="28"/>
        </w:rPr>
        <w:t>市县抓</w:t>
      </w:r>
      <w:proofErr w:type="gramEnd"/>
      <w:r w:rsidRPr="009A2B8F">
        <w:rPr>
          <w:rFonts w:ascii="仿宋_GB2312" w:eastAsia="仿宋_GB2312" w:hint="eastAsia"/>
          <w:color w:val="000000"/>
          <w:sz w:val="28"/>
          <w:szCs w:val="28"/>
        </w:rPr>
        <w:t>落实的总体要求，建立健全统筹协调机制，加大生态产品价值实现工作推进力度。国家发展改革</w:t>
      </w:r>
      <w:proofErr w:type="gramStart"/>
      <w:r w:rsidRPr="009A2B8F">
        <w:rPr>
          <w:rFonts w:ascii="仿宋_GB2312" w:eastAsia="仿宋_GB2312" w:hint="eastAsia"/>
          <w:color w:val="000000"/>
          <w:sz w:val="28"/>
          <w:szCs w:val="28"/>
        </w:rPr>
        <w:t>委加强</w:t>
      </w:r>
      <w:proofErr w:type="gramEnd"/>
      <w:r w:rsidRPr="009A2B8F">
        <w:rPr>
          <w:rFonts w:ascii="仿宋_GB2312" w:eastAsia="仿宋_GB2312" w:hint="eastAsia"/>
          <w:color w:val="000000"/>
          <w:sz w:val="28"/>
          <w:szCs w:val="28"/>
        </w:rPr>
        <w:t>统筹协调，各有关部门和单位按职责分工，制定完善相关配套政策制度，形成协同推进生态产品价值实现的整体合力。地方各级党委和政府要充分认识建立健全生态产品价值实现机制的重要意义，采取有力措施，确保各项政策制度精准落实。</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lastRenderedPageBreak/>
        <w:t xml:space="preserve">　　（二十一）推进试点示范。国家层面</w:t>
      </w:r>
      <w:proofErr w:type="gramStart"/>
      <w:r w:rsidRPr="009A2B8F">
        <w:rPr>
          <w:rFonts w:ascii="仿宋_GB2312" w:eastAsia="仿宋_GB2312" w:hint="eastAsia"/>
          <w:color w:val="000000"/>
          <w:sz w:val="28"/>
          <w:szCs w:val="28"/>
        </w:rPr>
        <w:t>统筹抓好</w:t>
      </w:r>
      <w:proofErr w:type="gramEnd"/>
      <w:r w:rsidRPr="009A2B8F">
        <w:rPr>
          <w:rFonts w:ascii="仿宋_GB2312" w:eastAsia="仿宋_GB2312" w:hint="eastAsia"/>
          <w:color w:val="000000"/>
          <w:sz w:val="28"/>
          <w:szCs w:val="28"/>
        </w:rPr>
        <w:t>试点示范工作，选择跨流域、跨行政区域和省域范围内具备条件的地区，深入开展生态产品价值实现机制试点，重点在生态产品价值核算、供需精准对接、可持续经营开发、保护补偿、评估考核等方面开展实践探索。鼓励各省（自治区、直辖市）积极先行先试，并及时总结成功经验，加强宣传推广。选择试点成效显著的地区，打造一批生态产品价值实现机制示范基地。</w:t>
      </w:r>
    </w:p>
    <w:p w:rsidR="009A2B8F" w:rsidRPr="009A2B8F"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二十二）强化智力支撑。依托高等学校和科研机构，加强对生态产品价值实现机制改革创新的研究，强化相关专业建设和人才培养，培育跨领域跨学科的高端智库。组织召开国际研讨会、经验交流论坛，开展生态产品价值实现国际合作。</w:t>
      </w:r>
    </w:p>
    <w:p w:rsidR="001A7A6C" w:rsidRDefault="009A2B8F"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r w:rsidRPr="009A2B8F">
        <w:rPr>
          <w:rFonts w:ascii="仿宋_GB2312" w:eastAsia="仿宋_GB2312" w:hint="eastAsia"/>
          <w:color w:val="000000"/>
          <w:sz w:val="28"/>
          <w:szCs w:val="28"/>
        </w:rPr>
        <w:t xml:space="preserve">　　（二十三）推动督促落实。将生态产品价值实现工作推进情况作为评价党政领导班子和有关领导干部的重要参考。系统梳理生态产品价值实现相关现行法律法规和部门规章，适时进行</w:t>
      </w:r>
      <w:proofErr w:type="gramStart"/>
      <w:r w:rsidRPr="009A2B8F">
        <w:rPr>
          <w:rFonts w:ascii="仿宋_GB2312" w:eastAsia="仿宋_GB2312" w:hint="eastAsia"/>
          <w:color w:val="000000"/>
          <w:sz w:val="28"/>
          <w:szCs w:val="28"/>
        </w:rPr>
        <w:t>立改废释</w:t>
      </w:r>
      <w:proofErr w:type="gramEnd"/>
      <w:r w:rsidRPr="009A2B8F">
        <w:rPr>
          <w:rFonts w:ascii="仿宋_GB2312" w:eastAsia="仿宋_GB2312" w:hint="eastAsia"/>
          <w:color w:val="000000"/>
          <w:sz w:val="28"/>
          <w:szCs w:val="28"/>
        </w:rPr>
        <w:t>。国家发展改革委会同有关方面定期对本意见落实情况进行评估，重大问题及时向党中央、国务院报告。</w:t>
      </w:r>
    </w:p>
    <w:p w:rsidR="001A7A6C" w:rsidRDefault="001A7A6C"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p w:rsidR="00BE48E5" w:rsidRDefault="00BE48E5" w:rsidP="00B74AA3">
      <w:pPr>
        <w:tabs>
          <w:tab w:val="left" w:leader="dot" w:pos="7797"/>
          <w:tab w:val="left" w:leader="middleDot" w:pos="8190"/>
          <w:tab w:val="left" w:pos="8363"/>
          <w:tab w:val="left" w:leader="middleDot" w:pos="8400"/>
        </w:tabs>
        <w:spacing w:line="540" w:lineRule="exact"/>
        <w:ind w:rightChars="-27" w:right="-57"/>
        <w:jc w:val="left"/>
        <w:rPr>
          <w:rFonts w:ascii="仿宋_GB2312" w:eastAsia="仿宋_GB2312"/>
          <w:color w:val="000000"/>
          <w:sz w:val="28"/>
          <w:szCs w:val="28"/>
        </w:rPr>
      </w:pPr>
    </w:p>
    <w:sectPr w:rsidR="00BE48E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EB" w:rsidRDefault="003822EB" w:rsidP="00AB71D2">
      <w:r>
        <w:separator/>
      </w:r>
    </w:p>
  </w:endnote>
  <w:endnote w:type="continuationSeparator" w:id="0">
    <w:p w:rsidR="003822EB" w:rsidRDefault="003822EB"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EndPr/>
    <w:sdtContent>
      <w:p w:rsidR="006B202C" w:rsidRDefault="006B202C">
        <w:pPr>
          <w:pStyle w:val="a4"/>
          <w:jc w:val="center"/>
        </w:pPr>
        <w:r>
          <w:fldChar w:fldCharType="begin"/>
        </w:r>
        <w:r>
          <w:instrText>PAGE   \* MERGEFORMAT</w:instrText>
        </w:r>
        <w:r>
          <w:fldChar w:fldCharType="separate"/>
        </w:r>
        <w:r w:rsidR="00ED171B" w:rsidRPr="00ED171B">
          <w:rPr>
            <w:noProof/>
            <w:lang w:val="zh-CN"/>
          </w:rPr>
          <w:t>1</w:t>
        </w:r>
        <w:r>
          <w:fldChar w:fldCharType="end"/>
        </w:r>
      </w:p>
    </w:sdtContent>
  </w:sdt>
  <w:p w:rsidR="006B202C" w:rsidRDefault="006B20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EB" w:rsidRDefault="003822EB" w:rsidP="00AB71D2">
      <w:r>
        <w:separator/>
      </w:r>
    </w:p>
  </w:footnote>
  <w:footnote w:type="continuationSeparator" w:id="0">
    <w:p w:rsidR="003822EB" w:rsidRDefault="003822EB"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118BE"/>
    <w:rsid w:val="0001403B"/>
    <w:rsid w:val="00036F0F"/>
    <w:rsid w:val="000455ED"/>
    <w:rsid w:val="00046713"/>
    <w:rsid w:val="0006480C"/>
    <w:rsid w:val="00084CF4"/>
    <w:rsid w:val="00093FF4"/>
    <w:rsid w:val="000A326F"/>
    <w:rsid w:val="000B2210"/>
    <w:rsid w:val="000D391C"/>
    <w:rsid w:val="000E4EE5"/>
    <w:rsid w:val="00121D60"/>
    <w:rsid w:val="00124961"/>
    <w:rsid w:val="00142731"/>
    <w:rsid w:val="00162E1E"/>
    <w:rsid w:val="00194D8B"/>
    <w:rsid w:val="001A0380"/>
    <w:rsid w:val="001A2A96"/>
    <w:rsid w:val="001A7A6C"/>
    <w:rsid w:val="001B1F1D"/>
    <w:rsid w:val="001E33B9"/>
    <w:rsid w:val="00231F22"/>
    <w:rsid w:val="00236B0C"/>
    <w:rsid w:val="002376E9"/>
    <w:rsid w:val="002500E7"/>
    <w:rsid w:val="00266FC4"/>
    <w:rsid w:val="00267692"/>
    <w:rsid w:val="002726AF"/>
    <w:rsid w:val="00276828"/>
    <w:rsid w:val="00287EE8"/>
    <w:rsid w:val="00294C5A"/>
    <w:rsid w:val="002B0542"/>
    <w:rsid w:val="002B6F53"/>
    <w:rsid w:val="002F3968"/>
    <w:rsid w:val="00306F7E"/>
    <w:rsid w:val="003203CB"/>
    <w:rsid w:val="00322006"/>
    <w:rsid w:val="00354D4C"/>
    <w:rsid w:val="00357ABB"/>
    <w:rsid w:val="003613D4"/>
    <w:rsid w:val="00362BBF"/>
    <w:rsid w:val="003707A4"/>
    <w:rsid w:val="0037240F"/>
    <w:rsid w:val="003822EB"/>
    <w:rsid w:val="00382690"/>
    <w:rsid w:val="00397137"/>
    <w:rsid w:val="00397E8E"/>
    <w:rsid w:val="003A3A97"/>
    <w:rsid w:val="003A6033"/>
    <w:rsid w:val="003A6F1B"/>
    <w:rsid w:val="003B143E"/>
    <w:rsid w:val="003C3DC9"/>
    <w:rsid w:val="003C4C8D"/>
    <w:rsid w:val="003C5419"/>
    <w:rsid w:val="003E0F2D"/>
    <w:rsid w:val="003F5250"/>
    <w:rsid w:val="003F75B8"/>
    <w:rsid w:val="004873BB"/>
    <w:rsid w:val="004D2BFE"/>
    <w:rsid w:val="0053131D"/>
    <w:rsid w:val="005423CE"/>
    <w:rsid w:val="005603AD"/>
    <w:rsid w:val="00561015"/>
    <w:rsid w:val="005828B1"/>
    <w:rsid w:val="00583389"/>
    <w:rsid w:val="005A6DB2"/>
    <w:rsid w:val="005B1C8A"/>
    <w:rsid w:val="005B3661"/>
    <w:rsid w:val="005B7827"/>
    <w:rsid w:val="005E45DF"/>
    <w:rsid w:val="005F2D5D"/>
    <w:rsid w:val="00623D66"/>
    <w:rsid w:val="00623F91"/>
    <w:rsid w:val="00626DE2"/>
    <w:rsid w:val="00627023"/>
    <w:rsid w:val="00634699"/>
    <w:rsid w:val="00667C60"/>
    <w:rsid w:val="00677035"/>
    <w:rsid w:val="006A5223"/>
    <w:rsid w:val="006B202C"/>
    <w:rsid w:val="00711FB5"/>
    <w:rsid w:val="00754BA1"/>
    <w:rsid w:val="007649F7"/>
    <w:rsid w:val="00782CAC"/>
    <w:rsid w:val="00787773"/>
    <w:rsid w:val="007909D6"/>
    <w:rsid w:val="007A038A"/>
    <w:rsid w:val="007A720B"/>
    <w:rsid w:val="007F0056"/>
    <w:rsid w:val="00846183"/>
    <w:rsid w:val="00850398"/>
    <w:rsid w:val="00851527"/>
    <w:rsid w:val="00855152"/>
    <w:rsid w:val="00866D17"/>
    <w:rsid w:val="00867E87"/>
    <w:rsid w:val="0087224C"/>
    <w:rsid w:val="00876582"/>
    <w:rsid w:val="00892964"/>
    <w:rsid w:val="008B6EEB"/>
    <w:rsid w:val="008D44F0"/>
    <w:rsid w:val="00900D36"/>
    <w:rsid w:val="0091244F"/>
    <w:rsid w:val="00947198"/>
    <w:rsid w:val="00953B03"/>
    <w:rsid w:val="00964F20"/>
    <w:rsid w:val="009A2B8F"/>
    <w:rsid w:val="009A765D"/>
    <w:rsid w:val="009B4713"/>
    <w:rsid w:val="009B4EAE"/>
    <w:rsid w:val="009E3B24"/>
    <w:rsid w:val="009F0B39"/>
    <w:rsid w:val="009F4BB8"/>
    <w:rsid w:val="00A11BDF"/>
    <w:rsid w:val="00A73E30"/>
    <w:rsid w:val="00A8283E"/>
    <w:rsid w:val="00A8566B"/>
    <w:rsid w:val="00A936F3"/>
    <w:rsid w:val="00AA6DB7"/>
    <w:rsid w:val="00AB71D2"/>
    <w:rsid w:val="00AD65BC"/>
    <w:rsid w:val="00B3293F"/>
    <w:rsid w:val="00B53CF3"/>
    <w:rsid w:val="00B701D5"/>
    <w:rsid w:val="00B74AA3"/>
    <w:rsid w:val="00B93174"/>
    <w:rsid w:val="00B93DCF"/>
    <w:rsid w:val="00B946B6"/>
    <w:rsid w:val="00BA117E"/>
    <w:rsid w:val="00BA3E02"/>
    <w:rsid w:val="00BB538C"/>
    <w:rsid w:val="00BC00D7"/>
    <w:rsid w:val="00BC1843"/>
    <w:rsid w:val="00BD4196"/>
    <w:rsid w:val="00BE48E5"/>
    <w:rsid w:val="00C03163"/>
    <w:rsid w:val="00C03422"/>
    <w:rsid w:val="00C0546F"/>
    <w:rsid w:val="00C22971"/>
    <w:rsid w:val="00C30F54"/>
    <w:rsid w:val="00C37819"/>
    <w:rsid w:val="00C60EBF"/>
    <w:rsid w:val="00C6177A"/>
    <w:rsid w:val="00C65B23"/>
    <w:rsid w:val="00C87298"/>
    <w:rsid w:val="00C928B1"/>
    <w:rsid w:val="00D95558"/>
    <w:rsid w:val="00DD1A85"/>
    <w:rsid w:val="00E02304"/>
    <w:rsid w:val="00E06527"/>
    <w:rsid w:val="00E54D89"/>
    <w:rsid w:val="00E578BB"/>
    <w:rsid w:val="00E83772"/>
    <w:rsid w:val="00E85E2E"/>
    <w:rsid w:val="00E86A2B"/>
    <w:rsid w:val="00E93A6C"/>
    <w:rsid w:val="00EC79C2"/>
    <w:rsid w:val="00EC7BD5"/>
    <w:rsid w:val="00ED171B"/>
    <w:rsid w:val="00EF60DF"/>
    <w:rsid w:val="00EF67EB"/>
    <w:rsid w:val="00F12DAD"/>
    <w:rsid w:val="00F24870"/>
    <w:rsid w:val="00F31336"/>
    <w:rsid w:val="00F962FF"/>
    <w:rsid w:val="00FB6A76"/>
    <w:rsid w:val="00FC2037"/>
    <w:rsid w:val="00FC4F2E"/>
    <w:rsid w:val="00FD674A"/>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6055">
      <w:bodyDiv w:val="1"/>
      <w:marLeft w:val="0"/>
      <w:marRight w:val="0"/>
      <w:marTop w:val="0"/>
      <w:marBottom w:val="0"/>
      <w:divBdr>
        <w:top w:val="none" w:sz="0" w:space="0" w:color="auto"/>
        <w:left w:val="none" w:sz="0" w:space="0" w:color="auto"/>
        <w:bottom w:val="none" w:sz="0" w:space="0" w:color="auto"/>
        <w:right w:val="none" w:sz="0" w:space="0" w:color="auto"/>
      </w:divBdr>
      <w:divsChild>
        <w:div w:id="1243367320">
          <w:marLeft w:val="0"/>
          <w:marRight w:val="0"/>
          <w:marTop w:val="465"/>
          <w:marBottom w:val="0"/>
          <w:divBdr>
            <w:top w:val="none" w:sz="0" w:space="0" w:color="auto"/>
            <w:left w:val="none" w:sz="0" w:space="0" w:color="auto"/>
            <w:bottom w:val="none" w:sz="0" w:space="0" w:color="auto"/>
            <w:right w:val="none" w:sz="0" w:space="0" w:color="auto"/>
          </w:divBdr>
          <w:divsChild>
            <w:div w:id="269121403">
              <w:marLeft w:val="0"/>
              <w:marRight w:val="0"/>
              <w:marTop w:val="0"/>
              <w:marBottom w:val="0"/>
              <w:divBdr>
                <w:top w:val="none" w:sz="0" w:space="0" w:color="auto"/>
                <w:left w:val="none" w:sz="0" w:space="0" w:color="auto"/>
                <w:bottom w:val="none" w:sz="0" w:space="0" w:color="auto"/>
                <w:right w:val="none" w:sz="0" w:space="0" w:color="auto"/>
              </w:divBdr>
            </w:div>
          </w:divsChild>
        </w:div>
        <w:div w:id="1637686839">
          <w:marLeft w:val="0"/>
          <w:marRight w:val="0"/>
          <w:marTop w:val="0"/>
          <w:marBottom w:val="0"/>
          <w:divBdr>
            <w:top w:val="none" w:sz="0" w:space="0" w:color="auto"/>
            <w:left w:val="none" w:sz="0" w:space="0" w:color="auto"/>
            <w:bottom w:val="none" w:sz="0" w:space="0" w:color="auto"/>
            <w:right w:val="none" w:sz="0" w:space="0" w:color="auto"/>
          </w:divBdr>
          <w:divsChild>
            <w:div w:id="950668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122</Pages>
  <Words>11781</Words>
  <Characters>67154</Characters>
  <Application>Microsoft Office Word</Application>
  <DocSecurity>0</DocSecurity>
  <Lines>559</Lines>
  <Paragraphs>157</Paragraphs>
  <ScaleCrop>false</ScaleCrop>
  <Company>CHINA</Company>
  <LinksUpToDate>false</LinksUpToDate>
  <CharactersWithSpaces>78778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dcterms:created xsi:type="dcterms:W3CDTF">2021-01-28T01:34:00Z</dcterms:created>
  <dcterms:modified xsi:type="dcterms:W3CDTF">2021-05-24T07:19:00Z</dcterms:modified>
</cp:coreProperties>
</file>